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39193303"/>
        <w:docPartObj>
          <w:docPartGallery w:val="Cover Pages"/>
          <w:docPartUnique/>
        </w:docPartObj>
      </w:sdtPr>
      <w:sdtEndPr>
        <w:rPr>
          <w:rFonts w:cstheme="minorHAnsi"/>
        </w:rPr>
      </w:sdtEndPr>
      <w:sdtContent>
        <w:p w14:paraId="4EC8166A" w14:textId="00705C80" w:rsidR="005148EE" w:rsidRDefault="005148EE"/>
        <w:p w14:paraId="37BB7D6F" w14:textId="474E2E7E" w:rsidR="005148EE" w:rsidRDefault="00F13E5D">
          <w:pPr>
            <w:rPr>
              <w:rFonts w:eastAsiaTheme="majorEastAsia" w:cstheme="minorHAnsi"/>
              <w:color w:val="2F5496" w:themeColor="accent1" w:themeShade="BF"/>
              <w:sz w:val="32"/>
              <w:szCs w:val="32"/>
              <w:lang w:val="en-US"/>
            </w:rPr>
          </w:pPr>
          <w:r w:rsidRPr="00B7351D">
            <w:rPr>
              <w:noProof/>
            </w:rPr>
            <w:drawing>
              <wp:anchor distT="0" distB="0" distL="114300" distR="114300" simplePos="0" relativeHeight="251663360" behindDoc="1" locked="0" layoutInCell="1" allowOverlap="1" wp14:anchorId="79464DE5" wp14:editId="61F75C9C">
                <wp:simplePos x="0" y="0"/>
                <wp:positionH relativeFrom="margin">
                  <wp:align>center</wp:align>
                </wp:positionH>
                <wp:positionV relativeFrom="paragraph">
                  <wp:posOffset>1446530</wp:posOffset>
                </wp:positionV>
                <wp:extent cx="1580515" cy="1801495"/>
                <wp:effectExtent l="0" t="0" r="635" b="8255"/>
                <wp:wrapTight wrapText="bothSides">
                  <wp:wrapPolygon edited="0">
                    <wp:start x="0" y="0"/>
                    <wp:lineTo x="0" y="21471"/>
                    <wp:lineTo x="21348" y="21471"/>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0515" cy="1801495"/>
                        </a:xfrm>
                        <a:prstGeom prst="rect">
                          <a:avLst/>
                        </a:prstGeom>
                      </pic:spPr>
                    </pic:pic>
                  </a:graphicData>
                </a:graphic>
                <wp14:sizeRelH relativeFrom="margin">
                  <wp14:pctWidth>0</wp14:pctWidth>
                </wp14:sizeRelH>
                <wp14:sizeRelV relativeFrom="margin">
                  <wp14:pctHeight>0</wp14:pctHeight>
                </wp14:sizeRelV>
              </wp:anchor>
            </w:drawing>
          </w:r>
          <w:r w:rsidRPr="00521271">
            <w:rPr>
              <w:rFonts w:cstheme="minorHAnsi"/>
              <w:noProof/>
            </w:rPr>
            <mc:AlternateContent>
              <mc:Choice Requires="wps">
                <w:drawing>
                  <wp:anchor distT="45720" distB="45720" distL="114300" distR="114300" simplePos="0" relativeHeight="251661312" behindDoc="0" locked="0" layoutInCell="1" allowOverlap="1" wp14:anchorId="417ADB93" wp14:editId="7FF5D827">
                    <wp:simplePos x="0" y="0"/>
                    <wp:positionH relativeFrom="margin">
                      <wp:posOffset>142875</wp:posOffset>
                    </wp:positionH>
                    <wp:positionV relativeFrom="paragraph">
                      <wp:posOffset>3888740</wp:posOffset>
                    </wp:positionV>
                    <wp:extent cx="5257800" cy="22993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99335"/>
                            </a:xfrm>
                            <a:prstGeom prst="rect">
                              <a:avLst/>
                            </a:prstGeom>
                            <a:solidFill>
                              <a:srgbClr val="FFFFFF"/>
                            </a:solidFill>
                            <a:ln w="9525">
                              <a:noFill/>
                              <a:miter lim="800000"/>
                              <a:headEnd/>
                              <a:tailEnd/>
                            </a:ln>
                          </wps:spPr>
                          <wps:txbx>
                            <w:txbxContent>
                              <w:p w14:paraId="2B81B653" w14:textId="77D872A1" w:rsidR="00521271" w:rsidRPr="00F13E5D" w:rsidRDefault="00521271" w:rsidP="00B65339">
                                <w:pPr>
                                  <w:jc w:val="center"/>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E5D">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School/College Partnership</w:t>
                                </w:r>
                              </w:p>
                              <w:p w14:paraId="45B28931" w14:textId="20A4C71A" w:rsidR="00521271" w:rsidRPr="00F13E5D" w:rsidRDefault="00B65339" w:rsidP="00B65339">
                                <w:pPr>
                                  <w:jc w:val="center"/>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E5D">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Senior Phase Options</w:t>
                                </w:r>
                              </w:p>
                              <w:p w14:paraId="7C4A0136" w14:textId="43EB79AB" w:rsidR="00B65339" w:rsidRPr="00F13E5D" w:rsidRDefault="00B65339" w:rsidP="00B65339">
                                <w:pPr>
                                  <w:jc w:val="center"/>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E5D">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Session 202</w:t>
                                </w:r>
                                <w:r w:rsidR="00F04C2E">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F13E5D">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F04C2E">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1C8EF089" w14:textId="15D6E408" w:rsidR="00521271" w:rsidRPr="00F13E5D" w:rsidRDefault="00521271">
                                <w:pPr>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ADB93" id="_x0000_t202" coordsize="21600,21600" o:spt="202" path="m,l,21600r21600,l21600,xe">
                    <v:stroke joinstyle="miter"/>
                    <v:path gradientshapeok="t" o:connecttype="rect"/>
                  </v:shapetype>
                  <v:shape id="Text Box 2" o:spid="_x0000_s1026" type="#_x0000_t202" style="position:absolute;margin-left:11.25pt;margin-top:306.2pt;width:414pt;height:181.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" stroked="f">
                    <v:textbox>
                      <w:txbxContent>
                        <w:p w14:paraId="2B81B653" w14:textId="77D872A1" w:rsidR="00521271" w:rsidRPr="00F13E5D" w:rsidRDefault="00521271" w:rsidP="00B65339">
                          <w:pPr>
                            <w:jc w:val="center"/>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E5D">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School/College Partnership</w:t>
                          </w:r>
                        </w:p>
                        <w:p w14:paraId="45B28931" w14:textId="20A4C71A" w:rsidR="00521271" w:rsidRPr="00F13E5D" w:rsidRDefault="00B65339" w:rsidP="00B65339">
                          <w:pPr>
                            <w:jc w:val="center"/>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E5D">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Senior Phase Options</w:t>
                          </w:r>
                        </w:p>
                        <w:p w14:paraId="7C4A0136" w14:textId="43EB79AB" w:rsidR="00B65339" w:rsidRPr="00F13E5D" w:rsidRDefault="00B65339" w:rsidP="00B65339">
                          <w:pPr>
                            <w:jc w:val="center"/>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13E5D">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Session 202</w:t>
                          </w:r>
                          <w:r w:rsidR="00F04C2E">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F13E5D">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F04C2E">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1C8EF089" w14:textId="15D6E408" w:rsidR="00521271" w:rsidRPr="00F13E5D" w:rsidRDefault="00521271">
                          <w:pPr>
                            <w:rPr>
                              <w:b/>
                              <w:bCs/>
                              <w:color w:val="767171" w:themeColor="background2" w:themeShade="80"/>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sidR="005148EE" w:rsidRPr="17511633">
            <w:br w:type="page"/>
          </w:r>
        </w:p>
      </w:sdtContent>
    </w:sdt>
    <w:sdt>
      <w:sdtPr>
        <w:rPr>
          <w:rFonts w:asciiTheme="minorHAnsi" w:eastAsiaTheme="minorHAnsi" w:hAnsiTheme="minorHAnsi" w:cstheme="minorHAnsi"/>
          <w:color w:val="auto"/>
          <w:sz w:val="22"/>
          <w:szCs w:val="22"/>
          <w:lang w:val="en-GB"/>
        </w:rPr>
        <w:id w:val="811296017"/>
        <w:docPartObj>
          <w:docPartGallery w:val="Table of Contents"/>
          <w:docPartUnique/>
        </w:docPartObj>
      </w:sdtPr>
      <w:sdtEndPr>
        <w:rPr>
          <w:b/>
          <w:bCs/>
          <w:noProof/>
        </w:rPr>
      </w:sdtEndPr>
      <w:sdtContent>
        <w:p w14:paraId="480BFF76" w14:textId="33113F70" w:rsidR="003722B0" w:rsidRPr="00AB6901" w:rsidRDefault="003722B0" w:rsidP="00AB6901">
          <w:pPr>
            <w:pStyle w:val="TOCHeading"/>
            <w:spacing w:before="0"/>
            <w:rPr>
              <w:rFonts w:asciiTheme="minorHAnsi" w:hAnsiTheme="minorHAnsi" w:cstheme="minorHAnsi"/>
            </w:rPr>
          </w:pPr>
          <w:r w:rsidRPr="00AB6901">
            <w:rPr>
              <w:rFonts w:asciiTheme="minorHAnsi" w:hAnsiTheme="minorHAnsi" w:cstheme="minorHAnsi"/>
            </w:rPr>
            <w:t>Contents</w:t>
          </w:r>
        </w:p>
        <w:p w14:paraId="73D3CC55" w14:textId="45E4916B" w:rsidR="007549E6" w:rsidRDefault="003722B0">
          <w:pPr>
            <w:pStyle w:val="TOC1"/>
            <w:tabs>
              <w:tab w:val="right" w:leader="dot" w:pos="9016"/>
            </w:tabs>
            <w:rPr>
              <w:rFonts w:eastAsiaTheme="minorEastAsia"/>
              <w:noProof/>
              <w:lang w:eastAsia="en-GB"/>
            </w:rPr>
          </w:pPr>
          <w:r w:rsidRPr="00AB6901">
            <w:rPr>
              <w:rFonts w:cstheme="minorHAnsi"/>
            </w:rPr>
            <w:fldChar w:fldCharType="begin"/>
          </w:r>
          <w:r w:rsidRPr="00AB6901">
            <w:rPr>
              <w:rFonts w:cstheme="minorHAnsi"/>
            </w:rPr>
            <w:instrText xml:space="preserve"> TOC \o "1-3" \h \z \u </w:instrText>
          </w:r>
          <w:r w:rsidRPr="00AB6901">
            <w:rPr>
              <w:rFonts w:cstheme="minorHAnsi"/>
            </w:rPr>
            <w:fldChar w:fldCharType="separate"/>
          </w:r>
          <w:hyperlink w:anchor="_Toc63928421" w:history="1">
            <w:r w:rsidR="007549E6" w:rsidRPr="00146311">
              <w:rPr>
                <w:rStyle w:val="Hyperlink"/>
                <w:rFonts w:cstheme="minorHAnsi"/>
                <w:b/>
                <w:bCs/>
                <w:noProof/>
                <w:lang w:val="en-US"/>
              </w:rPr>
              <w:t>National Progression Award: Construction Craft and Technician Level 4</w:t>
            </w:r>
            <w:r w:rsidR="007549E6">
              <w:rPr>
                <w:noProof/>
                <w:webHidden/>
              </w:rPr>
              <w:tab/>
            </w:r>
            <w:r w:rsidR="007549E6">
              <w:rPr>
                <w:noProof/>
                <w:webHidden/>
              </w:rPr>
              <w:fldChar w:fldCharType="begin"/>
            </w:r>
            <w:r w:rsidR="007549E6">
              <w:rPr>
                <w:noProof/>
                <w:webHidden/>
              </w:rPr>
              <w:instrText xml:space="preserve"> PAGEREF _Toc63928421 \h </w:instrText>
            </w:r>
            <w:r w:rsidR="007549E6">
              <w:rPr>
                <w:noProof/>
                <w:webHidden/>
              </w:rPr>
            </w:r>
            <w:r w:rsidR="007549E6">
              <w:rPr>
                <w:noProof/>
                <w:webHidden/>
              </w:rPr>
              <w:fldChar w:fldCharType="separate"/>
            </w:r>
            <w:r w:rsidR="007549E6">
              <w:rPr>
                <w:noProof/>
                <w:webHidden/>
              </w:rPr>
              <w:t>3</w:t>
            </w:r>
            <w:r w:rsidR="007549E6">
              <w:rPr>
                <w:noProof/>
                <w:webHidden/>
              </w:rPr>
              <w:fldChar w:fldCharType="end"/>
            </w:r>
          </w:hyperlink>
        </w:p>
        <w:p w14:paraId="1F52D88F" w14:textId="7A1D9F36" w:rsidR="007549E6" w:rsidRDefault="00EF5FDF">
          <w:pPr>
            <w:pStyle w:val="TOC1"/>
            <w:tabs>
              <w:tab w:val="right" w:leader="dot" w:pos="9016"/>
            </w:tabs>
            <w:rPr>
              <w:rFonts w:eastAsiaTheme="minorEastAsia"/>
              <w:noProof/>
              <w:lang w:eastAsia="en-GB"/>
            </w:rPr>
          </w:pPr>
          <w:hyperlink w:anchor="_Toc63928422" w:history="1">
            <w:r w:rsidR="007549E6" w:rsidRPr="00146311">
              <w:rPr>
                <w:rStyle w:val="Hyperlink"/>
                <w:rFonts w:cstheme="minorHAnsi"/>
                <w:b/>
                <w:bCs/>
                <w:noProof/>
                <w:lang w:val="en-US"/>
              </w:rPr>
              <w:t>National Progression Award: Construction Skills Level 5</w:t>
            </w:r>
            <w:r w:rsidR="007549E6">
              <w:rPr>
                <w:noProof/>
                <w:webHidden/>
              </w:rPr>
              <w:tab/>
            </w:r>
            <w:r w:rsidR="007549E6">
              <w:rPr>
                <w:noProof/>
                <w:webHidden/>
              </w:rPr>
              <w:fldChar w:fldCharType="begin"/>
            </w:r>
            <w:r w:rsidR="007549E6">
              <w:rPr>
                <w:noProof/>
                <w:webHidden/>
              </w:rPr>
              <w:instrText xml:space="preserve"> PAGEREF _Toc63928422 \h </w:instrText>
            </w:r>
            <w:r w:rsidR="007549E6">
              <w:rPr>
                <w:noProof/>
                <w:webHidden/>
              </w:rPr>
            </w:r>
            <w:r w:rsidR="007549E6">
              <w:rPr>
                <w:noProof/>
                <w:webHidden/>
              </w:rPr>
              <w:fldChar w:fldCharType="separate"/>
            </w:r>
            <w:r w:rsidR="007549E6">
              <w:rPr>
                <w:noProof/>
                <w:webHidden/>
              </w:rPr>
              <w:t>6</w:t>
            </w:r>
            <w:r w:rsidR="007549E6">
              <w:rPr>
                <w:noProof/>
                <w:webHidden/>
              </w:rPr>
              <w:fldChar w:fldCharType="end"/>
            </w:r>
          </w:hyperlink>
        </w:p>
        <w:p w14:paraId="484AAD35" w14:textId="62CD5A05" w:rsidR="007549E6" w:rsidRDefault="00EF5FDF">
          <w:pPr>
            <w:pStyle w:val="TOC1"/>
            <w:tabs>
              <w:tab w:val="right" w:leader="dot" w:pos="9016"/>
            </w:tabs>
            <w:rPr>
              <w:rFonts w:eastAsiaTheme="minorEastAsia"/>
              <w:noProof/>
              <w:lang w:eastAsia="en-GB"/>
            </w:rPr>
          </w:pPr>
          <w:hyperlink w:anchor="_Toc63928423" w:history="1">
            <w:r w:rsidR="007549E6" w:rsidRPr="00146311">
              <w:rPr>
                <w:rStyle w:val="Hyperlink"/>
                <w:rFonts w:cstheme="minorHAnsi"/>
                <w:b/>
                <w:bCs/>
                <w:noProof/>
                <w:lang w:val="en-US"/>
              </w:rPr>
              <w:t>Preparation for Electrical Programme National 4</w:t>
            </w:r>
            <w:r w:rsidR="007549E6">
              <w:rPr>
                <w:noProof/>
                <w:webHidden/>
              </w:rPr>
              <w:tab/>
            </w:r>
            <w:r w:rsidR="007549E6">
              <w:rPr>
                <w:noProof/>
                <w:webHidden/>
              </w:rPr>
              <w:fldChar w:fldCharType="begin"/>
            </w:r>
            <w:r w:rsidR="007549E6">
              <w:rPr>
                <w:noProof/>
                <w:webHidden/>
              </w:rPr>
              <w:instrText xml:space="preserve"> PAGEREF _Toc63928423 \h </w:instrText>
            </w:r>
            <w:r w:rsidR="007549E6">
              <w:rPr>
                <w:noProof/>
                <w:webHidden/>
              </w:rPr>
            </w:r>
            <w:r w:rsidR="007549E6">
              <w:rPr>
                <w:noProof/>
                <w:webHidden/>
              </w:rPr>
              <w:fldChar w:fldCharType="separate"/>
            </w:r>
            <w:r w:rsidR="007549E6">
              <w:rPr>
                <w:noProof/>
                <w:webHidden/>
              </w:rPr>
              <w:t>9</w:t>
            </w:r>
            <w:r w:rsidR="007549E6">
              <w:rPr>
                <w:noProof/>
                <w:webHidden/>
              </w:rPr>
              <w:fldChar w:fldCharType="end"/>
            </w:r>
          </w:hyperlink>
        </w:p>
        <w:p w14:paraId="73E39A20" w14:textId="5B47ED26" w:rsidR="007549E6" w:rsidRDefault="00EF5FDF">
          <w:pPr>
            <w:pStyle w:val="TOC1"/>
            <w:tabs>
              <w:tab w:val="right" w:leader="dot" w:pos="9016"/>
            </w:tabs>
            <w:rPr>
              <w:rFonts w:eastAsiaTheme="minorEastAsia"/>
              <w:noProof/>
              <w:lang w:eastAsia="en-GB"/>
            </w:rPr>
          </w:pPr>
          <w:hyperlink w:anchor="_Toc63928424" w:history="1">
            <w:r w:rsidR="007549E6" w:rsidRPr="00146311">
              <w:rPr>
                <w:rStyle w:val="Hyperlink"/>
                <w:rFonts w:cstheme="minorHAnsi"/>
                <w:b/>
                <w:bCs/>
                <w:noProof/>
                <w:lang w:val="en-US"/>
              </w:rPr>
              <w:t>Preparation for Plumbing Programme National 4</w:t>
            </w:r>
            <w:r w:rsidR="007549E6">
              <w:rPr>
                <w:noProof/>
                <w:webHidden/>
              </w:rPr>
              <w:tab/>
            </w:r>
            <w:r w:rsidR="007549E6">
              <w:rPr>
                <w:noProof/>
                <w:webHidden/>
              </w:rPr>
              <w:fldChar w:fldCharType="begin"/>
            </w:r>
            <w:r w:rsidR="007549E6">
              <w:rPr>
                <w:noProof/>
                <w:webHidden/>
              </w:rPr>
              <w:instrText xml:space="preserve"> PAGEREF _Toc63928424 \h </w:instrText>
            </w:r>
            <w:r w:rsidR="007549E6">
              <w:rPr>
                <w:noProof/>
                <w:webHidden/>
              </w:rPr>
            </w:r>
            <w:r w:rsidR="007549E6">
              <w:rPr>
                <w:noProof/>
                <w:webHidden/>
              </w:rPr>
              <w:fldChar w:fldCharType="separate"/>
            </w:r>
            <w:r w:rsidR="007549E6">
              <w:rPr>
                <w:noProof/>
                <w:webHidden/>
              </w:rPr>
              <w:t>12</w:t>
            </w:r>
            <w:r w:rsidR="007549E6">
              <w:rPr>
                <w:noProof/>
                <w:webHidden/>
              </w:rPr>
              <w:fldChar w:fldCharType="end"/>
            </w:r>
          </w:hyperlink>
        </w:p>
        <w:p w14:paraId="7D9CAF96" w14:textId="133382C2" w:rsidR="007549E6" w:rsidRDefault="00EF5FDF">
          <w:pPr>
            <w:pStyle w:val="TOC1"/>
            <w:tabs>
              <w:tab w:val="right" w:leader="dot" w:pos="9016"/>
            </w:tabs>
            <w:rPr>
              <w:rFonts w:eastAsiaTheme="minorEastAsia"/>
              <w:noProof/>
              <w:lang w:eastAsia="en-GB"/>
            </w:rPr>
          </w:pPr>
          <w:hyperlink w:anchor="_Toc63928425" w:history="1">
            <w:r w:rsidR="007549E6" w:rsidRPr="00146311">
              <w:rPr>
                <w:rStyle w:val="Hyperlink"/>
                <w:rFonts w:cstheme="minorHAnsi"/>
                <w:b/>
                <w:bCs/>
                <w:noProof/>
                <w:lang w:val="en-US"/>
              </w:rPr>
              <w:t>Foundation Apprenticeship: Civil Engineering Level 6</w:t>
            </w:r>
            <w:r w:rsidR="007549E6">
              <w:rPr>
                <w:noProof/>
                <w:webHidden/>
              </w:rPr>
              <w:tab/>
            </w:r>
            <w:r w:rsidR="007549E6">
              <w:rPr>
                <w:noProof/>
                <w:webHidden/>
              </w:rPr>
              <w:fldChar w:fldCharType="begin"/>
            </w:r>
            <w:r w:rsidR="007549E6">
              <w:rPr>
                <w:noProof/>
                <w:webHidden/>
              </w:rPr>
              <w:instrText xml:space="preserve"> PAGEREF _Toc63928425 \h </w:instrText>
            </w:r>
            <w:r w:rsidR="007549E6">
              <w:rPr>
                <w:noProof/>
                <w:webHidden/>
              </w:rPr>
            </w:r>
            <w:r w:rsidR="007549E6">
              <w:rPr>
                <w:noProof/>
                <w:webHidden/>
              </w:rPr>
              <w:fldChar w:fldCharType="separate"/>
            </w:r>
            <w:r w:rsidR="007549E6">
              <w:rPr>
                <w:noProof/>
                <w:webHidden/>
              </w:rPr>
              <w:t>15</w:t>
            </w:r>
            <w:r w:rsidR="007549E6">
              <w:rPr>
                <w:noProof/>
                <w:webHidden/>
              </w:rPr>
              <w:fldChar w:fldCharType="end"/>
            </w:r>
          </w:hyperlink>
        </w:p>
        <w:p w14:paraId="7F091855" w14:textId="7C558D51" w:rsidR="007549E6" w:rsidRDefault="00EF5FDF">
          <w:pPr>
            <w:pStyle w:val="TOC1"/>
            <w:tabs>
              <w:tab w:val="right" w:leader="dot" w:pos="9016"/>
            </w:tabs>
            <w:rPr>
              <w:rFonts w:eastAsiaTheme="minorEastAsia"/>
              <w:noProof/>
              <w:lang w:eastAsia="en-GB"/>
            </w:rPr>
          </w:pPr>
          <w:hyperlink w:anchor="_Toc63928426" w:history="1">
            <w:r w:rsidR="007549E6" w:rsidRPr="00146311">
              <w:rPr>
                <w:rStyle w:val="Hyperlink"/>
                <w:rFonts w:cstheme="minorHAnsi"/>
                <w:b/>
                <w:bCs/>
                <w:noProof/>
                <w:lang w:val="en-US"/>
              </w:rPr>
              <w:t>Skills for Work: Automotive Skills National 4</w:t>
            </w:r>
            <w:r w:rsidR="007549E6">
              <w:rPr>
                <w:noProof/>
                <w:webHidden/>
              </w:rPr>
              <w:tab/>
            </w:r>
            <w:r w:rsidR="007549E6">
              <w:rPr>
                <w:noProof/>
                <w:webHidden/>
              </w:rPr>
              <w:fldChar w:fldCharType="begin"/>
            </w:r>
            <w:r w:rsidR="007549E6">
              <w:rPr>
                <w:noProof/>
                <w:webHidden/>
              </w:rPr>
              <w:instrText xml:space="preserve"> PAGEREF _Toc63928426 \h </w:instrText>
            </w:r>
            <w:r w:rsidR="007549E6">
              <w:rPr>
                <w:noProof/>
                <w:webHidden/>
              </w:rPr>
            </w:r>
            <w:r w:rsidR="007549E6">
              <w:rPr>
                <w:noProof/>
                <w:webHidden/>
              </w:rPr>
              <w:fldChar w:fldCharType="separate"/>
            </w:r>
            <w:r w:rsidR="007549E6">
              <w:rPr>
                <w:noProof/>
                <w:webHidden/>
              </w:rPr>
              <w:t>19</w:t>
            </w:r>
            <w:r w:rsidR="007549E6">
              <w:rPr>
                <w:noProof/>
                <w:webHidden/>
              </w:rPr>
              <w:fldChar w:fldCharType="end"/>
            </w:r>
          </w:hyperlink>
        </w:p>
        <w:p w14:paraId="1AF7650D" w14:textId="769F5194" w:rsidR="007549E6" w:rsidRDefault="00EF5FDF">
          <w:pPr>
            <w:pStyle w:val="TOC1"/>
            <w:tabs>
              <w:tab w:val="right" w:leader="dot" w:pos="9016"/>
            </w:tabs>
            <w:rPr>
              <w:rFonts w:eastAsiaTheme="minorEastAsia"/>
              <w:noProof/>
              <w:lang w:eastAsia="en-GB"/>
            </w:rPr>
          </w:pPr>
          <w:hyperlink w:anchor="_Toc63928427" w:history="1">
            <w:r w:rsidR="007549E6" w:rsidRPr="00146311">
              <w:rPr>
                <w:rStyle w:val="Hyperlink"/>
                <w:rFonts w:cstheme="minorHAnsi"/>
                <w:b/>
                <w:bCs/>
                <w:noProof/>
                <w:lang w:val="en-US"/>
              </w:rPr>
              <w:t>Skills for Work: Engineering Skills National 4</w:t>
            </w:r>
            <w:r w:rsidR="007549E6">
              <w:rPr>
                <w:noProof/>
                <w:webHidden/>
              </w:rPr>
              <w:tab/>
            </w:r>
            <w:r w:rsidR="007549E6">
              <w:rPr>
                <w:noProof/>
                <w:webHidden/>
              </w:rPr>
              <w:fldChar w:fldCharType="begin"/>
            </w:r>
            <w:r w:rsidR="007549E6">
              <w:rPr>
                <w:noProof/>
                <w:webHidden/>
              </w:rPr>
              <w:instrText xml:space="preserve"> PAGEREF _Toc63928427 \h </w:instrText>
            </w:r>
            <w:r w:rsidR="007549E6">
              <w:rPr>
                <w:noProof/>
                <w:webHidden/>
              </w:rPr>
            </w:r>
            <w:r w:rsidR="007549E6">
              <w:rPr>
                <w:noProof/>
                <w:webHidden/>
              </w:rPr>
              <w:fldChar w:fldCharType="separate"/>
            </w:r>
            <w:r w:rsidR="007549E6">
              <w:rPr>
                <w:noProof/>
                <w:webHidden/>
              </w:rPr>
              <w:t>21</w:t>
            </w:r>
            <w:r w:rsidR="007549E6">
              <w:rPr>
                <w:noProof/>
                <w:webHidden/>
              </w:rPr>
              <w:fldChar w:fldCharType="end"/>
            </w:r>
          </w:hyperlink>
        </w:p>
        <w:p w14:paraId="1FEC540E" w14:textId="250CDF28" w:rsidR="007549E6" w:rsidRDefault="00EF5FDF">
          <w:pPr>
            <w:pStyle w:val="TOC1"/>
            <w:tabs>
              <w:tab w:val="right" w:leader="dot" w:pos="9016"/>
            </w:tabs>
            <w:rPr>
              <w:rFonts w:eastAsiaTheme="minorEastAsia"/>
              <w:noProof/>
              <w:lang w:eastAsia="en-GB"/>
            </w:rPr>
          </w:pPr>
          <w:hyperlink w:anchor="_Toc63928428" w:history="1">
            <w:r w:rsidR="007549E6" w:rsidRPr="00146311">
              <w:rPr>
                <w:rStyle w:val="Hyperlink"/>
                <w:rFonts w:cstheme="minorHAnsi"/>
                <w:b/>
                <w:bCs/>
                <w:noProof/>
                <w:lang w:val="en-US"/>
              </w:rPr>
              <w:t>Skills for Work: Engineering Skills National 5</w:t>
            </w:r>
            <w:r w:rsidR="007549E6">
              <w:rPr>
                <w:noProof/>
                <w:webHidden/>
              </w:rPr>
              <w:tab/>
            </w:r>
            <w:r w:rsidR="007549E6">
              <w:rPr>
                <w:noProof/>
                <w:webHidden/>
              </w:rPr>
              <w:fldChar w:fldCharType="begin"/>
            </w:r>
            <w:r w:rsidR="007549E6">
              <w:rPr>
                <w:noProof/>
                <w:webHidden/>
              </w:rPr>
              <w:instrText xml:space="preserve"> PAGEREF _Toc63928428 \h </w:instrText>
            </w:r>
            <w:r w:rsidR="007549E6">
              <w:rPr>
                <w:noProof/>
                <w:webHidden/>
              </w:rPr>
            </w:r>
            <w:r w:rsidR="007549E6">
              <w:rPr>
                <w:noProof/>
                <w:webHidden/>
              </w:rPr>
              <w:fldChar w:fldCharType="separate"/>
            </w:r>
            <w:r w:rsidR="007549E6">
              <w:rPr>
                <w:noProof/>
                <w:webHidden/>
              </w:rPr>
              <w:t>23</w:t>
            </w:r>
            <w:r w:rsidR="007549E6">
              <w:rPr>
                <w:noProof/>
                <w:webHidden/>
              </w:rPr>
              <w:fldChar w:fldCharType="end"/>
            </w:r>
          </w:hyperlink>
        </w:p>
        <w:p w14:paraId="486156A1" w14:textId="37B05AB7" w:rsidR="007549E6" w:rsidRDefault="00EF5FDF">
          <w:pPr>
            <w:pStyle w:val="TOC1"/>
            <w:tabs>
              <w:tab w:val="right" w:leader="dot" w:pos="9016"/>
            </w:tabs>
            <w:rPr>
              <w:rFonts w:eastAsiaTheme="minorEastAsia"/>
              <w:noProof/>
              <w:lang w:eastAsia="en-GB"/>
            </w:rPr>
          </w:pPr>
          <w:hyperlink w:anchor="_Toc63928429" w:history="1">
            <w:r w:rsidR="007549E6" w:rsidRPr="00146311">
              <w:rPr>
                <w:rStyle w:val="Hyperlink"/>
                <w:rFonts w:cstheme="minorHAnsi"/>
                <w:b/>
                <w:bCs/>
                <w:noProof/>
                <w:lang w:val="en-US"/>
              </w:rPr>
              <w:t>Foundation Apprenticeship: Engineering Level 6</w:t>
            </w:r>
            <w:r w:rsidR="007549E6">
              <w:rPr>
                <w:noProof/>
                <w:webHidden/>
              </w:rPr>
              <w:tab/>
            </w:r>
            <w:r w:rsidR="007549E6">
              <w:rPr>
                <w:noProof/>
                <w:webHidden/>
              </w:rPr>
              <w:fldChar w:fldCharType="begin"/>
            </w:r>
            <w:r w:rsidR="007549E6">
              <w:rPr>
                <w:noProof/>
                <w:webHidden/>
              </w:rPr>
              <w:instrText xml:space="preserve"> PAGEREF _Toc63928429 \h </w:instrText>
            </w:r>
            <w:r w:rsidR="007549E6">
              <w:rPr>
                <w:noProof/>
                <w:webHidden/>
              </w:rPr>
            </w:r>
            <w:r w:rsidR="007549E6">
              <w:rPr>
                <w:noProof/>
                <w:webHidden/>
              </w:rPr>
              <w:fldChar w:fldCharType="separate"/>
            </w:r>
            <w:r w:rsidR="007549E6">
              <w:rPr>
                <w:noProof/>
                <w:webHidden/>
              </w:rPr>
              <w:t>25</w:t>
            </w:r>
            <w:r w:rsidR="007549E6">
              <w:rPr>
                <w:noProof/>
                <w:webHidden/>
              </w:rPr>
              <w:fldChar w:fldCharType="end"/>
            </w:r>
          </w:hyperlink>
        </w:p>
        <w:p w14:paraId="59454B82" w14:textId="1BC399F7" w:rsidR="007549E6" w:rsidRDefault="00EF5FDF">
          <w:pPr>
            <w:pStyle w:val="TOC1"/>
            <w:tabs>
              <w:tab w:val="right" w:leader="dot" w:pos="9016"/>
            </w:tabs>
            <w:rPr>
              <w:rFonts w:eastAsiaTheme="minorEastAsia"/>
              <w:noProof/>
              <w:lang w:eastAsia="en-GB"/>
            </w:rPr>
          </w:pPr>
          <w:hyperlink w:anchor="_Toc63928430" w:history="1">
            <w:r w:rsidR="007549E6" w:rsidRPr="00146311">
              <w:rPr>
                <w:rStyle w:val="Hyperlink"/>
                <w:rFonts w:cstheme="minorHAnsi"/>
                <w:b/>
                <w:bCs/>
                <w:noProof/>
                <w:lang w:val="en-US"/>
              </w:rPr>
              <w:t>National Progression Award: Rural Skills - Horticulture Level 4</w:t>
            </w:r>
            <w:r w:rsidR="007549E6">
              <w:rPr>
                <w:noProof/>
                <w:webHidden/>
              </w:rPr>
              <w:tab/>
            </w:r>
            <w:r w:rsidR="007549E6">
              <w:rPr>
                <w:noProof/>
                <w:webHidden/>
              </w:rPr>
              <w:fldChar w:fldCharType="begin"/>
            </w:r>
            <w:r w:rsidR="007549E6">
              <w:rPr>
                <w:noProof/>
                <w:webHidden/>
              </w:rPr>
              <w:instrText xml:space="preserve"> PAGEREF _Toc63928430 \h </w:instrText>
            </w:r>
            <w:r w:rsidR="007549E6">
              <w:rPr>
                <w:noProof/>
                <w:webHidden/>
              </w:rPr>
            </w:r>
            <w:r w:rsidR="007549E6">
              <w:rPr>
                <w:noProof/>
                <w:webHidden/>
              </w:rPr>
              <w:fldChar w:fldCharType="separate"/>
            </w:r>
            <w:r w:rsidR="007549E6">
              <w:rPr>
                <w:noProof/>
                <w:webHidden/>
              </w:rPr>
              <w:t>32</w:t>
            </w:r>
            <w:r w:rsidR="007549E6">
              <w:rPr>
                <w:noProof/>
                <w:webHidden/>
              </w:rPr>
              <w:fldChar w:fldCharType="end"/>
            </w:r>
          </w:hyperlink>
        </w:p>
        <w:p w14:paraId="526E9F14" w14:textId="4F0C74FE" w:rsidR="007549E6" w:rsidRDefault="00EF5FDF">
          <w:pPr>
            <w:pStyle w:val="TOC1"/>
            <w:tabs>
              <w:tab w:val="right" w:leader="dot" w:pos="9016"/>
            </w:tabs>
            <w:rPr>
              <w:rFonts w:eastAsiaTheme="minorEastAsia"/>
              <w:noProof/>
              <w:lang w:eastAsia="en-GB"/>
            </w:rPr>
          </w:pPr>
          <w:hyperlink w:anchor="_Toc63928431" w:history="1">
            <w:r w:rsidR="007549E6" w:rsidRPr="00146311">
              <w:rPr>
                <w:rStyle w:val="Hyperlink"/>
                <w:rFonts w:cstheme="minorHAnsi"/>
                <w:b/>
                <w:bCs/>
                <w:noProof/>
                <w:lang w:val="en-US"/>
              </w:rPr>
              <w:t>National Progression Award: Investigation of Modern Agriculture Level 5</w:t>
            </w:r>
            <w:r w:rsidR="007549E6">
              <w:rPr>
                <w:noProof/>
                <w:webHidden/>
              </w:rPr>
              <w:tab/>
            </w:r>
            <w:r w:rsidR="007549E6">
              <w:rPr>
                <w:noProof/>
                <w:webHidden/>
              </w:rPr>
              <w:fldChar w:fldCharType="begin"/>
            </w:r>
            <w:r w:rsidR="007549E6">
              <w:rPr>
                <w:noProof/>
                <w:webHidden/>
              </w:rPr>
              <w:instrText xml:space="preserve"> PAGEREF _Toc63928431 \h </w:instrText>
            </w:r>
            <w:r w:rsidR="007549E6">
              <w:rPr>
                <w:noProof/>
                <w:webHidden/>
              </w:rPr>
            </w:r>
            <w:r w:rsidR="007549E6">
              <w:rPr>
                <w:noProof/>
                <w:webHidden/>
              </w:rPr>
              <w:fldChar w:fldCharType="separate"/>
            </w:r>
            <w:r w:rsidR="007549E6">
              <w:rPr>
                <w:noProof/>
                <w:webHidden/>
              </w:rPr>
              <w:t>34</w:t>
            </w:r>
            <w:r w:rsidR="007549E6">
              <w:rPr>
                <w:noProof/>
                <w:webHidden/>
              </w:rPr>
              <w:fldChar w:fldCharType="end"/>
            </w:r>
          </w:hyperlink>
        </w:p>
        <w:p w14:paraId="78D9AED5" w14:textId="3005EDCB" w:rsidR="007549E6" w:rsidRDefault="00EF5FDF">
          <w:pPr>
            <w:pStyle w:val="TOC1"/>
            <w:tabs>
              <w:tab w:val="right" w:leader="dot" w:pos="9016"/>
            </w:tabs>
            <w:rPr>
              <w:rFonts w:eastAsiaTheme="minorEastAsia"/>
              <w:noProof/>
              <w:lang w:eastAsia="en-GB"/>
            </w:rPr>
          </w:pPr>
          <w:hyperlink w:anchor="_Toc63928432" w:history="1">
            <w:r w:rsidR="007549E6" w:rsidRPr="00146311">
              <w:rPr>
                <w:rStyle w:val="Hyperlink"/>
                <w:rFonts w:cstheme="minorHAnsi"/>
                <w:b/>
                <w:bCs/>
                <w:noProof/>
                <w:lang w:val="en-US"/>
              </w:rPr>
              <w:t>National Progression Award: Rural Skills – Animal Care Level 5</w:t>
            </w:r>
            <w:r w:rsidR="007549E6">
              <w:rPr>
                <w:noProof/>
                <w:webHidden/>
              </w:rPr>
              <w:tab/>
            </w:r>
            <w:r w:rsidR="007549E6">
              <w:rPr>
                <w:noProof/>
                <w:webHidden/>
              </w:rPr>
              <w:fldChar w:fldCharType="begin"/>
            </w:r>
            <w:r w:rsidR="007549E6">
              <w:rPr>
                <w:noProof/>
                <w:webHidden/>
              </w:rPr>
              <w:instrText xml:space="preserve"> PAGEREF _Toc63928432 \h </w:instrText>
            </w:r>
            <w:r w:rsidR="007549E6">
              <w:rPr>
                <w:noProof/>
                <w:webHidden/>
              </w:rPr>
            </w:r>
            <w:r w:rsidR="007549E6">
              <w:rPr>
                <w:noProof/>
                <w:webHidden/>
              </w:rPr>
              <w:fldChar w:fldCharType="separate"/>
            </w:r>
            <w:r w:rsidR="007549E6">
              <w:rPr>
                <w:noProof/>
                <w:webHidden/>
              </w:rPr>
              <w:t>36</w:t>
            </w:r>
            <w:r w:rsidR="007549E6">
              <w:rPr>
                <w:noProof/>
                <w:webHidden/>
              </w:rPr>
              <w:fldChar w:fldCharType="end"/>
            </w:r>
          </w:hyperlink>
        </w:p>
        <w:p w14:paraId="52152926" w14:textId="0E04A04E" w:rsidR="007549E6" w:rsidRDefault="00EF5FDF">
          <w:pPr>
            <w:pStyle w:val="TOC1"/>
            <w:tabs>
              <w:tab w:val="right" w:leader="dot" w:pos="9016"/>
            </w:tabs>
            <w:rPr>
              <w:rFonts w:eastAsiaTheme="minorEastAsia"/>
              <w:noProof/>
              <w:lang w:eastAsia="en-GB"/>
            </w:rPr>
          </w:pPr>
          <w:hyperlink w:anchor="_Toc63928433" w:history="1">
            <w:r w:rsidR="007549E6" w:rsidRPr="00146311">
              <w:rPr>
                <w:rStyle w:val="Hyperlink"/>
                <w:rFonts w:cstheme="minorHAnsi"/>
                <w:b/>
                <w:bCs/>
                <w:noProof/>
                <w:lang w:val="en-US"/>
              </w:rPr>
              <w:t>National Progression Award: Scientific Technologies Level 5</w:t>
            </w:r>
            <w:r w:rsidR="007549E6">
              <w:rPr>
                <w:noProof/>
                <w:webHidden/>
              </w:rPr>
              <w:tab/>
            </w:r>
            <w:r w:rsidR="007549E6">
              <w:rPr>
                <w:noProof/>
                <w:webHidden/>
              </w:rPr>
              <w:fldChar w:fldCharType="begin"/>
            </w:r>
            <w:r w:rsidR="007549E6">
              <w:rPr>
                <w:noProof/>
                <w:webHidden/>
              </w:rPr>
              <w:instrText xml:space="preserve"> PAGEREF _Toc63928433 \h </w:instrText>
            </w:r>
            <w:r w:rsidR="007549E6">
              <w:rPr>
                <w:noProof/>
                <w:webHidden/>
              </w:rPr>
            </w:r>
            <w:r w:rsidR="007549E6">
              <w:rPr>
                <w:noProof/>
                <w:webHidden/>
              </w:rPr>
              <w:fldChar w:fldCharType="separate"/>
            </w:r>
            <w:r w:rsidR="007549E6">
              <w:rPr>
                <w:noProof/>
                <w:webHidden/>
              </w:rPr>
              <w:t>38</w:t>
            </w:r>
            <w:r w:rsidR="007549E6">
              <w:rPr>
                <w:noProof/>
                <w:webHidden/>
              </w:rPr>
              <w:fldChar w:fldCharType="end"/>
            </w:r>
          </w:hyperlink>
        </w:p>
        <w:p w14:paraId="10D875BE" w14:textId="0D54C701" w:rsidR="007549E6" w:rsidRDefault="00EF5FDF">
          <w:pPr>
            <w:pStyle w:val="TOC1"/>
            <w:tabs>
              <w:tab w:val="right" w:leader="dot" w:pos="9016"/>
            </w:tabs>
            <w:rPr>
              <w:rFonts w:eastAsiaTheme="minorEastAsia"/>
              <w:noProof/>
              <w:lang w:eastAsia="en-GB"/>
            </w:rPr>
          </w:pPr>
          <w:hyperlink w:anchor="_Toc63928434" w:history="1">
            <w:r w:rsidR="007549E6" w:rsidRPr="00146311">
              <w:rPr>
                <w:rStyle w:val="Hyperlink"/>
                <w:rFonts w:cstheme="minorHAnsi"/>
                <w:b/>
                <w:bCs/>
                <w:noProof/>
                <w:lang w:val="en-US"/>
              </w:rPr>
              <w:t>Foundation Apprenticeship: Scientific Technologies Level 6</w:t>
            </w:r>
            <w:r w:rsidR="007549E6">
              <w:rPr>
                <w:noProof/>
                <w:webHidden/>
              </w:rPr>
              <w:tab/>
            </w:r>
            <w:r w:rsidR="007549E6">
              <w:rPr>
                <w:noProof/>
                <w:webHidden/>
              </w:rPr>
              <w:fldChar w:fldCharType="begin"/>
            </w:r>
            <w:r w:rsidR="007549E6">
              <w:rPr>
                <w:noProof/>
                <w:webHidden/>
              </w:rPr>
              <w:instrText xml:space="preserve"> PAGEREF _Toc63928434 \h </w:instrText>
            </w:r>
            <w:r w:rsidR="007549E6">
              <w:rPr>
                <w:noProof/>
                <w:webHidden/>
              </w:rPr>
            </w:r>
            <w:r w:rsidR="007549E6">
              <w:rPr>
                <w:noProof/>
                <w:webHidden/>
              </w:rPr>
              <w:fldChar w:fldCharType="separate"/>
            </w:r>
            <w:r w:rsidR="007549E6">
              <w:rPr>
                <w:noProof/>
                <w:webHidden/>
              </w:rPr>
              <w:t>40</w:t>
            </w:r>
            <w:r w:rsidR="007549E6">
              <w:rPr>
                <w:noProof/>
                <w:webHidden/>
              </w:rPr>
              <w:fldChar w:fldCharType="end"/>
            </w:r>
          </w:hyperlink>
        </w:p>
        <w:p w14:paraId="5B29B2D1" w14:textId="18DD86FC" w:rsidR="007549E6" w:rsidRDefault="00EF5FDF">
          <w:pPr>
            <w:pStyle w:val="TOC1"/>
            <w:tabs>
              <w:tab w:val="right" w:leader="dot" w:pos="9016"/>
            </w:tabs>
            <w:rPr>
              <w:rFonts w:eastAsiaTheme="minorEastAsia"/>
              <w:noProof/>
              <w:lang w:eastAsia="en-GB"/>
            </w:rPr>
          </w:pPr>
          <w:hyperlink w:anchor="_Toc63928435" w:history="1">
            <w:r w:rsidR="007549E6" w:rsidRPr="00146311">
              <w:rPr>
                <w:rStyle w:val="Hyperlink"/>
                <w:rFonts w:cstheme="minorHAnsi"/>
                <w:b/>
                <w:bCs/>
                <w:noProof/>
                <w:lang w:val="en-US"/>
              </w:rPr>
              <w:t>Psychology National 5</w:t>
            </w:r>
            <w:r w:rsidR="007549E6">
              <w:rPr>
                <w:noProof/>
                <w:webHidden/>
              </w:rPr>
              <w:tab/>
            </w:r>
            <w:r w:rsidR="007549E6">
              <w:rPr>
                <w:noProof/>
                <w:webHidden/>
              </w:rPr>
              <w:fldChar w:fldCharType="begin"/>
            </w:r>
            <w:r w:rsidR="007549E6">
              <w:rPr>
                <w:noProof/>
                <w:webHidden/>
              </w:rPr>
              <w:instrText xml:space="preserve"> PAGEREF _Toc63928435 \h </w:instrText>
            </w:r>
            <w:r w:rsidR="007549E6">
              <w:rPr>
                <w:noProof/>
                <w:webHidden/>
              </w:rPr>
            </w:r>
            <w:r w:rsidR="007549E6">
              <w:rPr>
                <w:noProof/>
                <w:webHidden/>
              </w:rPr>
              <w:fldChar w:fldCharType="separate"/>
            </w:r>
            <w:r w:rsidR="007549E6">
              <w:rPr>
                <w:noProof/>
                <w:webHidden/>
              </w:rPr>
              <w:t>42</w:t>
            </w:r>
            <w:r w:rsidR="007549E6">
              <w:rPr>
                <w:noProof/>
                <w:webHidden/>
              </w:rPr>
              <w:fldChar w:fldCharType="end"/>
            </w:r>
          </w:hyperlink>
        </w:p>
        <w:p w14:paraId="69BDEFFD" w14:textId="49E96182" w:rsidR="007549E6" w:rsidRDefault="00EF5FDF">
          <w:pPr>
            <w:pStyle w:val="TOC1"/>
            <w:tabs>
              <w:tab w:val="right" w:leader="dot" w:pos="9016"/>
            </w:tabs>
            <w:rPr>
              <w:rFonts w:eastAsiaTheme="minorEastAsia"/>
              <w:noProof/>
              <w:lang w:eastAsia="en-GB"/>
            </w:rPr>
          </w:pPr>
          <w:hyperlink w:anchor="_Toc63928436" w:history="1">
            <w:r w:rsidR="007549E6" w:rsidRPr="00146311">
              <w:rPr>
                <w:rStyle w:val="Hyperlink"/>
                <w:rFonts w:cstheme="minorHAnsi"/>
                <w:b/>
                <w:bCs/>
                <w:noProof/>
                <w:lang w:val="en-US"/>
              </w:rPr>
              <w:t>National Progression Award: Psychology Level 5</w:t>
            </w:r>
            <w:r w:rsidR="007549E6">
              <w:rPr>
                <w:noProof/>
                <w:webHidden/>
              </w:rPr>
              <w:tab/>
            </w:r>
            <w:r w:rsidR="007549E6">
              <w:rPr>
                <w:noProof/>
                <w:webHidden/>
              </w:rPr>
              <w:fldChar w:fldCharType="begin"/>
            </w:r>
            <w:r w:rsidR="007549E6">
              <w:rPr>
                <w:noProof/>
                <w:webHidden/>
              </w:rPr>
              <w:instrText xml:space="preserve"> PAGEREF _Toc63928436 \h </w:instrText>
            </w:r>
            <w:r w:rsidR="007549E6">
              <w:rPr>
                <w:noProof/>
                <w:webHidden/>
              </w:rPr>
            </w:r>
            <w:r w:rsidR="007549E6">
              <w:rPr>
                <w:noProof/>
                <w:webHidden/>
              </w:rPr>
              <w:fldChar w:fldCharType="separate"/>
            </w:r>
            <w:r w:rsidR="007549E6">
              <w:rPr>
                <w:noProof/>
                <w:webHidden/>
              </w:rPr>
              <w:t>44</w:t>
            </w:r>
            <w:r w:rsidR="007549E6">
              <w:rPr>
                <w:noProof/>
                <w:webHidden/>
              </w:rPr>
              <w:fldChar w:fldCharType="end"/>
            </w:r>
          </w:hyperlink>
        </w:p>
        <w:p w14:paraId="36ACA49D" w14:textId="09FE21E7" w:rsidR="007549E6" w:rsidRDefault="00EF5FDF">
          <w:pPr>
            <w:pStyle w:val="TOC1"/>
            <w:tabs>
              <w:tab w:val="right" w:leader="dot" w:pos="9016"/>
            </w:tabs>
            <w:rPr>
              <w:rFonts w:eastAsiaTheme="minorEastAsia"/>
              <w:noProof/>
              <w:lang w:eastAsia="en-GB"/>
            </w:rPr>
          </w:pPr>
          <w:hyperlink w:anchor="_Toc63928437" w:history="1">
            <w:r w:rsidR="007549E6" w:rsidRPr="00146311">
              <w:rPr>
                <w:rStyle w:val="Hyperlink"/>
                <w:rFonts w:cstheme="minorHAnsi"/>
                <w:b/>
                <w:bCs/>
                <w:noProof/>
                <w:lang w:val="en-US"/>
              </w:rPr>
              <w:t>National Progression Award: Psychology Level 6</w:t>
            </w:r>
            <w:r w:rsidR="007549E6">
              <w:rPr>
                <w:noProof/>
                <w:webHidden/>
              </w:rPr>
              <w:tab/>
            </w:r>
            <w:r w:rsidR="007549E6">
              <w:rPr>
                <w:noProof/>
                <w:webHidden/>
              </w:rPr>
              <w:fldChar w:fldCharType="begin"/>
            </w:r>
            <w:r w:rsidR="007549E6">
              <w:rPr>
                <w:noProof/>
                <w:webHidden/>
              </w:rPr>
              <w:instrText xml:space="preserve"> PAGEREF _Toc63928437 \h </w:instrText>
            </w:r>
            <w:r w:rsidR="007549E6">
              <w:rPr>
                <w:noProof/>
                <w:webHidden/>
              </w:rPr>
            </w:r>
            <w:r w:rsidR="007549E6">
              <w:rPr>
                <w:noProof/>
                <w:webHidden/>
              </w:rPr>
              <w:fldChar w:fldCharType="separate"/>
            </w:r>
            <w:r w:rsidR="007549E6">
              <w:rPr>
                <w:noProof/>
                <w:webHidden/>
              </w:rPr>
              <w:t>46</w:t>
            </w:r>
            <w:r w:rsidR="007549E6">
              <w:rPr>
                <w:noProof/>
                <w:webHidden/>
              </w:rPr>
              <w:fldChar w:fldCharType="end"/>
            </w:r>
          </w:hyperlink>
        </w:p>
        <w:p w14:paraId="1833DD80" w14:textId="4905BD05" w:rsidR="007549E6" w:rsidRDefault="00EF5FDF">
          <w:pPr>
            <w:pStyle w:val="TOC1"/>
            <w:tabs>
              <w:tab w:val="right" w:leader="dot" w:pos="9016"/>
            </w:tabs>
            <w:rPr>
              <w:rFonts w:eastAsiaTheme="minorEastAsia"/>
              <w:noProof/>
              <w:lang w:eastAsia="en-GB"/>
            </w:rPr>
          </w:pPr>
          <w:hyperlink w:anchor="_Toc63928438" w:history="1">
            <w:r w:rsidR="007549E6" w:rsidRPr="00146311">
              <w:rPr>
                <w:rStyle w:val="Hyperlink"/>
                <w:rFonts w:cstheme="minorHAnsi"/>
                <w:b/>
                <w:bCs/>
                <w:noProof/>
                <w:lang w:val="en-US"/>
              </w:rPr>
              <w:t>Psychology Higher Level 6</w:t>
            </w:r>
            <w:r w:rsidR="007549E6">
              <w:rPr>
                <w:noProof/>
                <w:webHidden/>
              </w:rPr>
              <w:tab/>
            </w:r>
            <w:r w:rsidR="007549E6">
              <w:rPr>
                <w:noProof/>
                <w:webHidden/>
              </w:rPr>
              <w:fldChar w:fldCharType="begin"/>
            </w:r>
            <w:r w:rsidR="007549E6">
              <w:rPr>
                <w:noProof/>
                <w:webHidden/>
              </w:rPr>
              <w:instrText xml:space="preserve"> PAGEREF _Toc63928438 \h </w:instrText>
            </w:r>
            <w:r w:rsidR="007549E6">
              <w:rPr>
                <w:noProof/>
                <w:webHidden/>
              </w:rPr>
            </w:r>
            <w:r w:rsidR="007549E6">
              <w:rPr>
                <w:noProof/>
                <w:webHidden/>
              </w:rPr>
              <w:fldChar w:fldCharType="separate"/>
            </w:r>
            <w:r w:rsidR="007549E6">
              <w:rPr>
                <w:noProof/>
                <w:webHidden/>
              </w:rPr>
              <w:t>48</w:t>
            </w:r>
            <w:r w:rsidR="007549E6">
              <w:rPr>
                <w:noProof/>
                <w:webHidden/>
              </w:rPr>
              <w:fldChar w:fldCharType="end"/>
            </w:r>
          </w:hyperlink>
        </w:p>
        <w:p w14:paraId="18C52F66" w14:textId="7D14E850" w:rsidR="007549E6" w:rsidRDefault="00EF5FDF">
          <w:pPr>
            <w:pStyle w:val="TOC1"/>
            <w:tabs>
              <w:tab w:val="right" w:leader="dot" w:pos="9016"/>
            </w:tabs>
            <w:rPr>
              <w:rFonts w:eastAsiaTheme="minorEastAsia"/>
              <w:noProof/>
              <w:lang w:eastAsia="en-GB"/>
            </w:rPr>
          </w:pPr>
          <w:hyperlink w:anchor="_Toc63928439" w:history="1">
            <w:r w:rsidR="007549E6" w:rsidRPr="00146311">
              <w:rPr>
                <w:rStyle w:val="Hyperlink"/>
                <w:rFonts w:cstheme="minorHAnsi"/>
                <w:b/>
                <w:bCs/>
                <w:noProof/>
                <w:lang w:val="en-US"/>
              </w:rPr>
              <w:t>National Progression Award: Sociology Level 5</w:t>
            </w:r>
            <w:r w:rsidR="007549E6">
              <w:rPr>
                <w:noProof/>
                <w:webHidden/>
              </w:rPr>
              <w:tab/>
            </w:r>
            <w:r w:rsidR="007549E6">
              <w:rPr>
                <w:noProof/>
                <w:webHidden/>
              </w:rPr>
              <w:fldChar w:fldCharType="begin"/>
            </w:r>
            <w:r w:rsidR="007549E6">
              <w:rPr>
                <w:noProof/>
                <w:webHidden/>
              </w:rPr>
              <w:instrText xml:space="preserve"> PAGEREF _Toc63928439 \h </w:instrText>
            </w:r>
            <w:r w:rsidR="007549E6">
              <w:rPr>
                <w:noProof/>
                <w:webHidden/>
              </w:rPr>
            </w:r>
            <w:r w:rsidR="007549E6">
              <w:rPr>
                <w:noProof/>
                <w:webHidden/>
              </w:rPr>
              <w:fldChar w:fldCharType="separate"/>
            </w:r>
            <w:r w:rsidR="007549E6">
              <w:rPr>
                <w:noProof/>
                <w:webHidden/>
              </w:rPr>
              <w:t>50</w:t>
            </w:r>
            <w:r w:rsidR="007549E6">
              <w:rPr>
                <w:noProof/>
                <w:webHidden/>
              </w:rPr>
              <w:fldChar w:fldCharType="end"/>
            </w:r>
          </w:hyperlink>
        </w:p>
        <w:p w14:paraId="5FB822DC" w14:textId="091B516B" w:rsidR="007549E6" w:rsidRDefault="00EF5FDF">
          <w:pPr>
            <w:pStyle w:val="TOC1"/>
            <w:tabs>
              <w:tab w:val="right" w:leader="dot" w:pos="9016"/>
            </w:tabs>
            <w:rPr>
              <w:rFonts w:eastAsiaTheme="minorEastAsia"/>
              <w:noProof/>
              <w:lang w:eastAsia="en-GB"/>
            </w:rPr>
          </w:pPr>
          <w:hyperlink w:anchor="_Toc63928440" w:history="1">
            <w:r w:rsidR="007549E6" w:rsidRPr="00146311">
              <w:rPr>
                <w:rStyle w:val="Hyperlink"/>
                <w:rFonts w:cstheme="minorHAnsi"/>
                <w:b/>
                <w:bCs/>
                <w:noProof/>
                <w:lang w:val="en-US"/>
              </w:rPr>
              <w:t>National Progression Award: Sociology Level 6</w:t>
            </w:r>
            <w:r w:rsidR="007549E6">
              <w:rPr>
                <w:noProof/>
                <w:webHidden/>
              </w:rPr>
              <w:tab/>
            </w:r>
            <w:r w:rsidR="007549E6">
              <w:rPr>
                <w:noProof/>
                <w:webHidden/>
              </w:rPr>
              <w:fldChar w:fldCharType="begin"/>
            </w:r>
            <w:r w:rsidR="007549E6">
              <w:rPr>
                <w:noProof/>
                <w:webHidden/>
              </w:rPr>
              <w:instrText xml:space="preserve"> PAGEREF _Toc63928440 \h </w:instrText>
            </w:r>
            <w:r w:rsidR="007549E6">
              <w:rPr>
                <w:noProof/>
                <w:webHidden/>
              </w:rPr>
            </w:r>
            <w:r w:rsidR="007549E6">
              <w:rPr>
                <w:noProof/>
                <w:webHidden/>
              </w:rPr>
              <w:fldChar w:fldCharType="separate"/>
            </w:r>
            <w:r w:rsidR="007549E6">
              <w:rPr>
                <w:noProof/>
                <w:webHidden/>
              </w:rPr>
              <w:t>52</w:t>
            </w:r>
            <w:r w:rsidR="007549E6">
              <w:rPr>
                <w:noProof/>
                <w:webHidden/>
              </w:rPr>
              <w:fldChar w:fldCharType="end"/>
            </w:r>
          </w:hyperlink>
        </w:p>
        <w:p w14:paraId="361E44B7" w14:textId="1AB6614A" w:rsidR="007549E6" w:rsidRDefault="00EF5FDF">
          <w:pPr>
            <w:pStyle w:val="TOC1"/>
            <w:tabs>
              <w:tab w:val="right" w:leader="dot" w:pos="9016"/>
            </w:tabs>
            <w:rPr>
              <w:rFonts w:eastAsiaTheme="minorEastAsia"/>
              <w:noProof/>
              <w:lang w:eastAsia="en-GB"/>
            </w:rPr>
          </w:pPr>
          <w:hyperlink w:anchor="_Toc63928441" w:history="1">
            <w:r w:rsidR="007549E6" w:rsidRPr="00146311">
              <w:rPr>
                <w:rStyle w:val="Hyperlink"/>
                <w:rFonts w:cstheme="minorHAnsi"/>
                <w:b/>
                <w:bCs/>
                <w:noProof/>
                <w:lang w:val="en-US"/>
              </w:rPr>
              <w:t>National Progression Award: Criminology Level 5</w:t>
            </w:r>
            <w:r w:rsidR="007549E6">
              <w:rPr>
                <w:noProof/>
                <w:webHidden/>
              </w:rPr>
              <w:tab/>
            </w:r>
            <w:r w:rsidR="007549E6">
              <w:rPr>
                <w:noProof/>
                <w:webHidden/>
              </w:rPr>
              <w:fldChar w:fldCharType="begin"/>
            </w:r>
            <w:r w:rsidR="007549E6">
              <w:rPr>
                <w:noProof/>
                <w:webHidden/>
              </w:rPr>
              <w:instrText xml:space="preserve"> PAGEREF _Toc63928441 \h </w:instrText>
            </w:r>
            <w:r w:rsidR="007549E6">
              <w:rPr>
                <w:noProof/>
                <w:webHidden/>
              </w:rPr>
            </w:r>
            <w:r w:rsidR="007549E6">
              <w:rPr>
                <w:noProof/>
                <w:webHidden/>
              </w:rPr>
              <w:fldChar w:fldCharType="separate"/>
            </w:r>
            <w:r w:rsidR="007549E6">
              <w:rPr>
                <w:noProof/>
                <w:webHidden/>
              </w:rPr>
              <w:t>54</w:t>
            </w:r>
            <w:r w:rsidR="007549E6">
              <w:rPr>
                <w:noProof/>
                <w:webHidden/>
              </w:rPr>
              <w:fldChar w:fldCharType="end"/>
            </w:r>
          </w:hyperlink>
        </w:p>
        <w:p w14:paraId="423EDE72" w14:textId="07E4E89D" w:rsidR="007549E6" w:rsidRDefault="00EF5FDF">
          <w:pPr>
            <w:pStyle w:val="TOC1"/>
            <w:tabs>
              <w:tab w:val="right" w:leader="dot" w:pos="9016"/>
            </w:tabs>
            <w:rPr>
              <w:rFonts w:eastAsiaTheme="minorEastAsia"/>
              <w:noProof/>
              <w:lang w:eastAsia="en-GB"/>
            </w:rPr>
          </w:pPr>
          <w:hyperlink w:anchor="_Toc63928442" w:history="1">
            <w:r w:rsidR="007549E6" w:rsidRPr="00146311">
              <w:rPr>
                <w:rStyle w:val="Hyperlink"/>
                <w:rFonts w:cstheme="minorHAnsi"/>
                <w:b/>
                <w:bCs/>
                <w:noProof/>
                <w:lang w:val="en-US"/>
              </w:rPr>
              <w:t>National Progression Award: Criminology Level 6</w:t>
            </w:r>
            <w:r w:rsidR="007549E6">
              <w:rPr>
                <w:noProof/>
                <w:webHidden/>
              </w:rPr>
              <w:tab/>
            </w:r>
            <w:r w:rsidR="007549E6">
              <w:rPr>
                <w:noProof/>
                <w:webHidden/>
              </w:rPr>
              <w:fldChar w:fldCharType="begin"/>
            </w:r>
            <w:r w:rsidR="007549E6">
              <w:rPr>
                <w:noProof/>
                <w:webHidden/>
              </w:rPr>
              <w:instrText xml:space="preserve"> PAGEREF _Toc63928442 \h </w:instrText>
            </w:r>
            <w:r w:rsidR="007549E6">
              <w:rPr>
                <w:noProof/>
                <w:webHidden/>
              </w:rPr>
            </w:r>
            <w:r w:rsidR="007549E6">
              <w:rPr>
                <w:noProof/>
                <w:webHidden/>
              </w:rPr>
              <w:fldChar w:fldCharType="separate"/>
            </w:r>
            <w:r w:rsidR="007549E6">
              <w:rPr>
                <w:noProof/>
                <w:webHidden/>
              </w:rPr>
              <w:t>56</w:t>
            </w:r>
            <w:r w:rsidR="007549E6">
              <w:rPr>
                <w:noProof/>
                <w:webHidden/>
              </w:rPr>
              <w:fldChar w:fldCharType="end"/>
            </w:r>
          </w:hyperlink>
        </w:p>
        <w:p w14:paraId="00E89D93" w14:textId="5BFDA895" w:rsidR="007549E6" w:rsidRDefault="00EF5FDF">
          <w:pPr>
            <w:pStyle w:val="TOC1"/>
            <w:tabs>
              <w:tab w:val="right" w:leader="dot" w:pos="9016"/>
            </w:tabs>
            <w:rPr>
              <w:rFonts w:eastAsiaTheme="minorEastAsia"/>
              <w:noProof/>
              <w:lang w:eastAsia="en-GB"/>
            </w:rPr>
          </w:pPr>
          <w:hyperlink w:anchor="_Toc63928443" w:history="1">
            <w:r w:rsidR="007549E6" w:rsidRPr="00146311">
              <w:rPr>
                <w:rStyle w:val="Hyperlink"/>
                <w:rFonts w:cstheme="minorHAnsi"/>
                <w:b/>
                <w:bCs/>
                <w:noProof/>
                <w:lang w:val="en-US"/>
              </w:rPr>
              <w:t>Professional Development Award: Psychology Level 7</w:t>
            </w:r>
            <w:r w:rsidR="007549E6">
              <w:rPr>
                <w:noProof/>
                <w:webHidden/>
              </w:rPr>
              <w:tab/>
            </w:r>
            <w:r w:rsidR="007549E6">
              <w:rPr>
                <w:noProof/>
                <w:webHidden/>
              </w:rPr>
              <w:fldChar w:fldCharType="begin"/>
            </w:r>
            <w:r w:rsidR="007549E6">
              <w:rPr>
                <w:noProof/>
                <w:webHidden/>
              </w:rPr>
              <w:instrText xml:space="preserve"> PAGEREF _Toc63928443 \h </w:instrText>
            </w:r>
            <w:r w:rsidR="007549E6">
              <w:rPr>
                <w:noProof/>
                <w:webHidden/>
              </w:rPr>
            </w:r>
            <w:r w:rsidR="007549E6">
              <w:rPr>
                <w:noProof/>
                <w:webHidden/>
              </w:rPr>
              <w:fldChar w:fldCharType="separate"/>
            </w:r>
            <w:r w:rsidR="007549E6">
              <w:rPr>
                <w:noProof/>
                <w:webHidden/>
              </w:rPr>
              <w:t>58</w:t>
            </w:r>
            <w:r w:rsidR="007549E6">
              <w:rPr>
                <w:noProof/>
                <w:webHidden/>
              </w:rPr>
              <w:fldChar w:fldCharType="end"/>
            </w:r>
          </w:hyperlink>
        </w:p>
        <w:p w14:paraId="76F1C1ED" w14:textId="4FA7C871" w:rsidR="007549E6" w:rsidRDefault="00EF5FDF">
          <w:pPr>
            <w:pStyle w:val="TOC1"/>
            <w:tabs>
              <w:tab w:val="right" w:leader="dot" w:pos="9016"/>
            </w:tabs>
            <w:rPr>
              <w:rFonts w:eastAsiaTheme="minorEastAsia"/>
              <w:noProof/>
              <w:lang w:eastAsia="en-GB"/>
            </w:rPr>
          </w:pPr>
          <w:hyperlink w:anchor="_Toc63928444" w:history="1">
            <w:r w:rsidR="007549E6" w:rsidRPr="00146311">
              <w:rPr>
                <w:rStyle w:val="Hyperlink"/>
                <w:rFonts w:cstheme="minorHAnsi"/>
                <w:b/>
                <w:bCs/>
                <w:noProof/>
                <w:lang w:val="en-US"/>
              </w:rPr>
              <w:t>Professional Development Award: Criminology Level 7</w:t>
            </w:r>
            <w:r w:rsidR="007549E6">
              <w:rPr>
                <w:noProof/>
                <w:webHidden/>
              </w:rPr>
              <w:tab/>
            </w:r>
            <w:r w:rsidR="007549E6">
              <w:rPr>
                <w:noProof/>
                <w:webHidden/>
              </w:rPr>
              <w:fldChar w:fldCharType="begin"/>
            </w:r>
            <w:r w:rsidR="007549E6">
              <w:rPr>
                <w:noProof/>
                <w:webHidden/>
              </w:rPr>
              <w:instrText xml:space="preserve"> PAGEREF _Toc63928444 \h </w:instrText>
            </w:r>
            <w:r w:rsidR="007549E6">
              <w:rPr>
                <w:noProof/>
                <w:webHidden/>
              </w:rPr>
            </w:r>
            <w:r w:rsidR="007549E6">
              <w:rPr>
                <w:noProof/>
                <w:webHidden/>
              </w:rPr>
              <w:fldChar w:fldCharType="separate"/>
            </w:r>
            <w:r w:rsidR="007549E6">
              <w:rPr>
                <w:noProof/>
                <w:webHidden/>
              </w:rPr>
              <w:t>60</w:t>
            </w:r>
            <w:r w:rsidR="007549E6">
              <w:rPr>
                <w:noProof/>
                <w:webHidden/>
              </w:rPr>
              <w:fldChar w:fldCharType="end"/>
            </w:r>
          </w:hyperlink>
        </w:p>
        <w:p w14:paraId="33A9A3C6" w14:textId="38C73EB3" w:rsidR="007549E6" w:rsidRDefault="00EF5FDF">
          <w:pPr>
            <w:pStyle w:val="TOC1"/>
            <w:tabs>
              <w:tab w:val="right" w:leader="dot" w:pos="9016"/>
            </w:tabs>
            <w:rPr>
              <w:rFonts w:eastAsiaTheme="minorEastAsia"/>
              <w:noProof/>
              <w:lang w:eastAsia="en-GB"/>
            </w:rPr>
          </w:pPr>
          <w:hyperlink w:anchor="_Toc63928445" w:history="1">
            <w:r w:rsidR="007549E6" w:rsidRPr="00146311">
              <w:rPr>
                <w:rStyle w:val="Hyperlink"/>
                <w:rFonts w:cstheme="minorHAnsi"/>
                <w:b/>
                <w:bCs/>
                <w:noProof/>
                <w:lang w:val="en-US"/>
              </w:rPr>
              <w:t>Skills for Work: Early Learning and Childcare National 4</w:t>
            </w:r>
            <w:r w:rsidR="007549E6">
              <w:rPr>
                <w:noProof/>
                <w:webHidden/>
              </w:rPr>
              <w:tab/>
            </w:r>
            <w:r w:rsidR="007549E6">
              <w:rPr>
                <w:noProof/>
                <w:webHidden/>
              </w:rPr>
              <w:fldChar w:fldCharType="begin"/>
            </w:r>
            <w:r w:rsidR="007549E6">
              <w:rPr>
                <w:noProof/>
                <w:webHidden/>
              </w:rPr>
              <w:instrText xml:space="preserve"> PAGEREF _Toc63928445 \h </w:instrText>
            </w:r>
            <w:r w:rsidR="007549E6">
              <w:rPr>
                <w:noProof/>
                <w:webHidden/>
              </w:rPr>
            </w:r>
            <w:r w:rsidR="007549E6">
              <w:rPr>
                <w:noProof/>
                <w:webHidden/>
              </w:rPr>
              <w:fldChar w:fldCharType="separate"/>
            </w:r>
            <w:r w:rsidR="007549E6">
              <w:rPr>
                <w:noProof/>
                <w:webHidden/>
              </w:rPr>
              <w:t>62</w:t>
            </w:r>
            <w:r w:rsidR="007549E6">
              <w:rPr>
                <w:noProof/>
                <w:webHidden/>
              </w:rPr>
              <w:fldChar w:fldCharType="end"/>
            </w:r>
          </w:hyperlink>
        </w:p>
        <w:p w14:paraId="0DFCBFEB" w14:textId="4344C5FB" w:rsidR="007549E6" w:rsidRDefault="00EF5FDF">
          <w:pPr>
            <w:pStyle w:val="TOC1"/>
            <w:tabs>
              <w:tab w:val="right" w:leader="dot" w:pos="9016"/>
            </w:tabs>
            <w:rPr>
              <w:rFonts w:eastAsiaTheme="minorEastAsia"/>
              <w:noProof/>
              <w:lang w:eastAsia="en-GB"/>
            </w:rPr>
          </w:pPr>
          <w:hyperlink w:anchor="_Toc63928446" w:history="1">
            <w:r w:rsidR="007549E6" w:rsidRPr="00146311">
              <w:rPr>
                <w:rStyle w:val="Hyperlink"/>
                <w:rFonts w:cstheme="minorHAnsi"/>
                <w:b/>
                <w:bCs/>
                <w:noProof/>
                <w:lang w:val="en-US"/>
              </w:rPr>
              <w:t>Skills for Work: Early Learning and Childcare National 5</w:t>
            </w:r>
            <w:r w:rsidR="007549E6">
              <w:rPr>
                <w:noProof/>
                <w:webHidden/>
              </w:rPr>
              <w:tab/>
            </w:r>
            <w:r w:rsidR="007549E6">
              <w:rPr>
                <w:noProof/>
                <w:webHidden/>
              </w:rPr>
              <w:fldChar w:fldCharType="begin"/>
            </w:r>
            <w:r w:rsidR="007549E6">
              <w:rPr>
                <w:noProof/>
                <w:webHidden/>
              </w:rPr>
              <w:instrText xml:space="preserve"> PAGEREF _Toc63928446 \h </w:instrText>
            </w:r>
            <w:r w:rsidR="007549E6">
              <w:rPr>
                <w:noProof/>
                <w:webHidden/>
              </w:rPr>
            </w:r>
            <w:r w:rsidR="007549E6">
              <w:rPr>
                <w:noProof/>
                <w:webHidden/>
              </w:rPr>
              <w:fldChar w:fldCharType="separate"/>
            </w:r>
            <w:r w:rsidR="007549E6">
              <w:rPr>
                <w:noProof/>
                <w:webHidden/>
              </w:rPr>
              <w:t>64</w:t>
            </w:r>
            <w:r w:rsidR="007549E6">
              <w:rPr>
                <w:noProof/>
                <w:webHidden/>
              </w:rPr>
              <w:fldChar w:fldCharType="end"/>
            </w:r>
          </w:hyperlink>
        </w:p>
        <w:p w14:paraId="345B5DCF" w14:textId="2E70524E" w:rsidR="007549E6" w:rsidRDefault="00EF5FDF">
          <w:pPr>
            <w:pStyle w:val="TOC1"/>
            <w:tabs>
              <w:tab w:val="right" w:leader="dot" w:pos="9016"/>
            </w:tabs>
            <w:rPr>
              <w:rFonts w:eastAsiaTheme="minorEastAsia"/>
              <w:noProof/>
              <w:lang w:eastAsia="en-GB"/>
            </w:rPr>
          </w:pPr>
          <w:hyperlink w:anchor="_Toc63928447" w:history="1">
            <w:r w:rsidR="007549E6" w:rsidRPr="00146311">
              <w:rPr>
                <w:rStyle w:val="Hyperlink"/>
                <w:rFonts w:cstheme="minorHAnsi"/>
                <w:b/>
                <w:bCs/>
                <w:noProof/>
                <w:lang w:val="en-US"/>
              </w:rPr>
              <w:t>Foundation Apprenticeship: Early Learning and Childcare Level 6</w:t>
            </w:r>
            <w:r w:rsidR="007549E6">
              <w:rPr>
                <w:noProof/>
                <w:webHidden/>
              </w:rPr>
              <w:tab/>
            </w:r>
            <w:r w:rsidR="007549E6">
              <w:rPr>
                <w:noProof/>
                <w:webHidden/>
              </w:rPr>
              <w:fldChar w:fldCharType="begin"/>
            </w:r>
            <w:r w:rsidR="007549E6">
              <w:rPr>
                <w:noProof/>
                <w:webHidden/>
              </w:rPr>
              <w:instrText xml:space="preserve"> PAGEREF _Toc63928447 \h </w:instrText>
            </w:r>
            <w:r w:rsidR="007549E6">
              <w:rPr>
                <w:noProof/>
                <w:webHidden/>
              </w:rPr>
            </w:r>
            <w:r w:rsidR="007549E6">
              <w:rPr>
                <w:noProof/>
                <w:webHidden/>
              </w:rPr>
              <w:fldChar w:fldCharType="separate"/>
            </w:r>
            <w:r w:rsidR="007549E6">
              <w:rPr>
                <w:noProof/>
                <w:webHidden/>
              </w:rPr>
              <w:t>66</w:t>
            </w:r>
            <w:r w:rsidR="007549E6">
              <w:rPr>
                <w:noProof/>
                <w:webHidden/>
              </w:rPr>
              <w:fldChar w:fldCharType="end"/>
            </w:r>
          </w:hyperlink>
        </w:p>
        <w:p w14:paraId="302A93F5" w14:textId="77B93E5B" w:rsidR="007549E6" w:rsidRDefault="00EF5FDF">
          <w:pPr>
            <w:pStyle w:val="TOC1"/>
            <w:tabs>
              <w:tab w:val="right" w:leader="dot" w:pos="9016"/>
            </w:tabs>
            <w:rPr>
              <w:rFonts w:eastAsiaTheme="minorEastAsia"/>
              <w:noProof/>
              <w:lang w:eastAsia="en-GB"/>
            </w:rPr>
          </w:pPr>
          <w:hyperlink w:anchor="_Toc63928448" w:history="1">
            <w:r w:rsidR="007549E6" w:rsidRPr="00146311">
              <w:rPr>
                <w:rStyle w:val="Hyperlink"/>
                <w:rFonts w:cstheme="minorHAnsi"/>
                <w:b/>
                <w:bCs/>
                <w:noProof/>
                <w:lang w:val="en-US"/>
              </w:rPr>
              <w:t>Skills for Work: Health Sector National 5</w:t>
            </w:r>
            <w:r w:rsidR="007549E6">
              <w:rPr>
                <w:noProof/>
                <w:webHidden/>
              </w:rPr>
              <w:tab/>
            </w:r>
            <w:r w:rsidR="007549E6">
              <w:rPr>
                <w:noProof/>
                <w:webHidden/>
              </w:rPr>
              <w:fldChar w:fldCharType="begin"/>
            </w:r>
            <w:r w:rsidR="007549E6">
              <w:rPr>
                <w:noProof/>
                <w:webHidden/>
              </w:rPr>
              <w:instrText xml:space="preserve"> PAGEREF _Toc63928448 \h </w:instrText>
            </w:r>
            <w:r w:rsidR="007549E6">
              <w:rPr>
                <w:noProof/>
                <w:webHidden/>
              </w:rPr>
            </w:r>
            <w:r w:rsidR="007549E6">
              <w:rPr>
                <w:noProof/>
                <w:webHidden/>
              </w:rPr>
              <w:fldChar w:fldCharType="separate"/>
            </w:r>
            <w:r w:rsidR="007549E6">
              <w:rPr>
                <w:noProof/>
                <w:webHidden/>
              </w:rPr>
              <w:t>67</w:t>
            </w:r>
            <w:r w:rsidR="007549E6">
              <w:rPr>
                <w:noProof/>
                <w:webHidden/>
              </w:rPr>
              <w:fldChar w:fldCharType="end"/>
            </w:r>
          </w:hyperlink>
        </w:p>
        <w:p w14:paraId="6C7AFBF6" w14:textId="4DD63BB2" w:rsidR="007549E6" w:rsidRDefault="00EF5FDF">
          <w:pPr>
            <w:pStyle w:val="TOC1"/>
            <w:tabs>
              <w:tab w:val="right" w:leader="dot" w:pos="9016"/>
            </w:tabs>
            <w:rPr>
              <w:rFonts w:eastAsiaTheme="minorEastAsia"/>
              <w:noProof/>
              <w:lang w:eastAsia="en-GB"/>
            </w:rPr>
          </w:pPr>
          <w:hyperlink w:anchor="_Toc63928449" w:history="1">
            <w:r w:rsidR="007549E6" w:rsidRPr="00146311">
              <w:rPr>
                <w:rStyle w:val="Hyperlink"/>
                <w:rFonts w:cstheme="minorHAnsi"/>
                <w:b/>
                <w:bCs/>
                <w:noProof/>
                <w:lang w:val="en-US"/>
              </w:rPr>
              <w:t>Foundation Apprenticeship: Health and Social Care Level 6</w:t>
            </w:r>
            <w:r w:rsidR="007549E6">
              <w:rPr>
                <w:noProof/>
                <w:webHidden/>
              </w:rPr>
              <w:tab/>
            </w:r>
            <w:r w:rsidR="007549E6">
              <w:rPr>
                <w:noProof/>
                <w:webHidden/>
              </w:rPr>
              <w:fldChar w:fldCharType="begin"/>
            </w:r>
            <w:r w:rsidR="007549E6">
              <w:rPr>
                <w:noProof/>
                <w:webHidden/>
              </w:rPr>
              <w:instrText xml:space="preserve"> PAGEREF _Toc63928449 \h </w:instrText>
            </w:r>
            <w:r w:rsidR="007549E6">
              <w:rPr>
                <w:noProof/>
                <w:webHidden/>
              </w:rPr>
            </w:r>
            <w:r w:rsidR="007549E6">
              <w:rPr>
                <w:noProof/>
                <w:webHidden/>
              </w:rPr>
              <w:fldChar w:fldCharType="separate"/>
            </w:r>
            <w:r w:rsidR="007549E6">
              <w:rPr>
                <w:noProof/>
                <w:webHidden/>
              </w:rPr>
              <w:t>70</w:t>
            </w:r>
            <w:r w:rsidR="007549E6">
              <w:rPr>
                <w:noProof/>
                <w:webHidden/>
              </w:rPr>
              <w:fldChar w:fldCharType="end"/>
            </w:r>
          </w:hyperlink>
        </w:p>
        <w:p w14:paraId="45210407" w14:textId="1068C53D" w:rsidR="007549E6" w:rsidRDefault="00EF5FDF">
          <w:pPr>
            <w:pStyle w:val="TOC1"/>
            <w:tabs>
              <w:tab w:val="right" w:leader="dot" w:pos="9016"/>
            </w:tabs>
            <w:rPr>
              <w:rFonts w:eastAsiaTheme="minorEastAsia"/>
              <w:noProof/>
              <w:lang w:eastAsia="en-GB"/>
            </w:rPr>
          </w:pPr>
          <w:hyperlink w:anchor="_Toc63928450" w:history="1">
            <w:r w:rsidR="007549E6" w:rsidRPr="00146311">
              <w:rPr>
                <w:rStyle w:val="Hyperlink"/>
                <w:rFonts w:cstheme="minorHAnsi"/>
                <w:b/>
                <w:bCs/>
                <w:noProof/>
                <w:lang w:val="en-US"/>
              </w:rPr>
              <w:t>Skills for Work: Sport and Recreation National 5</w:t>
            </w:r>
            <w:r w:rsidR="007549E6">
              <w:rPr>
                <w:noProof/>
                <w:webHidden/>
              </w:rPr>
              <w:tab/>
            </w:r>
            <w:r w:rsidR="007549E6">
              <w:rPr>
                <w:noProof/>
                <w:webHidden/>
              </w:rPr>
              <w:fldChar w:fldCharType="begin"/>
            </w:r>
            <w:r w:rsidR="007549E6">
              <w:rPr>
                <w:noProof/>
                <w:webHidden/>
              </w:rPr>
              <w:instrText xml:space="preserve"> PAGEREF _Toc63928450 \h </w:instrText>
            </w:r>
            <w:r w:rsidR="007549E6">
              <w:rPr>
                <w:noProof/>
                <w:webHidden/>
              </w:rPr>
            </w:r>
            <w:r w:rsidR="007549E6">
              <w:rPr>
                <w:noProof/>
                <w:webHidden/>
              </w:rPr>
              <w:fldChar w:fldCharType="separate"/>
            </w:r>
            <w:r w:rsidR="007549E6">
              <w:rPr>
                <w:noProof/>
                <w:webHidden/>
              </w:rPr>
              <w:t>71</w:t>
            </w:r>
            <w:r w:rsidR="007549E6">
              <w:rPr>
                <w:noProof/>
                <w:webHidden/>
              </w:rPr>
              <w:fldChar w:fldCharType="end"/>
            </w:r>
          </w:hyperlink>
        </w:p>
        <w:p w14:paraId="1EA45D88" w14:textId="35CB4110" w:rsidR="007549E6" w:rsidRDefault="00EF5FDF">
          <w:pPr>
            <w:pStyle w:val="TOC1"/>
            <w:tabs>
              <w:tab w:val="right" w:leader="dot" w:pos="9016"/>
            </w:tabs>
            <w:rPr>
              <w:rFonts w:eastAsiaTheme="minorEastAsia"/>
              <w:noProof/>
              <w:lang w:eastAsia="en-GB"/>
            </w:rPr>
          </w:pPr>
          <w:hyperlink w:anchor="_Toc63928451" w:history="1">
            <w:r w:rsidR="007549E6" w:rsidRPr="00146311">
              <w:rPr>
                <w:rStyle w:val="Hyperlink"/>
                <w:rFonts w:cstheme="minorHAnsi"/>
                <w:b/>
                <w:bCs/>
                <w:noProof/>
                <w:lang w:val="en-US"/>
              </w:rPr>
              <w:t>National Progression Award: Professional Cookery Level 4</w:t>
            </w:r>
            <w:r w:rsidR="007549E6">
              <w:rPr>
                <w:noProof/>
                <w:webHidden/>
              </w:rPr>
              <w:tab/>
            </w:r>
            <w:r w:rsidR="007549E6">
              <w:rPr>
                <w:noProof/>
                <w:webHidden/>
              </w:rPr>
              <w:fldChar w:fldCharType="begin"/>
            </w:r>
            <w:r w:rsidR="007549E6">
              <w:rPr>
                <w:noProof/>
                <w:webHidden/>
              </w:rPr>
              <w:instrText xml:space="preserve"> PAGEREF _Toc63928451 \h </w:instrText>
            </w:r>
            <w:r w:rsidR="007549E6">
              <w:rPr>
                <w:noProof/>
                <w:webHidden/>
              </w:rPr>
            </w:r>
            <w:r w:rsidR="007549E6">
              <w:rPr>
                <w:noProof/>
                <w:webHidden/>
              </w:rPr>
              <w:fldChar w:fldCharType="separate"/>
            </w:r>
            <w:r w:rsidR="007549E6">
              <w:rPr>
                <w:noProof/>
                <w:webHidden/>
              </w:rPr>
              <w:t>73</w:t>
            </w:r>
            <w:r w:rsidR="007549E6">
              <w:rPr>
                <w:noProof/>
                <w:webHidden/>
              </w:rPr>
              <w:fldChar w:fldCharType="end"/>
            </w:r>
          </w:hyperlink>
        </w:p>
        <w:p w14:paraId="22A4EDD8" w14:textId="47651A38" w:rsidR="007549E6" w:rsidRDefault="00EF5FDF">
          <w:pPr>
            <w:pStyle w:val="TOC1"/>
            <w:tabs>
              <w:tab w:val="right" w:leader="dot" w:pos="9016"/>
            </w:tabs>
            <w:rPr>
              <w:rFonts w:eastAsiaTheme="minorEastAsia"/>
              <w:noProof/>
              <w:lang w:eastAsia="en-GB"/>
            </w:rPr>
          </w:pPr>
          <w:hyperlink w:anchor="_Toc63928452" w:history="1">
            <w:r w:rsidR="007549E6" w:rsidRPr="00146311">
              <w:rPr>
                <w:rStyle w:val="Hyperlink"/>
                <w:rFonts w:cstheme="minorHAnsi"/>
                <w:b/>
                <w:bCs/>
                <w:noProof/>
                <w:lang w:val="en-US"/>
              </w:rPr>
              <w:t>Skills for Work: Hospitality National 5</w:t>
            </w:r>
            <w:r w:rsidR="007549E6">
              <w:rPr>
                <w:noProof/>
                <w:webHidden/>
              </w:rPr>
              <w:tab/>
            </w:r>
            <w:r w:rsidR="007549E6">
              <w:rPr>
                <w:noProof/>
                <w:webHidden/>
              </w:rPr>
              <w:fldChar w:fldCharType="begin"/>
            </w:r>
            <w:r w:rsidR="007549E6">
              <w:rPr>
                <w:noProof/>
                <w:webHidden/>
              </w:rPr>
              <w:instrText xml:space="preserve"> PAGEREF _Toc63928452 \h </w:instrText>
            </w:r>
            <w:r w:rsidR="007549E6">
              <w:rPr>
                <w:noProof/>
                <w:webHidden/>
              </w:rPr>
            </w:r>
            <w:r w:rsidR="007549E6">
              <w:rPr>
                <w:noProof/>
                <w:webHidden/>
              </w:rPr>
              <w:fldChar w:fldCharType="separate"/>
            </w:r>
            <w:r w:rsidR="007549E6">
              <w:rPr>
                <w:noProof/>
                <w:webHidden/>
              </w:rPr>
              <w:t>74</w:t>
            </w:r>
            <w:r w:rsidR="007549E6">
              <w:rPr>
                <w:noProof/>
                <w:webHidden/>
              </w:rPr>
              <w:fldChar w:fldCharType="end"/>
            </w:r>
          </w:hyperlink>
        </w:p>
        <w:p w14:paraId="2C453D3B" w14:textId="4657FD9E" w:rsidR="007549E6" w:rsidRDefault="00EF5FDF">
          <w:pPr>
            <w:pStyle w:val="TOC1"/>
            <w:tabs>
              <w:tab w:val="right" w:leader="dot" w:pos="9016"/>
            </w:tabs>
            <w:rPr>
              <w:rFonts w:eastAsiaTheme="minorEastAsia"/>
              <w:noProof/>
              <w:lang w:eastAsia="en-GB"/>
            </w:rPr>
          </w:pPr>
          <w:hyperlink w:anchor="_Toc63928453" w:history="1">
            <w:r w:rsidR="007549E6" w:rsidRPr="00146311">
              <w:rPr>
                <w:rStyle w:val="Hyperlink"/>
                <w:rFonts w:cstheme="minorHAnsi"/>
                <w:b/>
                <w:bCs/>
                <w:noProof/>
                <w:lang w:val="en-US"/>
              </w:rPr>
              <w:t>National Progression Award: Hospitality Level 5</w:t>
            </w:r>
            <w:r w:rsidR="007549E6">
              <w:rPr>
                <w:noProof/>
                <w:webHidden/>
              </w:rPr>
              <w:tab/>
            </w:r>
            <w:r w:rsidR="007549E6">
              <w:rPr>
                <w:noProof/>
                <w:webHidden/>
              </w:rPr>
              <w:fldChar w:fldCharType="begin"/>
            </w:r>
            <w:r w:rsidR="007549E6">
              <w:rPr>
                <w:noProof/>
                <w:webHidden/>
              </w:rPr>
              <w:instrText xml:space="preserve"> PAGEREF _Toc63928453 \h </w:instrText>
            </w:r>
            <w:r w:rsidR="007549E6">
              <w:rPr>
                <w:noProof/>
                <w:webHidden/>
              </w:rPr>
            </w:r>
            <w:r w:rsidR="007549E6">
              <w:rPr>
                <w:noProof/>
                <w:webHidden/>
              </w:rPr>
              <w:fldChar w:fldCharType="separate"/>
            </w:r>
            <w:r w:rsidR="007549E6">
              <w:rPr>
                <w:noProof/>
                <w:webHidden/>
              </w:rPr>
              <w:t>76</w:t>
            </w:r>
            <w:r w:rsidR="007549E6">
              <w:rPr>
                <w:noProof/>
                <w:webHidden/>
              </w:rPr>
              <w:fldChar w:fldCharType="end"/>
            </w:r>
          </w:hyperlink>
        </w:p>
        <w:p w14:paraId="774AB807" w14:textId="00872B3A" w:rsidR="007549E6" w:rsidRDefault="00EF5FDF">
          <w:pPr>
            <w:pStyle w:val="TOC1"/>
            <w:tabs>
              <w:tab w:val="right" w:leader="dot" w:pos="9016"/>
            </w:tabs>
            <w:rPr>
              <w:rFonts w:eastAsiaTheme="minorEastAsia"/>
              <w:noProof/>
              <w:lang w:eastAsia="en-GB"/>
            </w:rPr>
          </w:pPr>
          <w:hyperlink w:anchor="_Toc63928454" w:history="1">
            <w:r w:rsidR="007549E6" w:rsidRPr="00146311">
              <w:rPr>
                <w:rStyle w:val="Hyperlink"/>
                <w:rFonts w:cstheme="minorHAnsi"/>
                <w:b/>
                <w:bCs/>
                <w:noProof/>
                <w:lang w:val="en-US"/>
              </w:rPr>
              <w:t>National Progression Award: Hospitality Level 6</w:t>
            </w:r>
            <w:r w:rsidR="007549E6">
              <w:rPr>
                <w:noProof/>
                <w:webHidden/>
              </w:rPr>
              <w:tab/>
            </w:r>
            <w:r w:rsidR="007549E6">
              <w:rPr>
                <w:noProof/>
                <w:webHidden/>
              </w:rPr>
              <w:fldChar w:fldCharType="begin"/>
            </w:r>
            <w:r w:rsidR="007549E6">
              <w:rPr>
                <w:noProof/>
                <w:webHidden/>
              </w:rPr>
              <w:instrText xml:space="preserve"> PAGEREF _Toc63928454 \h </w:instrText>
            </w:r>
            <w:r w:rsidR="007549E6">
              <w:rPr>
                <w:noProof/>
                <w:webHidden/>
              </w:rPr>
            </w:r>
            <w:r w:rsidR="007549E6">
              <w:rPr>
                <w:noProof/>
                <w:webHidden/>
              </w:rPr>
              <w:fldChar w:fldCharType="separate"/>
            </w:r>
            <w:r w:rsidR="007549E6">
              <w:rPr>
                <w:noProof/>
                <w:webHidden/>
              </w:rPr>
              <w:t>77</w:t>
            </w:r>
            <w:r w:rsidR="007549E6">
              <w:rPr>
                <w:noProof/>
                <w:webHidden/>
              </w:rPr>
              <w:fldChar w:fldCharType="end"/>
            </w:r>
          </w:hyperlink>
        </w:p>
        <w:p w14:paraId="0882DC35" w14:textId="0BA85BDC" w:rsidR="007549E6" w:rsidRDefault="00EF5FDF">
          <w:pPr>
            <w:pStyle w:val="TOC1"/>
            <w:tabs>
              <w:tab w:val="right" w:leader="dot" w:pos="9016"/>
            </w:tabs>
            <w:rPr>
              <w:rFonts w:eastAsiaTheme="minorEastAsia"/>
              <w:noProof/>
              <w:lang w:eastAsia="en-GB"/>
            </w:rPr>
          </w:pPr>
          <w:hyperlink w:anchor="_Toc63928455" w:history="1">
            <w:r w:rsidR="007549E6" w:rsidRPr="00146311">
              <w:rPr>
                <w:rStyle w:val="Hyperlink"/>
                <w:rFonts w:cstheme="minorHAnsi"/>
                <w:b/>
                <w:bCs/>
                <w:noProof/>
                <w:lang w:val="en-US"/>
              </w:rPr>
              <w:t>Foundation Apprenticeship: Food and Drink Technologies Level 6</w:t>
            </w:r>
            <w:r w:rsidR="007549E6">
              <w:rPr>
                <w:noProof/>
                <w:webHidden/>
              </w:rPr>
              <w:tab/>
            </w:r>
            <w:r w:rsidR="007549E6">
              <w:rPr>
                <w:noProof/>
                <w:webHidden/>
              </w:rPr>
              <w:fldChar w:fldCharType="begin"/>
            </w:r>
            <w:r w:rsidR="007549E6">
              <w:rPr>
                <w:noProof/>
                <w:webHidden/>
              </w:rPr>
              <w:instrText xml:space="preserve"> PAGEREF _Toc63928455 \h </w:instrText>
            </w:r>
            <w:r w:rsidR="007549E6">
              <w:rPr>
                <w:noProof/>
                <w:webHidden/>
              </w:rPr>
            </w:r>
            <w:r w:rsidR="007549E6">
              <w:rPr>
                <w:noProof/>
                <w:webHidden/>
              </w:rPr>
              <w:fldChar w:fldCharType="separate"/>
            </w:r>
            <w:r w:rsidR="007549E6">
              <w:rPr>
                <w:noProof/>
                <w:webHidden/>
              </w:rPr>
              <w:t>78</w:t>
            </w:r>
            <w:r w:rsidR="007549E6">
              <w:rPr>
                <w:noProof/>
                <w:webHidden/>
              </w:rPr>
              <w:fldChar w:fldCharType="end"/>
            </w:r>
          </w:hyperlink>
        </w:p>
        <w:p w14:paraId="1F4693E1" w14:textId="54596590" w:rsidR="007549E6" w:rsidRDefault="00EF5FDF">
          <w:pPr>
            <w:pStyle w:val="TOC1"/>
            <w:tabs>
              <w:tab w:val="right" w:leader="dot" w:pos="9016"/>
            </w:tabs>
            <w:rPr>
              <w:rFonts w:eastAsiaTheme="minorEastAsia"/>
              <w:noProof/>
              <w:lang w:eastAsia="en-GB"/>
            </w:rPr>
          </w:pPr>
          <w:hyperlink w:anchor="_Toc63928456" w:history="1">
            <w:r w:rsidR="007549E6" w:rsidRPr="00146311">
              <w:rPr>
                <w:rStyle w:val="Hyperlink"/>
                <w:rFonts w:cstheme="minorHAnsi"/>
                <w:b/>
                <w:bCs/>
                <w:noProof/>
                <w:lang w:val="en-US"/>
              </w:rPr>
              <w:t>VTCT: Extended Award in Hair and Beauty Skills (VRQ) Level 1</w:t>
            </w:r>
            <w:r w:rsidR="007549E6">
              <w:rPr>
                <w:noProof/>
                <w:webHidden/>
              </w:rPr>
              <w:tab/>
            </w:r>
            <w:r w:rsidR="007549E6">
              <w:rPr>
                <w:noProof/>
                <w:webHidden/>
              </w:rPr>
              <w:fldChar w:fldCharType="begin"/>
            </w:r>
            <w:r w:rsidR="007549E6">
              <w:rPr>
                <w:noProof/>
                <w:webHidden/>
              </w:rPr>
              <w:instrText xml:space="preserve"> PAGEREF _Toc63928456 \h </w:instrText>
            </w:r>
            <w:r w:rsidR="007549E6">
              <w:rPr>
                <w:noProof/>
                <w:webHidden/>
              </w:rPr>
            </w:r>
            <w:r w:rsidR="007549E6">
              <w:rPr>
                <w:noProof/>
                <w:webHidden/>
              </w:rPr>
              <w:fldChar w:fldCharType="separate"/>
            </w:r>
            <w:r w:rsidR="007549E6">
              <w:rPr>
                <w:noProof/>
                <w:webHidden/>
              </w:rPr>
              <w:t>80</w:t>
            </w:r>
            <w:r w:rsidR="007549E6">
              <w:rPr>
                <w:noProof/>
                <w:webHidden/>
              </w:rPr>
              <w:fldChar w:fldCharType="end"/>
            </w:r>
          </w:hyperlink>
        </w:p>
        <w:p w14:paraId="71A3E22C" w14:textId="73D2ACD7" w:rsidR="007549E6" w:rsidRDefault="00EF5FDF">
          <w:pPr>
            <w:pStyle w:val="TOC1"/>
            <w:tabs>
              <w:tab w:val="right" w:leader="dot" w:pos="9016"/>
            </w:tabs>
            <w:rPr>
              <w:rFonts w:eastAsiaTheme="minorEastAsia"/>
              <w:noProof/>
              <w:lang w:eastAsia="en-GB"/>
            </w:rPr>
          </w:pPr>
          <w:hyperlink w:anchor="_Toc63928457" w:history="1">
            <w:r w:rsidR="007549E6" w:rsidRPr="00146311">
              <w:rPr>
                <w:rStyle w:val="Hyperlink"/>
                <w:rFonts w:cstheme="minorHAnsi"/>
                <w:b/>
                <w:bCs/>
                <w:noProof/>
                <w:lang w:val="en-US"/>
              </w:rPr>
              <w:t>VTCT: Extended Award in Hair and Beauty Skills (VRQ) Level 2</w:t>
            </w:r>
            <w:r w:rsidR="007549E6">
              <w:rPr>
                <w:noProof/>
                <w:webHidden/>
              </w:rPr>
              <w:tab/>
            </w:r>
            <w:r w:rsidR="007549E6">
              <w:rPr>
                <w:noProof/>
                <w:webHidden/>
              </w:rPr>
              <w:fldChar w:fldCharType="begin"/>
            </w:r>
            <w:r w:rsidR="007549E6">
              <w:rPr>
                <w:noProof/>
                <w:webHidden/>
              </w:rPr>
              <w:instrText xml:space="preserve"> PAGEREF _Toc63928457 \h </w:instrText>
            </w:r>
            <w:r w:rsidR="007549E6">
              <w:rPr>
                <w:noProof/>
                <w:webHidden/>
              </w:rPr>
            </w:r>
            <w:r w:rsidR="007549E6">
              <w:rPr>
                <w:noProof/>
                <w:webHidden/>
              </w:rPr>
              <w:fldChar w:fldCharType="separate"/>
            </w:r>
            <w:r w:rsidR="007549E6">
              <w:rPr>
                <w:noProof/>
                <w:webHidden/>
              </w:rPr>
              <w:t>82</w:t>
            </w:r>
            <w:r w:rsidR="007549E6">
              <w:rPr>
                <w:noProof/>
                <w:webHidden/>
              </w:rPr>
              <w:fldChar w:fldCharType="end"/>
            </w:r>
          </w:hyperlink>
        </w:p>
        <w:p w14:paraId="37289E1B" w14:textId="1797DCB4" w:rsidR="007549E6" w:rsidRDefault="00EF5FDF">
          <w:pPr>
            <w:pStyle w:val="TOC1"/>
            <w:tabs>
              <w:tab w:val="right" w:leader="dot" w:pos="9016"/>
            </w:tabs>
            <w:rPr>
              <w:rFonts w:eastAsiaTheme="minorEastAsia"/>
              <w:noProof/>
              <w:lang w:eastAsia="en-GB"/>
            </w:rPr>
          </w:pPr>
          <w:hyperlink w:anchor="_Toc63928458" w:history="1">
            <w:r w:rsidR="007549E6" w:rsidRPr="00146311">
              <w:rPr>
                <w:rStyle w:val="Hyperlink"/>
                <w:rFonts w:cstheme="minorHAnsi"/>
                <w:b/>
                <w:bCs/>
                <w:noProof/>
                <w:lang w:val="en-US"/>
              </w:rPr>
              <w:t>National Progression Award: Web Design level 5</w:t>
            </w:r>
            <w:r w:rsidR="007549E6">
              <w:rPr>
                <w:noProof/>
                <w:webHidden/>
              </w:rPr>
              <w:tab/>
            </w:r>
            <w:r w:rsidR="007549E6">
              <w:rPr>
                <w:noProof/>
                <w:webHidden/>
              </w:rPr>
              <w:fldChar w:fldCharType="begin"/>
            </w:r>
            <w:r w:rsidR="007549E6">
              <w:rPr>
                <w:noProof/>
                <w:webHidden/>
              </w:rPr>
              <w:instrText xml:space="preserve"> PAGEREF _Toc63928458 \h </w:instrText>
            </w:r>
            <w:r w:rsidR="007549E6">
              <w:rPr>
                <w:noProof/>
                <w:webHidden/>
              </w:rPr>
            </w:r>
            <w:r w:rsidR="007549E6">
              <w:rPr>
                <w:noProof/>
                <w:webHidden/>
              </w:rPr>
              <w:fldChar w:fldCharType="separate"/>
            </w:r>
            <w:r w:rsidR="007549E6">
              <w:rPr>
                <w:noProof/>
                <w:webHidden/>
              </w:rPr>
              <w:t>85</w:t>
            </w:r>
            <w:r w:rsidR="007549E6">
              <w:rPr>
                <w:noProof/>
                <w:webHidden/>
              </w:rPr>
              <w:fldChar w:fldCharType="end"/>
            </w:r>
          </w:hyperlink>
        </w:p>
        <w:p w14:paraId="2C464FD8" w14:textId="6389087C" w:rsidR="007549E6" w:rsidRDefault="00EF5FDF">
          <w:pPr>
            <w:pStyle w:val="TOC1"/>
            <w:tabs>
              <w:tab w:val="right" w:leader="dot" w:pos="9016"/>
            </w:tabs>
            <w:rPr>
              <w:rFonts w:eastAsiaTheme="minorEastAsia"/>
              <w:noProof/>
              <w:lang w:eastAsia="en-GB"/>
            </w:rPr>
          </w:pPr>
          <w:hyperlink w:anchor="_Toc63928459" w:history="1">
            <w:r w:rsidR="007549E6" w:rsidRPr="00146311">
              <w:rPr>
                <w:rStyle w:val="Hyperlink"/>
                <w:rFonts w:cstheme="minorHAnsi"/>
                <w:b/>
                <w:bCs/>
                <w:noProof/>
                <w:lang w:val="en-US"/>
              </w:rPr>
              <w:t>National Progression Award: Cybersecurity Level 5</w:t>
            </w:r>
            <w:r w:rsidR="007549E6">
              <w:rPr>
                <w:noProof/>
                <w:webHidden/>
              </w:rPr>
              <w:tab/>
            </w:r>
            <w:r w:rsidR="007549E6">
              <w:rPr>
                <w:noProof/>
                <w:webHidden/>
              </w:rPr>
              <w:fldChar w:fldCharType="begin"/>
            </w:r>
            <w:r w:rsidR="007549E6">
              <w:rPr>
                <w:noProof/>
                <w:webHidden/>
              </w:rPr>
              <w:instrText xml:space="preserve"> PAGEREF _Toc63928459 \h </w:instrText>
            </w:r>
            <w:r w:rsidR="007549E6">
              <w:rPr>
                <w:noProof/>
                <w:webHidden/>
              </w:rPr>
            </w:r>
            <w:r w:rsidR="007549E6">
              <w:rPr>
                <w:noProof/>
                <w:webHidden/>
              </w:rPr>
              <w:fldChar w:fldCharType="separate"/>
            </w:r>
            <w:r w:rsidR="007549E6">
              <w:rPr>
                <w:noProof/>
                <w:webHidden/>
              </w:rPr>
              <w:t>87</w:t>
            </w:r>
            <w:r w:rsidR="007549E6">
              <w:rPr>
                <w:noProof/>
                <w:webHidden/>
              </w:rPr>
              <w:fldChar w:fldCharType="end"/>
            </w:r>
          </w:hyperlink>
        </w:p>
        <w:p w14:paraId="2071E9BD" w14:textId="377FB0FB" w:rsidR="007549E6" w:rsidRDefault="00EF5FDF">
          <w:pPr>
            <w:pStyle w:val="TOC1"/>
            <w:tabs>
              <w:tab w:val="right" w:leader="dot" w:pos="9016"/>
            </w:tabs>
            <w:rPr>
              <w:rFonts w:eastAsiaTheme="minorEastAsia"/>
              <w:noProof/>
              <w:lang w:eastAsia="en-GB"/>
            </w:rPr>
          </w:pPr>
          <w:hyperlink w:anchor="_Toc63928460" w:history="1">
            <w:r w:rsidR="007549E6" w:rsidRPr="00146311">
              <w:rPr>
                <w:rStyle w:val="Hyperlink"/>
                <w:rFonts w:cstheme="minorHAnsi"/>
                <w:b/>
                <w:bCs/>
                <w:noProof/>
                <w:lang w:val="en-US"/>
              </w:rPr>
              <w:t>Foundation Apprenticeship: Creative and Digital Media Level 6</w:t>
            </w:r>
            <w:r w:rsidR="007549E6">
              <w:rPr>
                <w:noProof/>
                <w:webHidden/>
              </w:rPr>
              <w:tab/>
            </w:r>
            <w:r w:rsidR="007549E6">
              <w:rPr>
                <w:noProof/>
                <w:webHidden/>
              </w:rPr>
              <w:fldChar w:fldCharType="begin"/>
            </w:r>
            <w:r w:rsidR="007549E6">
              <w:rPr>
                <w:noProof/>
                <w:webHidden/>
              </w:rPr>
              <w:instrText xml:space="preserve"> PAGEREF _Toc63928460 \h </w:instrText>
            </w:r>
            <w:r w:rsidR="007549E6">
              <w:rPr>
                <w:noProof/>
                <w:webHidden/>
              </w:rPr>
            </w:r>
            <w:r w:rsidR="007549E6">
              <w:rPr>
                <w:noProof/>
                <w:webHidden/>
              </w:rPr>
              <w:fldChar w:fldCharType="separate"/>
            </w:r>
            <w:r w:rsidR="007549E6">
              <w:rPr>
                <w:noProof/>
                <w:webHidden/>
              </w:rPr>
              <w:t>89</w:t>
            </w:r>
            <w:r w:rsidR="007549E6">
              <w:rPr>
                <w:noProof/>
                <w:webHidden/>
              </w:rPr>
              <w:fldChar w:fldCharType="end"/>
            </w:r>
          </w:hyperlink>
        </w:p>
        <w:p w14:paraId="4D20AA16" w14:textId="33FA3194" w:rsidR="007549E6" w:rsidRDefault="00EF5FDF">
          <w:pPr>
            <w:pStyle w:val="TOC1"/>
            <w:tabs>
              <w:tab w:val="right" w:leader="dot" w:pos="9016"/>
            </w:tabs>
            <w:rPr>
              <w:rFonts w:eastAsiaTheme="minorEastAsia"/>
              <w:noProof/>
              <w:lang w:eastAsia="en-GB"/>
            </w:rPr>
          </w:pPr>
          <w:hyperlink w:anchor="_Toc63928461" w:history="1">
            <w:r w:rsidR="007549E6" w:rsidRPr="00146311">
              <w:rPr>
                <w:rStyle w:val="Hyperlink"/>
                <w:rFonts w:cstheme="minorHAnsi"/>
                <w:b/>
                <w:bCs/>
                <w:noProof/>
                <w:lang w:val="en-US"/>
              </w:rPr>
              <w:t>Foundation Apprenticeship: Networking and Cyber Security Level 6</w:t>
            </w:r>
            <w:r w:rsidR="007549E6">
              <w:rPr>
                <w:noProof/>
                <w:webHidden/>
              </w:rPr>
              <w:tab/>
            </w:r>
            <w:r w:rsidR="007549E6">
              <w:rPr>
                <w:noProof/>
                <w:webHidden/>
              </w:rPr>
              <w:fldChar w:fldCharType="begin"/>
            </w:r>
            <w:r w:rsidR="007549E6">
              <w:rPr>
                <w:noProof/>
                <w:webHidden/>
              </w:rPr>
              <w:instrText xml:space="preserve"> PAGEREF _Toc63928461 \h </w:instrText>
            </w:r>
            <w:r w:rsidR="007549E6">
              <w:rPr>
                <w:noProof/>
                <w:webHidden/>
              </w:rPr>
            </w:r>
            <w:r w:rsidR="007549E6">
              <w:rPr>
                <w:noProof/>
                <w:webHidden/>
              </w:rPr>
              <w:fldChar w:fldCharType="separate"/>
            </w:r>
            <w:r w:rsidR="007549E6">
              <w:rPr>
                <w:noProof/>
                <w:webHidden/>
              </w:rPr>
              <w:t>92</w:t>
            </w:r>
            <w:r w:rsidR="007549E6">
              <w:rPr>
                <w:noProof/>
                <w:webHidden/>
              </w:rPr>
              <w:fldChar w:fldCharType="end"/>
            </w:r>
          </w:hyperlink>
        </w:p>
        <w:p w14:paraId="7929F132" w14:textId="04DFC09C" w:rsidR="007549E6" w:rsidRDefault="00EF5FDF">
          <w:pPr>
            <w:pStyle w:val="TOC1"/>
            <w:tabs>
              <w:tab w:val="right" w:leader="dot" w:pos="9016"/>
            </w:tabs>
            <w:rPr>
              <w:rFonts w:eastAsiaTheme="minorEastAsia"/>
              <w:noProof/>
              <w:lang w:eastAsia="en-GB"/>
            </w:rPr>
          </w:pPr>
          <w:hyperlink w:anchor="_Toc63928462" w:history="1">
            <w:r w:rsidR="007549E6" w:rsidRPr="00146311">
              <w:rPr>
                <w:rStyle w:val="Hyperlink"/>
                <w:rFonts w:cstheme="minorHAnsi"/>
                <w:b/>
                <w:bCs/>
                <w:noProof/>
                <w:lang w:val="en-US"/>
              </w:rPr>
              <w:t>Foundation Apprenticeship: Software Development Level 6</w:t>
            </w:r>
            <w:r w:rsidR="007549E6">
              <w:rPr>
                <w:noProof/>
                <w:webHidden/>
              </w:rPr>
              <w:tab/>
            </w:r>
            <w:r w:rsidR="007549E6">
              <w:rPr>
                <w:noProof/>
                <w:webHidden/>
              </w:rPr>
              <w:fldChar w:fldCharType="begin"/>
            </w:r>
            <w:r w:rsidR="007549E6">
              <w:rPr>
                <w:noProof/>
                <w:webHidden/>
              </w:rPr>
              <w:instrText xml:space="preserve"> PAGEREF _Toc63928462 \h </w:instrText>
            </w:r>
            <w:r w:rsidR="007549E6">
              <w:rPr>
                <w:noProof/>
                <w:webHidden/>
              </w:rPr>
            </w:r>
            <w:r w:rsidR="007549E6">
              <w:rPr>
                <w:noProof/>
                <w:webHidden/>
              </w:rPr>
              <w:fldChar w:fldCharType="separate"/>
            </w:r>
            <w:r w:rsidR="007549E6">
              <w:rPr>
                <w:noProof/>
                <w:webHidden/>
              </w:rPr>
              <w:t>95</w:t>
            </w:r>
            <w:r w:rsidR="007549E6">
              <w:rPr>
                <w:noProof/>
                <w:webHidden/>
              </w:rPr>
              <w:fldChar w:fldCharType="end"/>
            </w:r>
          </w:hyperlink>
        </w:p>
        <w:p w14:paraId="5916F7E2" w14:textId="13C210C6" w:rsidR="007549E6" w:rsidRDefault="00EF5FDF">
          <w:pPr>
            <w:pStyle w:val="TOC1"/>
            <w:tabs>
              <w:tab w:val="right" w:leader="dot" w:pos="9016"/>
            </w:tabs>
            <w:rPr>
              <w:rFonts w:eastAsiaTheme="minorEastAsia"/>
              <w:noProof/>
              <w:lang w:eastAsia="en-GB"/>
            </w:rPr>
          </w:pPr>
          <w:hyperlink w:anchor="_Toc63928463" w:history="1">
            <w:r w:rsidR="007549E6" w:rsidRPr="00146311">
              <w:rPr>
                <w:rStyle w:val="Hyperlink"/>
                <w:rFonts w:cstheme="minorHAnsi"/>
                <w:b/>
                <w:bCs/>
                <w:noProof/>
                <w:lang w:val="en-US"/>
              </w:rPr>
              <w:t>HNC Computing Networks and Ethical Hacking Level 7</w:t>
            </w:r>
            <w:r w:rsidR="007549E6">
              <w:rPr>
                <w:noProof/>
                <w:webHidden/>
              </w:rPr>
              <w:tab/>
            </w:r>
            <w:r w:rsidR="007549E6">
              <w:rPr>
                <w:noProof/>
                <w:webHidden/>
              </w:rPr>
              <w:fldChar w:fldCharType="begin"/>
            </w:r>
            <w:r w:rsidR="007549E6">
              <w:rPr>
                <w:noProof/>
                <w:webHidden/>
              </w:rPr>
              <w:instrText xml:space="preserve"> PAGEREF _Toc63928463 \h </w:instrText>
            </w:r>
            <w:r w:rsidR="007549E6">
              <w:rPr>
                <w:noProof/>
                <w:webHidden/>
              </w:rPr>
            </w:r>
            <w:r w:rsidR="007549E6">
              <w:rPr>
                <w:noProof/>
                <w:webHidden/>
              </w:rPr>
              <w:fldChar w:fldCharType="separate"/>
            </w:r>
            <w:r w:rsidR="007549E6">
              <w:rPr>
                <w:noProof/>
                <w:webHidden/>
              </w:rPr>
              <w:t>98</w:t>
            </w:r>
            <w:r w:rsidR="007549E6">
              <w:rPr>
                <w:noProof/>
                <w:webHidden/>
              </w:rPr>
              <w:fldChar w:fldCharType="end"/>
            </w:r>
          </w:hyperlink>
        </w:p>
        <w:p w14:paraId="61308885" w14:textId="0EFC176E" w:rsidR="007549E6" w:rsidRDefault="00EF5FDF">
          <w:pPr>
            <w:pStyle w:val="TOC1"/>
            <w:tabs>
              <w:tab w:val="right" w:leader="dot" w:pos="9016"/>
            </w:tabs>
            <w:rPr>
              <w:rFonts w:eastAsiaTheme="minorEastAsia"/>
              <w:noProof/>
              <w:lang w:eastAsia="en-GB"/>
            </w:rPr>
          </w:pPr>
          <w:hyperlink w:anchor="_Toc63928464" w:history="1">
            <w:r w:rsidR="007549E6" w:rsidRPr="00146311">
              <w:rPr>
                <w:rStyle w:val="Hyperlink"/>
                <w:rFonts w:cstheme="minorHAnsi"/>
                <w:b/>
                <w:bCs/>
                <w:noProof/>
                <w:lang w:val="en-US"/>
              </w:rPr>
              <w:t>National Progression Award: Photography Level 5</w:t>
            </w:r>
            <w:r w:rsidR="007549E6">
              <w:rPr>
                <w:noProof/>
                <w:webHidden/>
              </w:rPr>
              <w:tab/>
            </w:r>
            <w:r w:rsidR="007549E6">
              <w:rPr>
                <w:noProof/>
                <w:webHidden/>
              </w:rPr>
              <w:fldChar w:fldCharType="begin"/>
            </w:r>
            <w:r w:rsidR="007549E6">
              <w:rPr>
                <w:noProof/>
                <w:webHidden/>
              </w:rPr>
              <w:instrText xml:space="preserve"> PAGEREF _Toc63928464 \h </w:instrText>
            </w:r>
            <w:r w:rsidR="007549E6">
              <w:rPr>
                <w:noProof/>
                <w:webHidden/>
              </w:rPr>
            </w:r>
            <w:r w:rsidR="007549E6">
              <w:rPr>
                <w:noProof/>
                <w:webHidden/>
              </w:rPr>
              <w:fldChar w:fldCharType="separate"/>
            </w:r>
            <w:r w:rsidR="007549E6">
              <w:rPr>
                <w:noProof/>
                <w:webHidden/>
              </w:rPr>
              <w:t>101</w:t>
            </w:r>
            <w:r w:rsidR="007549E6">
              <w:rPr>
                <w:noProof/>
                <w:webHidden/>
              </w:rPr>
              <w:fldChar w:fldCharType="end"/>
            </w:r>
          </w:hyperlink>
        </w:p>
        <w:p w14:paraId="1DF233FB" w14:textId="1A5FDEC5" w:rsidR="007549E6" w:rsidRDefault="00EF5FDF">
          <w:pPr>
            <w:pStyle w:val="TOC1"/>
            <w:tabs>
              <w:tab w:val="right" w:leader="dot" w:pos="9016"/>
            </w:tabs>
            <w:rPr>
              <w:rFonts w:eastAsiaTheme="minorEastAsia"/>
              <w:noProof/>
              <w:lang w:eastAsia="en-GB"/>
            </w:rPr>
          </w:pPr>
          <w:hyperlink w:anchor="_Toc63928465" w:history="1">
            <w:r w:rsidR="007549E6" w:rsidRPr="00146311">
              <w:rPr>
                <w:rStyle w:val="Hyperlink"/>
                <w:rFonts w:cstheme="minorHAnsi"/>
                <w:b/>
                <w:bCs/>
                <w:noProof/>
                <w:lang w:val="en-US"/>
              </w:rPr>
              <w:t>National Progression Award: Digital Media Level 5</w:t>
            </w:r>
            <w:r w:rsidR="007549E6">
              <w:rPr>
                <w:noProof/>
                <w:webHidden/>
              </w:rPr>
              <w:tab/>
            </w:r>
            <w:r w:rsidR="007549E6">
              <w:rPr>
                <w:noProof/>
                <w:webHidden/>
              </w:rPr>
              <w:fldChar w:fldCharType="begin"/>
            </w:r>
            <w:r w:rsidR="007549E6">
              <w:rPr>
                <w:noProof/>
                <w:webHidden/>
              </w:rPr>
              <w:instrText xml:space="preserve"> PAGEREF _Toc63928465 \h </w:instrText>
            </w:r>
            <w:r w:rsidR="007549E6">
              <w:rPr>
                <w:noProof/>
                <w:webHidden/>
              </w:rPr>
            </w:r>
            <w:r w:rsidR="007549E6">
              <w:rPr>
                <w:noProof/>
                <w:webHidden/>
              </w:rPr>
              <w:fldChar w:fldCharType="separate"/>
            </w:r>
            <w:r w:rsidR="007549E6">
              <w:rPr>
                <w:noProof/>
                <w:webHidden/>
              </w:rPr>
              <w:t>103</w:t>
            </w:r>
            <w:r w:rsidR="007549E6">
              <w:rPr>
                <w:noProof/>
                <w:webHidden/>
              </w:rPr>
              <w:fldChar w:fldCharType="end"/>
            </w:r>
          </w:hyperlink>
        </w:p>
        <w:p w14:paraId="6FC0D99B" w14:textId="78E6D528" w:rsidR="007549E6" w:rsidRDefault="00EF5FDF">
          <w:pPr>
            <w:pStyle w:val="TOC1"/>
            <w:tabs>
              <w:tab w:val="right" w:leader="dot" w:pos="9016"/>
            </w:tabs>
            <w:rPr>
              <w:rFonts w:eastAsiaTheme="minorEastAsia"/>
              <w:noProof/>
              <w:lang w:eastAsia="en-GB"/>
            </w:rPr>
          </w:pPr>
          <w:hyperlink w:anchor="_Toc63928466" w:history="1">
            <w:r w:rsidR="007549E6" w:rsidRPr="00146311">
              <w:rPr>
                <w:rStyle w:val="Hyperlink"/>
                <w:rFonts w:cstheme="minorHAnsi"/>
                <w:b/>
                <w:bCs/>
                <w:noProof/>
                <w:lang w:val="en-US"/>
              </w:rPr>
              <w:t>National Progression Award: Dance Level 5</w:t>
            </w:r>
            <w:r w:rsidR="007549E6">
              <w:rPr>
                <w:noProof/>
                <w:webHidden/>
              </w:rPr>
              <w:tab/>
            </w:r>
            <w:r w:rsidR="007549E6">
              <w:rPr>
                <w:noProof/>
                <w:webHidden/>
              </w:rPr>
              <w:fldChar w:fldCharType="begin"/>
            </w:r>
            <w:r w:rsidR="007549E6">
              <w:rPr>
                <w:noProof/>
                <w:webHidden/>
              </w:rPr>
              <w:instrText xml:space="preserve"> PAGEREF _Toc63928466 \h </w:instrText>
            </w:r>
            <w:r w:rsidR="007549E6">
              <w:rPr>
                <w:noProof/>
                <w:webHidden/>
              </w:rPr>
            </w:r>
            <w:r w:rsidR="007549E6">
              <w:rPr>
                <w:noProof/>
                <w:webHidden/>
              </w:rPr>
              <w:fldChar w:fldCharType="separate"/>
            </w:r>
            <w:r w:rsidR="007549E6">
              <w:rPr>
                <w:noProof/>
                <w:webHidden/>
              </w:rPr>
              <w:t>104</w:t>
            </w:r>
            <w:r w:rsidR="007549E6">
              <w:rPr>
                <w:noProof/>
                <w:webHidden/>
              </w:rPr>
              <w:fldChar w:fldCharType="end"/>
            </w:r>
          </w:hyperlink>
        </w:p>
        <w:p w14:paraId="5468FCB4" w14:textId="45EBB0C1" w:rsidR="007549E6" w:rsidRDefault="00EF5FDF">
          <w:pPr>
            <w:pStyle w:val="TOC1"/>
            <w:tabs>
              <w:tab w:val="right" w:leader="dot" w:pos="9016"/>
            </w:tabs>
            <w:rPr>
              <w:rFonts w:eastAsiaTheme="minorEastAsia"/>
              <w:noProof/>
              <w:lang w:eastAsia="en-GB"/>
            </w:rPr>
          </w:pPr>
          <w:hyperlink w:anchor="_Toc63928467" w:history="1">
            <w:r w:rsidR="007549E6" w:rsidRPr="00146311">
              <w:rPr>
                <w:rStyle w:val="Hyperlink"/>
                <w:rFonts w:cstheme="minorHAnsi"/>
                <w:b/>
                <w:bCs/>
                <w:noProof/>
                <w:lang w:val="en-US"/>
              </w:rPr>
              <w:t>Professional Development Award: Introduction to Tutoring English to Speakers of other Languages (ESOL) – Level 6</w:t>
            </w:r>
            <w:r w:rsidR="007549E6">
              <w:rPr>
                <w:noProof/>
                <w:webHidden/>
              </w:rPr>
              <w:tab/>
            </w:r>
            <w:r w:rsidR="007549E6">
              <w:rPr>
                <w:noProof/>
                <w:webHidden/>
              </w:rPr>
              <w:fldChar w:fldCharType="begin"/>
            </w:r>
            <w:r w:rsidR="007549E6">
              <w:rPr>
                <w:noProof/>
                <w:webHidden/>
              </w:rPr>
              <w:instrText xml:space="preserve"> PAGEREF _Toc63928467 \h </w:instrText>
            </w:r>
            <w:r w:rsidR="007549E6">
              <w:rPr>
                <w:noProof/>
                <w:webHidden/>
              </w:rPr>
            </w:r>
            <w:r w:rsidR="007549E6">
              <w:rPr>
                <w:noProof/>
                <w:webHidden/>
              </w:rPr>
              <w:fldChar w:fldCharType="separate"/>
            </w:r>
            <w:r w:rsidR="007549E6">
              <w:rPr>
                <w:noProof/>
                <w:webHidden/>
              </w:rPr>
              <w:t>106</w:t>
            </w:r>
            <w:r w:rsidR="007549E6">
              <w:rPr>
                <w:noProof/>
                <w:webHidden/>
              </w:rPr>
              <w:fldChar w:fldCharType="end"/>
            </w:r>
          </w:hyperlink>
        </w:p>
        <w:p w14:paraId="5AB366B9" w14:textId="304594A6" w:rsidR="007549E6" w:rsidRDefault="00EF5FDF">
          <w:pPr>
            <w:pStyle w:val="TOC1"/>
            <w:tabs>
              <w:tab w:val="right" w:leader="dot" w:pos="9016"/>
            </w:tabs>
            <w:rPr>
              <w:rFonts w:eastAsiaTheme="minorEastAsia"/>
              <w:noProof/>
              <w:lang w:eastAsia="en-GB"/>
            </w:rPr>
          </w:pPr>
          <w:hyperlink w:anchor="_Toc63928468" w:history="1">
            <w:r w:rsidR="007549E6" w:rsidRPr="00146311">
              <w:rPr>
                <w:rStyle w:val="Hyperlink"/>
                <w:rFonts w:cstheme="minorHAnsi"/>
                <w:b/>
                <w:bCs/>
                <w:noProof/>
                <w:lang w:val="en-US"/>
              </w:rPr>
              <w:t>National Progression Award: Business and Marketing Level 5</w:t>
            </w:r>
            <w:r w:rsidR="007549E6">
              <w:rPr>
                <w:noProof/>
                <w:webHidden/>
              </w:rPr>
              <w:tab/>
            </w:r>
            <w:r w:rsidR="007549E6">
              <w:rPr>
                <w:noProof/>
                <w:webHidden/>
              </w:rPr>
              <w:fldChar w:fldCharType="begin"/>
            </w:r>
            <w:r w:rsidR="007549E6">
              <w:rPr>
                <w:noProof/>
                <w:webHidden/>
              </w:rPr>
              <w:instrText xml:space="preserve"> PAGEREF _Toc63928468 \h </w:instrText>
            </w:r>
            <w:r w:rsidR="007549E6">
              <w:rPr>
                <w:noProof/>
                <w:webHidden/>
              </w:rPr>
            </w:r>
            <w:r w:rsidR="007549E6">
              <w:rPr>
                <w:noProof/>
                <w:webHidden/>
              </w:rPr>
              <w:fldChar w:fldCharType="separate"/>
            </w:r>
            <w:r w:rsidR="007549E6">
              <w:rPr>
                <w:noProof/>
                <w:webHidden/>
              </w:rPr>
              <w:t>108</w:t>
            </w:r>
            <w:r w:rsidR="007549E6">
              <w:rPr>
                <w:noProof/>
                <w:webHidden/>
              </w:rPr>
              <w:fldChar w:fldCharType="end"/>
            </w:r>
          </w:hyperlink>
        </w:p>
        <w:p w14:paraId="2F789F2D" w14:textId="482AEC8E" w:rsidR="007549E6" w:rsidRDefault="00EF5FDF">
          <w:pPr>
            <w:pStyle w:val="TOC1"/>
            <w:tabs>
              <w:tab w:val="right" w:leader="dot" w:pos="9016"/>
            </w:tabs>
            <w:rPr>
              <w:rFonts w:eastAsiaTheme="minorEastAsia"/>
              <w:noProof/>
              <w:lang w:eastAsia="en-GB"/>
            </w:rPr>
          </w:pPr>
          <w:hyperlink w:anchor="_Toc63928469" w:history="1">
            <w:r w:rsidR="007549E6" w:rsidRPr="00146311">
              <w:rPr>
                <w:rStyle w:val="Hyperlink"/>
                <w:rFonts w:cstheme="minorHAnsi"/>
                <w:b/>
                <w:bCs/>
                <w:noProof/>
                <w:lang w:val="en-US"/>
              </w:rPr>
              <w:t>National Progression Award: Events Level 6</w:t>
            </w:r>
            <w:r w:rsidR="007549E6">
              <w:rPr>
                <w:noProof/>
                <w:webHidden/>
              </w:rPr>
              <w:tab/>
            </w:r>
            <w:r w:rsidR="007549E6">
              <w:rPr>
                <w:noProof/>
                <w:webHidden/>
              </w:rPr>
              <w:fldChar w:fldCharType="begin"/>
            </w:r>
            <w:r w:rsidR="007549E6">
              <w:rPr>
                <w:noProof/>
                <w:webHidden/>
              </w:rPr>
              <w:instrText xml:space="preserve"> PAGEREF _Toc63928469 \h </w:instrText>
            </w:r>
            <w:r w:rsidR="007549E6">
              <w:rPr>
                <w:noProof/>
                <w:webHidden/>
              </w:rPr>
            </w:r>
            <w:r w:rsidR="007549E6">
              <w:rPr>
                <w:noProof/>
                <w:webHidden/>
              </w:rPr>
              <w:fldChar w:fldCharType="separate"/>
            </w:r>
            <w:r w:rsidR="007549E6">
              <w:rPr>
                <w:noProof/>
                <w:webHidden/>
              </w:rPr>
              <w:t>111</w:t>
            </w:r>
            <w:r w:rsidR="007549E6">
              <w:rPr>
                <w:noProof/>
                <w:webHidden/>
              </w:rPr>
              <w:fldChar w:fldCharType="end"/>
            </w:r>
          </w:hyperlink>
        </w:p>
        <w:p w14:paraId="417F3E44" w14:textId="0ECD35FA" w:rsidR="007549E6" w:rsidRDefault="00EF5FDF">
          <w:pPr>
            <w:pStyle w:val="TOC1"/>
            <w:tabs>
              <w:tab w:val="right" w:leader="dot" w:pos="9016"/>
            </w:tabs>
            <w:rPr>
              <w:rFonts w:eastAsiaTheme="minorEastAsia"/>
              <w:noProof/>
              <w:lang w:eastAsia="en-GB"/>
            </w:rPr>
          </w:pPr>
          <w:hyperlink w:anchor="_Toc63928470" w:history="1">
            <w:r w:rsidR="007549E6" w:rsidRPr="00146311">
              <w:rPr>
                <w:rStyle w:val="Hyperlink"/>
                <w:rFonts w:cstheme="minorHAnsi"/>
                <w:b/>
                <w:bCs/>
                <w:noProof/>
                <w:lang w:val="en-US"/>
              </w:rPr>
              <w:t>Foundation Apprenticeship: Business Level 6</w:t>
            </w:r>
            <w:r w:rsidR="007549E6">
              <w:rPr>
                <w:noProof/>
                <w:webHidden/>
              </w:rPr>
              <w:tab/>
            </w:r>
            <w:r w:rsidR="007549E6">
              <w:rPr>
                <w:noProof/>
                <w:webHidden/>
              </w:rPr>
              <w:fldChar w:fldCharType="begin"/>
            </w:r>
            <w:r w:rsidR="007549E6">
              <w:rPr>
                <w:noProof/>
                <w:webHidden/>
              </w:rPr>
              <w:instrText xml:space="preserve"> PAGEREF _Toc63928470 \h </w:instrText>
            </w:r>
            <w:r w:rsidR="007549E6">
              <w:rPr>
                <w:noProof/>
                <w:webHidden/>
              </w:rPr>
            </w:r>
            <w:r w:rsidR="007549E6">
              <w:rPr>
                <w:noProof/>
                <w:webHidden/>
              </w:rPr>
              <w:fldChar w:fldCharType="separate"/>
            </w:r>
            <w:r w:rsidR="007549E6">
              <w:rPr>
                <w:noProof/>
                <w:webHidden/>
              </w:rPr>
              <w:t>113</w:t>
            </w:r>
            <w:r w:rsidR="007549E6">
              <w:rPr>
                <w:noProof/>
                <w:webHidden/>
              </w:rPr>
              <w:fldChar w:fldCharType="end"/>
            </w:r>
          </w:hyperlink>
        </w:p>
        <w:p w14:paraId="49848407" w14:textId="4C579F6A" w:rsidR="007549E6" w:rsidRDefault="00EF5FDF">
          <w:pPr>
            <w:pStyle w:val="TOC1"/>
            <w:tabs>
              <w:tab w:val="right" w:leader="dot" w:pos="9016"/>
            </w:tabs>
            <w:rPr>
              <w:rFonts w:eastAsiaTheme="minorEastAsia"/>
              <w:noProof/>
              <w:lang w:eastAsia="en-GB"/>
            </w:rPr>
          </w:pPr>
          <w:hyperlink w:anchor="_Toc63928471" w:history="1">
            <w:r w:rsidR="007549E6" w:rsidRPr="00146311">
              <w:rPr>
                <w:rStyle w:val="Hyperlink"/>
                <w:rFonts w:cstheme="minorHAnsi"/>
                <w:b/>
                <w:bCs/>
                <w:noProof/>
                <w:lang w:val="en-US"/>
              </w:rPr>
              <w:t>Professional Development Award: Information Technology in Business Level 7</w:t>
            </w:r>
            <w:r w:rsidR="007549E6">
              <w:rPr>
                <w:noProof/>
                <w:webHidden/>
              </w:rPr>
              <w:tab/>
            </w:r>
            <w:r w:rsidR="007549E6">
              <w:rPr>
                <w:noProof/>
                <w:webHidden/>
              </w:rPr>
              <w:fldChar w:fldCharType="begin"/>
            </w:r>
            <w:r w:rsidR="007549E6">
              <w:rPr>
                <w:noProof/>
                <w:webHidden/>
              </w:rPr>
              <w:instrText xml:space="preserve"> PAGEREF _Toc63928471 \h </w:instrText>
            </w:r>
            <w:r w:rsidR="007549E6">
              <w:rPr>
                <w:noProof/>
                <w:webHidden/>
              </w:rPr>
            </w:r>
            <w:r w:rsidR="007549E6">
              <w:rPr>
                <w:noProof/>
                <w:webHidden/>
              </w:rPr>
              <w:fldChar w:fldCharType="separate"/>
            </w:r>
            <w:r w:rsidR="007549E6">
              <w:rPr>
                <w:noProof/>
                <w:webHidden/>
              </w:rPr>
              <w:t>115</w:t>
            </w:r>
            <w:r w:rsidR="007549E6">
              <w:rPr>
                <w:noProof/>
                <w:webHidden/>
              </w:rPr>
              <w:fldChar w:fldCharType="end"/>
            </w:r>
          </w:hyperlink>
        </w:p>
        <w:p w14:paraId="7BC9EBC3" w14:textId="51265BB3" w:rsidR="007549E6" w:rsidRDefault="00EF5FDF">
          <w:pPr>
            <w:pStyle w:val="TOC1"/>
            <w:tabs>
              <w:tab w:val="right" w:leader="dot" w:pos="9016"/>
            </w:tabs>
            <w:rPr>
              <w:rFonts w:eastAsiaTheme="minorEastAsia"/>
              <w:noProof/>
              <w:lang w:eastAsia="en-GB"/>
            </w:rPr>
          </w:pPr>
          <w:hyperlink w:anchor="_Toc63928472" w:history="1">
            <w:r w:rsidR="007549E6" w:rsidRPr="00146311">
              <w:rPr>
                <w:rStyle w:val="Hyperlink"/>
                <w:rFonts w:cstheme="minorHAnsi"/>
                <w:b/>
                <w:bCs/>
                <w:noProof/>
                <w:lang w:val="en-US"/>
              </w:rPr>
              <w:t>Foundation Apprenticeship: Accounting Level 6</w:t>
            </w:r>
            <w:r w:rsidR="007549E6">
              <w:rPr>
                <w:noProof/>
                <w:webHidden/>
              </w:rPr>
              <w:tab/>
            </w:r>
            <w:r w:rsidR="007549E6">
              <w:rPr>
                <w:noProof/>
                <w:webHidden/>
              </w:rPr>
              <w:fldChar w:fldCharType="begin"/>
            </w:r>
            <w:r w:rsidR="007549E6">
              <w:rPr>
                <w:noProof/>
                <w:webHidden/>
              </w:rPr>
              <w:instrText xml:space="preserve"> PAGEREF _Toc63928472 \h </w:instrText>
            </w:r>
            <w:r w:rsidR="007549E6">
              <w:rPr>
                <w:noProof/>
                <w:webHidden/>
              </w:rPr>
            </w:r>
            <w:r w:rsidR="007549E6">
              <w:rPr>
                <w:noProof/>
                <w:webHidden/>
              </w:rPr>
              <w:fldChar w:fldCharType="separate"/>
            </w:r>
            <w:r w:rsidR="007549E6">
              <w:rPr>
                <w:noProof/>
                <w:webHidden/>
              </w:rPr>
              <w:t>117</w:t>
            </w:r>
            <w:r w:rsidR="007549E6">
              <w:rPr>
                <w:noProof/>
                <w:webHidden/>
              </w:rPr>
              <w:fldChar w:fldCharType="end"/>
            </w:r>
          </w:hyperlink>
        </w:p>
        <w:p w14:paraId="0C669546" w14:textId="1256E4EC" w:rsidR="007549E6" w:rsidRDefault="00EF5FDF">
          <w:pPr>
            <w:pStyle w:val="TOC1"/>
            <w:tabs>
              <w:tab w:val="right" w:leader="dot" w:pos="9016"/>
            </w:tabs>
            <w:rPr>
              <w:rFonts w:eastAsiaTheme="minorEastAsia"/>
              <w:noProof/>
              <w:lang w:eastAsia="en-GB"/>
            </w:rPr>
          </w:pPr>
          <w:hyperlink w:anchor="_Toc63928473" w:history="1">
            <w:r w:rsidR="007549E6" w:rsidRPr="00146311">
              <w:rPr>
                <w:rStyle w:val="Hyperlink"/>
                <w:rFonts w:cstheme="minorHAnsi"/>
                <w:b/>
                <w:bCs/>
                <w:noProof/>
                <w:lang w:val="en-US"/>
              </w:rPr>
              <w:t>Professional Development Award: Management Accounting Level 7</w:t>
            </w:r>
            <w:r w:rsidR="007549E6">
              <w:rPr>
                <w:noProof/>
                <w:webHidden/>
              </w:rPr>
              <w:tab/>
            </w:r>
            <w:r w:rsidR="007549E6">
              <w:rPr>
                <w:noProof/>
                <w:webHidden/>
              </w:rPr>
              <w:fldChar w:fldCharType="begin"/>
            </w:r>
            <w:r w:rsidR="007549E6">
              <w:rPr>
                <w:noProof/>
                <w:webHidden/>
              </w:rPr>
              <w:instrText xml:space="preserve"> PAGEREF _Toc63928473 \h </w:instrText>
            </w:r>
            <w:r w:rsidR="007549E6">
              <w:rPr>
                <w:noProof/>
                <w:webHidden/>
              </w:rPr>
            </w:r>
            <w:r w:rsidR="007549E6">
              <w:rPr>
                <w:noProof/>
                <w:webHidden/>
              </w:rPr>
              <w:fldChar w:fldCharType="separate"/>
            </w:r>
            <w:r w:rsidR="007549E6">
              <w:rPr>
                <w:noProof/>
                <w:webHidden/>
              </w:rPr>
              <w:t>120</w:t>
            </w:r>
            <w:r w:rsidR="007549E6">
              <w:rPr>
                <w:noProof/>
                <w:webHidden/>
              </w:rPr>
              <w:fldChar w:fldCharType="end"/>
            </w:r>
          </w:hyperlink>
        </w:p>
        <w:p w14:paraId="0F5427F7" w14:textId="5679549A" w:rsidR="003722B0" w:rsidRPr="00AB6901" w:rsidRDefault="003722B0" w:rsidP="00AB6901">
          <w:pPr>
            <w:spacing w:after="0"/>
            <w:rPr>
              <w:rFonts w:cstheme="minorHAnsi"/>
            </w:rPr>
          </w:pPr>
          <w:r w:rsidRPr="00AB6901">
            <w:rPr>
              <w:rFonts w:cstheme="minorHAnsi"/>
              <w:b/>
              <w:bCs/>
              <w:noProof/>
            </w:rPr>
            <w:fldChar w:fldCharType="end"/>
          </w:r>
        </w:p>
      </w:sdtContent>
    </w:sdt>
    <w:p w14:paraId="61EC5B71" w14:textId="77777777" w:rsidR="00B8241D" w:rsidRPr="00AB6901" w:rsidRDefault="00B8241D" w:rsidP="00AB6901">
      <w:pPr>
        <w:spacing w:after="0"/>
        <w:rPr>
          <w:rFonts w:eastAsiaTheme="majorEastAsia" w:cstheme="minorHAnsi"/>
          <w:b/>
          <w:bCs/>
          <w:color w:val="2F5496" w:themeColor="accent1" w:themeShade="BF"/>
          <w:sz w:val="26"/>
          <w:szCs w:val="26"/>
          <w:lang w:val="en-US"/>
        </w:rPr>
      </w:pPr>
      <w:r w:rsidRPr="00AB6901">
        <w:rPr>
          <w:rFonts w:cstheme="minorHAnsi"/>
          <w:b/>
          <w:bCs/>
          <w:sz w:val="26"/>
          <w:szCs w:val="26"/>
          <w:lang w:val="en-US"/>
        </w:rPr>
        <w:br w:type="page"/>
      </w:r>
    </w:p>
    <w:p w14:paraId="624BF95E" w14:textId="363D7548" w:rsidR="00AB6901" w:rsidRDefault="000B2722" w:rsidP="000B2722">
      <w:pPr>
        <w:pStyle w:val="Heading1"/>
        <w:spacing w:before="0"/>
        <w:rPr>
          <w:rFonts w:asciiTheme="minorHAnsi" w:hAnsiTheme="minorHAnsi" w:cstheme="minorHAnsi"/>
          <w:b/>
          <w:bCs/>
          <w:sz w:val="26"/>
          <w:szCs w:val="26"/>
          <w:lang w:val="en-US"/>
        </w:rPr>
      </w:pPr>
      <w:bookmarkStart w:id="0" w:name="_Toc63928421"/>
      <w:r w:rsidRPr="00AB6901">
        <w:rPr>
          <w:rFonts w:asciiTheme="minorHAnsi" w:hAnsiTheme="minorHAnsi" w:cstheme="minorHAnsi"/>
          <w:b/>
          <w:bCs/>
          <w:sz w:val="26"/>
          <w:szCs w:val="26"/>
          <w:lang w:val="en-US"/>
        </w:rPr>
        <w:lastRenderedPageBreak/>
        <w:t xml:space="preserve">National Progression Award: </w:t>
      </w:r>
      <w:r w:rsidRPr="000B2722">
        <w:rPr>
          <w:rFonts w:asciiTheme="minorHAnsi" w:hAnsiTheme="minorHAnsi" w:cstheme="minorHAnsi"/>
          <w:b/>
          <w:bCs/>
          <w:sz w:val="26"/>
          <w:szCs w:val="26"/>
          <w:lang w:val="en-US"/>
        </w:rPr>
        <w:t xml:space="preserve">Construction Craft and Technician </w:t>
      </w:r>
      <w:r w:rsidRPr="00AB6901">
        <w:rPr>
          <w:rFonts w:asciiTheme="minorHAnsi" w:hAnsiTheme="minorHAnsi" w:cstheme="minorHAnsi"/>
          <w:b/>
          <w:bCs/>
          <w:sz w:val="26"/>
          <w:szCs w:val="26"/>
          <w:lang w:val="en-US"/>
        </w:rPr>
        <w:t xml:space="preserve">Level </w:t>
      </w:r>
      <w:r>
        <w:rPr>
          <w:rFonts w:asciiTheme="minorHAnsi" w:hAnsiTheme="minorHAnsi" w:cstheme="minorHAnsi"/>
          <w:b/>
          <w:bCs/>
          <w:sz w:val="26"/>
          <w:szCs w:val="26"/>
          <w:lang w:val="en-US"/>
        </w:rPr>
        <w:t>4</w:t>
      </w:r>
      <w:bookmarkEnd w:id="0"/>
    </w:p>
    <w:p w14:paraId="2AF1DF35" w14:textId="77777777" w:rsidR="00AB6901" w:rsidRPr="00AB6901" w:rsidRDefault="00AB6901" w:rsidP="00AB6901">
      <w:pPr>
        <w:spacing w:after="0"/>
        <w:rPr>
          <w:lang w:val="en-US"/>
        </w:rPr>
      </w:pPr>
    </w:p>
    <w:tbl>
      <w:tblPr>
        <w:tblStyle w:val="TableGrid"/>
        <w:tblW w:w="0" w:type="auto"/>
        <w:tblLook w:val="04A0" w:firstRow="1" w:lastRow="0" w:firstColumn="1" w:lastColumn="0" w:noHBand="0" w:noVBand="1"/>
      </w:tblPr>
      <w:tblGrid>
        <w:gridCol w:w="4508"/>
        <w:gridCol w:w="4508"/>
      </w:tblGrid>
      <w:tr w:rsidR="007F1FD5" w:rsidRPr="00AB6901" w14:paraId="542AD8F3" w14:textId="77777777" w:rsidTr="00E471B5">
        <w:tc>
          <w:tcPr>
            <w:tcW w:w="4508" w:type="dxa"/>
            <w:shd w:val="clear" w:color="auto" w:fill="7030A0"/>
          </w:tcPr>
          <w:p w14:paraId="6903EA9E" w14:textId="65A43D25" w:rsidR="007F1FD5" w:rsidRPr="00AB6901" w:rsidRDefault="007F1FD5"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564C9CDE" w14:textId="6904C91B" w:rsidR="007F1FD5" w:rsidRPr="00AB6901" w:rsidRDefault="003722B0" w:rsidP="00AB6901">
            <w:pPr>
              <w:rPr>
                <w:rFonts w:cstheme="minorHAnsi"/>
                <w:color w:val="FFFFFF" w:themeColor="background1"/>
                <w:lang w:val="en-US"/>
              </w:rPr>
            </w:pPr>
            <w:r w:rsidRPr="00AB6901">
              <w:rPr>
                <w:rFonts w:cstheme="minorHAnsi"/>
                <w:color w:val="FFFFFF" w:themeColor="background1"/>
                <w:lang w:val="en-US"/>
              </w:rPr>
              <w:t>Construction Craft</w:t>
            </w:r>
            <w:r w:rsidR="00844AC0" w:rsidRPr="00AB6901">
              <w:rPr>
                <w:rFonts w:cstheme="minorHAnsi"/>
                <w:color w:val="FFFFFF" w:themeColor="background1"/>
                <w:lang w:val="en-US"/>
              </w:rPr>
              <w:t>s</w:t>
            </w:r>
            <w:r w:rsidRPr="00AB6901">
              <w:rPr>
                <w:rFonts w:cstheme="minorHAnsi"/>
                <w:color w:val="FFFFFF" w:themeColor="background1"/>
                <w:lang w:val="en-US"/>
              </w:rPr>
              <w:t xml:space="preserve"> and Technician</w:t>
            </w:r>
          </w:p>
        </w:tc>
      </w:tr>
      <w:tr w:rsidR="007F1FD5" w:rsidRPr="00AB6901" w14:paraId="26C44F2D" w14:textId="77777777" w:rsidTr="007F1FD5">
        <w:tc>
          <w:tcPr>
            <w:tcW w:w="4508" w:type="dxa"/>
          </w:tcPr>
          <w:p w14:paraId="0AD1B620" w14:textId="487DEA56" w:rsidR="007F1FD5" w:rsidRPr="00AB6901" w:rsidRDefault="003722B0" w:rsidP="00AB6901">
            <w:pPr>
              <w:rPr>
                <w:rFonts w:cstheme="minorHAnsi"/>
                <w:lang w:val="en-US"/>
              </w:rPr>
            </w:pPr>
            <w:r w:rsidRPr="00AB6901">
              <w:rPr>
                <w:rFonts w:cstheme="minorHAnsi"/>
                <w:lang w:val="en-US"/>
              </w:rPr>
              <w:t>Level</w:t>
            </w:r>
          </w:p>
        </w:tc>
        <w:tc>
          <w:tcPr>
            <w:tcW w:w="4508" w:type="dxa"/>
          </w:tcPr>
          <w:p w14:paraId="2A44A6EB" w14:textId="2F7368A6" w:rsidR="007F1FD5" w:rsidRPr="00AB6901" w:rsidRDefault="003722B0" w:rsidP="00AB6901">
            <w:pPr>
              <w:rPr>
                <w:rFonts w:cstheme="minorHAnsi"/>
                <w:lang w:val="en-US"/>
              </w:rPr>
            </w:pPr>
            <w:r w:rsidRPr="00AB6901">
              <w:rPr>
                <w:rFonts w:cstheme="minorHAnsi"/>
                <w:lang w:val="en-US"/>
              </w:rPr>
              <w:t>National 4</w:t>
            </w:r>
          </w:p>
        </w:tc>
      </w:tr>
      <w:tr w:rsidR="007F1FD5" w:rsidRPr="00AB6901" w14:paraId="421C3C43" w14:textId="77777777" w:rsidTr="007F1FD5">
        <w:tc>
          <w:tcPr>
            <w:tcW w:w="4508" w:type="dxa"/>
          </w:tcPr>
          <w:p w14:paraId="541E47F7" w14:textId="61870763" w:rsidR="007F1FD5" w:rsidRPr="00AB6901" w:rsidRDefault="003722B0" w:rsidP="00AB6901">
            <w:pPr>
              <w:rPr>
                <w:rFonts w:cstheme="minorHAnsi"/>
                <w:lang w:val="en-US"/>
              </w:rPr>
            </w:pPr>
            <w:r w:rsidRPr="00AB6901">
              <w:rPr>
                <w:rFonts w:cstheme="minorHAnsi"/>
                <w:lang w:val="en-US"/>
              </w:rPr>
              <w:t>Campus</w:t>
            </w:r>
          </w:p>
        </w:tc>
        <w:tc>
          <w:tcPr>
            <w:tcW w:w="4508" w:type="dxa"/>
          </w:tcPr>
          <w:p w14:paraId="28BBA7AC" w14:textId="60E9FF93" w:rsidR="007F1FD5" w:rsidRPr="00AB6901" w:rsidRDefault="003722B0" w:rsidP="00AB6901">
            <w:pPr>
              <w:rPr>
                <w:rFonts w:cstheme="minorHAnsi"/>
                <w:lang w:val="en-US"/>
              </w:rPr>
            </w:pPr>
            <w:r w:rsidRPr="00AB6901">
              <w:rPr>
                <w:rFonts w:cstheme="minorHAnsi"/>
                <w:lang w:val="en-US"/>
              </w:rPr>
              <w:t>Arbroath and Kingsway</w:t>
            </w:r>
          </w:p>
        </w:tc>
      </w:tr>
      <w:tr w:rsidR="007F1FD5" w:rsidRPr="00AB6901" w14:paraId="1E119378" w14:textId="77777777" w:rsidTr="007F1FD5">
        <w:tc>
          <w:tcPr>
            <w:tcW w:w="4508" w:type="dxa"/>
          </w:tcPr>
          <w:p w14:paraId="5040BAD1" w14:textId="1441AC64" w:rsidR="007F1FD5" w:rsidRPr="00AB6901" w:rsidRDefault="003722B0" w:rsidP="00AB6901">
            <w:pPr>
              <w:rPr>
                <w:rFonts w:cstheme="minorHAnsi"/>
                <w:lang w:val="en-US"/>
              </w:rPr>
            </w:pPr>
            <w:r w:rsidRPr="00AB6901">
              <w:rPr>
                <w:rFonts w:cstheme="minorHAnsi"/>
                <w:lang w:val="en-US"/>
              </w:rPr>
              <w:t>Days</w:t>
            </w:r>
          </w:p>
        </w:tc>
        <w:tc>
          <w:tcPr>
            <w:tcW w:w="4508" w:type="dxa"/>
          </w:tcPr>
          <w:p w14:paraId="23486C18" w14:textId="77777777" w:rsidR="007F1FD5" w:rsidRPr="00AB6901" w:rsidRDefault="003722B0" w:rsidP="00AB6901">
            <w:pPr>
              <w:rPr>
                <w:rFonts w:cstheme="minorHAnsi"/>
                <w:lang w:val="en-US"/>
              </w:rPr>
            </w:pPr>
            <w:r w:rsidRPr="00AB6901">
              <w:rPr>
                <w:rFonts w:cstheme="minorHAnsi"/>
                <w:lang w:val="en-US"/>
              </w:rPr>
              <w:t>Arbroath: Friday 9-1pm</w:t>
            </w:r>
          </w:p>
          <w:p w14:paraId="5E4BD404" w14:textId="0E699A07" w:rsidR="003722B0" w:rsidRPr="00AB6901" w:rsidRDefault="003722B0" w:rsidP="00AB6901">
            <w:pPr>
              <w:rPr>
                <w:rFonts w:cstheme="minorHAnsi"/>
                <w:lang w:val="en-US"/>
              </w:rPr>
            </w:pPr>
            <w:r w:rsidRPr="00AB6901">
              <w:rPr>
                <w:rFonts w:cstheme="minorHAnsi"/>
                <w:lang w:val="en-US"/>
              </w:rPr>
              <w:t>Kingsway: Monday and Wednesday 2-4pm</w:t>
            </w:r>
            <w:r w:rsidR="00942D39">
              <w:rPr>
                <w:rFonts w:cstheme="minorHAnsi"/>
                <w:lang w:val="en-US"/>
              </w:rPr>
              <w:t xml:space="preserve"> or Tuesday and Thursday 1-3pm</w:t>
            </w:r>
          </w:p>
        </w:tc>
      </w:tr>
      <w:tr w:rsidR="007F1FD5" w:rsidRPr="00AB6901" w14:paraId="409DF44E" w14:textId="77777777" w:rsidTr="007F1FD5">
        <w:tc>
          <w:tcPr>
            <w:tcW w:w="4508" w:type="dxa"/>
          </w:tcPr>
          <w:p w14:paraId="2353194B" w14:textId="4F844FA9" w:rsidR="007F1FD5" w:rsidRPr="00AB6901" w:rsidRDefault="003722B0" w:rsidP="00AB6901">
            <w:pPr>
              <w:rPr>
                <w:rFonts w:cstheme="minorHAnsi"/>
                <w:lang w:val="en-US"/>
              </w:rPr>
            </w:pPr>
            <w:r w:rsidRPr="00AB6901">
              <w:rPr>
                <w:rFonts w:cstheme="minorHAnsi"/>
                <w:lang w:val="en-US"/>
              </w:rPr>
              <w:t>Start Date</w:t>
            </w:r>
          </w:p>
        </w:tc>
        <w:tc>
          <w:tcPr>
            <w:tcW w:w="4508" w:type="dxa"/>
          </w:tcPr>
          <w:p w14:paraId="45FE1CA6" w14:textId="2361955C" w:rsidR="007F1FD5" w:rsidRPr="00AB6901" w:rsidRDefault="003722B0" w:rsidP="00AB6901">
            <w:pPr>
              <w:rPr>
                <w:rFonts w:cstheme="minorHAnsi"/>
                <w:lang w:val="en-US"/>
              </w:rPr>
            </w:pPr>
            <w:r w:rsidRPr="00AB6901">
              <w:rPr>
                <w:rFonts w:cstheme="minorHAnsi"/>
                <w:lang w:val="en-US"/>
              </w:rPr>
              <w:t>May 2021</w:t>
            </w:r>
          </w:p>
        </w:tc>
      </w:tr>
      <w:tr w:rsidR="007F1FD5" w:rsidRPr="00AB6901" w14:paraId="50E5D8A5" w14:textId="77777777" w:rsidTr="007F1FD5">
        <w:tc>
          <w:tcPr>
            <w:tcW w:w="4508" w:type="dxa"/>
          </w:tcPr>
          <w:p w14:paraId="06B232AD" w14:textId="7C0718D2" w:rsidR="007F1FD5" w:rsidRPr="00AB6901" w:rsidRDefault="003722B0" w:rsidP="00AB6901">
            <w:pPr>
              <w:rPr>
                <w:rFonts w:cstheme="minorHAnsi"/>
                <w:lang w:val="en-US"/>
              </w:rPr>
            </w:pPr>
            <w:r w:rsidRPr="00AB6901">
              <w:rPr>
                <w:rFonts w:cstheme="minorHAnsi"/>
                <w:lang w:val="en-US"/>
              </w:rPr>
              <w:t xml:space="preserve">End Date </w:t>
            </w:r>
          </w:p>
        </w:tc>
        <w:tc>
          <w:tcPr>
            <w:tcW w:w="4508" w:type="dxa"/>
          </w:tcPr>
          <w:p w14:paraId="7D4EBE42" w14:textId="3D48EB80" w:rsidR="007F1FD5" w:rsidRPr="00AB6901" w:rsidRDefault="003722B0" w:rsidP="00AB6901">
            <w:pPr>
              <w:rPr>
                <w:rFonts w:cstheme="minorHAnsi"/>
                <w:lang w:val="en-US"/>
              </w:rPr>
            </w:pPr>
            <w:r w:rsidRPr="00AB6901">
              <w:rPr>
                <w:rFonts w:cstheme="minorHAnsi"/>
                <w:lang w:val="en-US"/>
              </w:rPr>
              <w:t>April 2022</w:t>
            </w:r>
          </w:p>
        </w:tc>
      </w:tr>
    </w:tbl>
    <w:p w14:paraId="1CB516B9" w14:textId="77777777" w:rsidR="00E1344D" w:rsidRPr="00AB6901" w:rsidRDefault="00E1344D" w:rsidP="00AB6901">
      <w:pPr>
        <w:spacing w:after="0"/>
        <w:rPr>
          <w:rFonts w:cstheme="minorHAnsi"/>
          <w:lang w:val="en-US"/>
        </w:rPr>
      </w:pPr>
    </w:p>
    <w:p w14:paraId="6A357672" w14:textId="32BF1CDA" w:rsidR="007F1FD5" w:rsidRDefault="007F1FD5" w:rsidP="00C130CC">
      <w:pPr>
        <w:tabs>
          <w:tab w:val="left" w:pos="142"/>
        </w:tabs>
        <w:spacing w:after="0"/>
        <w:rPr>
          <w:rFonts w:cstheme="minorHAnsi"/>
          <w:b/>
          <w:bCs/>
          <w:lang w:val="en-US"/>
        </w:rPr>
      </w:pPr>
      <w:r w:rsidRPr="00AB6901">
        <w:rPr>
          <w:rFonts w:cstheme="minorHAnsi"/>
          <w:b/>
          <w:bCs/>
          <w:lang w:val="en-US"/>
        </w:rPr>
        <w:t xml:space="preserve">Units to be </w:t>
      </w:r>
      <w:r w:rsidR="00C130CC">
        <w:rPr>
          <w:rFonts w:cstheme="minorHAnsi"/>
          <w:b/>
          <w:bCs/>
          <w:lang w:val="en-US"/>
        </w:rPr>
        <w:t>C</w:t>
      </w:r>
      <w:r w:rsidRPr="00AB6901">
        <w:rPr>
          <w:rFonts w:cstheme="minorHAnsi"/>
          <w:b/>
          <w:bCs/>
          <w:lang w:val="en-US"/>
        </w:rPr>
        <w:t>ompleted</w:t>
      </w:r>
    </w:p>
    <w:p w14:paraId="56E3D890" w14:textId="77777777" w:rsidR="00AB6901" w:rsidRPr="00AB6901" w:rsidRDefault="00AB6901"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7F1FD5" w:rsidRPr="00AB6901" w14:paraId="4C9B38DA" w14:textId="77777777" w:rsidTr="00E471B5">
        <w:tc>
          <w:tcPr>
            <w:tcW w:w="4508" w:type="dxa"/>
            <w:shd w:val="clear" w:color="auto" w:fill="7030A0"/>
          </w:tcPr>
          <w:p w14:paraId="200DD8F2" w14:textId="77777777" w:rsidR="007F1FD5" w:rsidRPr="00AB6901" w:rsidRDefault="00E471B5"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4E48741C" w14:textId="77777777" w:rsidR="007F1FD5" w:rsidRPr="00AB6901" w:rsidRDefault="00E471B5" w:rsidP="00AB6901">
            <w:pPr>
              <w:rPr>
                <w:rFonts w:cstheme="minorHAnsi"/>
                <w:color w:val="FFFFFF" w:themeColor="background1"/>
                <w:lang w:val="en-US"/>
              </w:rPr>
            </w:pPr>
            <w:r w:rsidRPr="00AB6901">
              <w:rPr>
                <w:rFonts w:cstheme="minorHAnsi"/>
                <w:color w:val="FFFFFF" w:themeColor="background1"/>
                <w:lang w:val="en-US"/>
              </w:rPr>
              <w:t>Optional Units</w:t>
            </w:r>
          </w:p>
        </w:tc>
      </w:tr>
      <w:tr w:rsidR="003722B0" w:rsidRPr="00AB6901" w14:paraId="4E5D7BA9" w14:textId="77777777" w:rsidTr="007F1FD5">
        <w:tc>
          <w:tcPr>
            <w:tcW w:w="4508" w:type="dxa"/>
          </w:tcPr>
          <w:p w14:paraId="79E0E57F" w14:textId="408F027D" w:rsidR="003722B0" w:rsidRPr="00AB6901" w:rsidRDefault="003722B0" w:rsidP="00AB6901">
            <w:pPr>
              <w:rPr>
                <w:rFonts w:cstheme="minorHAnsi"/>
                <w:lang w:val="en-US"/>
              </w:rPr>
            </w:pPr>
            <w:r w:rsidRPr="00AB6901">
              <w:rPr>
                <w:rFonts w:eastAsia="Times New Roman" w:cstheme="minorHAnsi"/>
              </w:rPr>
              <w:t>Understanding Industry</w:t>
            </w:r>
          </w:p>
        </w:tc>
        <w:tc>
          <w:tcPr>
            <w:tcW w:w="4508" w:type="dxa"/>
          </w:tcPr>
          <w:p w14:paraId="43D14554" w14:textId="07AFA463" w:rsidR="003722B0" w:rsidRPr="00AB6901" w:rsidRDefault="003722B0" w:rsidP="00AB6901">
            <w:pPr>
              <w:rPr>
                <w:rFonts w:cstheme="minorHAnsi"/>
                <w:lang w:val="en-US"/>
              </w:rPr>
            </w:pPr>
            <w:r w:rsidRPr="00AB6901">
              <w:rPr>
                <w:rFonts w:eastAsia="Times New Roman" w:cstheme="minorHAnsi"/>
              </w:rPr>
              <w:t>Carpentry and Bench Joinery: An Introduction</w:t>
            </w:r>
          </w:p>
        </w:tc>
      </w:tr>
      <w:tr w:rsidR="003722B0" w:rsidRPr="00AB6901" w14:paraId="52690B0B" w14:textId="77777777" w:rsidTr="007F1FD5">
        <w:tc>
          <w:tcPr>
            <w:tcW w:w="4508" w:type="dxa"/>
          </w:tcPr>
          <w:p w14:paraId="735DDB8E" w14:textId="44A4B9A6" w:rsidR="003722B0" w:rsidRPr="00AB6901" w:rsidRDefault="003722B0" w:rsidP="00AB6901">
            <w:pPr>
              <w:rPr>
                <w:rFonts w:cstheme="minorHAnsi"/>
                <w:lang w:val="en-US"/>
              </w:rPr>
            </w:pPr>
            <w:r w:rsidRPr="00AB6901">
              <w:rPr>
                <w:rFonts w:eastAsia="Times New Roman" w:cstheme="minorHAnsi"/>
              </w:rPr>
              <w:t>Personal Development: Self and Work</w:t>
            </w:r>
          </w:p>
        </w:tc>
        <w:tc>
          <w:tcPr>
            <w:tcW w:w="4508" w:type="dxa"/>
          </w:tcPr>
          <w:p w14:paraId="72BCDCA1" w14:textId="78422C33" w:rsidR="003722B0" w:rsidRPr="00AB6901" w:rsidRDefault="003722B0" w:rsidP="00AB6901">
            <w:pPr>
              <w:rPr>
                <w:rFonts w:cstheme="minorHAnsi"/>
                <w:lang w:val="en-US"/>
              </w:rPr>
            </w:pPr>
            <w:r w:rsidRPr="00AB6901">
              <w:rPr>
                <w:rFonts w:eastAsia="Times New Roman" w:cstheme="minorHAnsi"/>
              </w:rPr>
              <w:t xml:space="preserve">Carpentry and Joinery Techniques </w:t>
            </w:r>
          </w:p>
        </w:tc>
      </w:tr>
      <w:tr w:rsidR="003722B0" w:rsidRPr="00AB6901" w14:paraId="6BBF487C" w14:textId="77777777" w:rsidTr="007F1FD5">
        <w:tc>
          <w:tcPr>
            <w:tcW w:w="4508" w:type="dxa"/>
          </w:tcPr>
          <w:p w14:paraId="22D976E5" w14:textId="77777777" w:rsidR="003722B0" w:rsidRPr="00AB6901" w:rsidRDefault="003722B0" w:rsidP="00AB6901">
            <w:pPr>
              <w:rPr>
                <w:rFonts w:cstheme="minorHAnsi"/>
                <w:lang w:val="en-US"/>
              </w:rPr>
            </w:pPr>
          </w:p>
        </w:tc>
        <w:tc>
          <w:tcPr>
            <w:tcW w:w="4508" w:type="dxa"/>
          </w:tcPr>
          <w:p w14:paraId="0BB2F720" w14:textId="1DA6903F" w:rsidR="003722B0" w:rsidRPr="00AB6901" w:rsidRDefault="003722B0" w:rsidP="00AB6901">
            <w:pPr>
              <w:rPr>
                <w:rFonts w:cstheme="minorHAnsi"/>
                <w:lang w:val="en-US"/>
              </w:rPr>
            </w:pPr>
            <w:r w:rsidRPr="00AB6901">
              <w:rPr>
                <w:rFonts w:eastAsia="Times New Roman" w:cstheme="minorHAnsi"/>
              </w:rPr>
              <w:t>Site Carpentry and Bench Joinery</w:t>
            </w:r>
          </w:p>
        </w:tc>
      </w:tr>
      <w:tr w:rsidR="003722B0" w:rsidRPr="00AB6901" w14:paraId="6AFD94C7" w14:textId="77777777" w:rsidTr="007F1FD5">
        <w:tc>
          <w:tcPr>
            <w:tcW w:w="4508" w:type="dxa"/>
          </w:tcPr>
          <w:p w14:paraId="244CB04A" w14:textId="77777777" w:rsidR="003722B0" w:rsidRPr="00AB6901" w:rsidRDefault="003722B0" w:rsidP="00AB6901">
            <w:pPr>
              <w:rPr>
                <w:rFonts w:cstheme="minorHAnsi"/>
                <w:lang w:val="en-US"/>
              </w:rPr>
            </w:pPr>
          </w:p>
        </w:tc>
        <w:tc>
          <w:tcPr>
            <w:tcW w:w="4508" w:type="dxa"/>
          </w:tcPr>
          <w:p w14:paraId="2D13C872" w14:textId="19F89422" w:rsidR="003722B0" w:rsidRPr="00AB6901" w:rsidRDefault="003722B0" w:rsidP="00AB6901">
            <w:pPr>
              <w:rPr>
                <w:rFonts w:cstheme="minorHAnsi"/>
                <w:lang w:val="en-US"/>
              </w:rPr>
            </w:pPr>
            <w:r w:rsidRPr="00AB6901">
              <w:rPr>
                <w:rFonts w:eastAsia="Times New Roman" w:cstheme="minorHAnsi"/>
              </w:rPr>
              <w:t>Decorative Painting</w:t>
            </w:r>
          </w:p>
        </w:tc>
      </w:tr>
      <w:tr w:rsidR="003722B0" w:rsidRPr="00AB6901" w14:paraId="550B810C" w14:textId="77777777" w:rsidTr="007F1FD5">
        <w:tc>
          <w:tcPr>
            <w:tcW w:w="4508" w:type="dxa"/>
          </w:tcPr>
          <w:p w14:paraId="1D418E8E" w14:textId="77777777" w:rsidR="003722B0" w:rsidRPr="00AB6901" w:rsidRDefault="003722B0" w:rsidP="00AB6901">
            <w:pPr>
              <w:rPr>
                <w:rFonts w:cstheme="minorHAnsi"/>
                <w:lang w:val="en-US"/>
              </w:rPr>
            </w:pPr>
          </w:p>
        </w:tc>
        <w:tc>
          <w:tcPr>
            <w:tcW w:w="4508" w:type="dxa"/>
          </w:tcPr>
          <w:p w14:paraId="7706A597" w14:textId="7057AE9F" w:rsidR="003722B0" w:rsidRPr="00AB6901" w:rsidRDefault="003722B0" w:rsidP="00AB6901">
            <w:pPr>
              <w:rPr>
                <w:rFonts w:cstheme="minorHAnsi"/>
                <w:lang w:val="en-US"/>
              </w:rPr>
            </w:pPr>
            <w:r w:rsidRPr="00AB6901">
              <w:rPr>
                <w:rFonts w:eastAsia="Times New Roman" w:cstheme="minorHAnsi"/>
              </w:rPr>
              <w:t>Decorative Finishing Using Water-borne Paints</w:t>
            </w:r>
          </w:p>
        </w:tc>
      </w:tr>
      <w:tr w:rsidR="003722B0" w:rsidRPr="00AB6901" w14:paraId="3334AFDE" w14:textId="77777777" w:rsidTr="007F1FD5">
        <w:tc>
          <w:tcPr>
            <w:tcW w:w="4508" w:type="dxa"/>
          </w:tcPr>
          <w:p w14:paraId="3562987B" w14:textId="77777777" w:rsidR="003722B0" w:rsidRPr="00AB6901" w:rsidRDefault="003722B0" w:rsidP="00AB6901">
            <w:pPr>
              <w:rPr>
                <w:rFonts w:cstheme="minorHAnsi"/>
                <w:lang w:val="en-US"/>
              </w:rPr>
            </w:pPr>
          </w:p>
        </w:tc>
        <w:tc>
          <w:tcPr>
            <w:tcW w:w="4508" w:type="dxa"/>
          </w:tcPr>
          <w:p w14:paraId="22806879" w14:textId="6ED2F488" w:rsidR="003722B0" w:rsidRPr="00AB6901" w:rsidRDefault="003722B0" w:rsidP="00AB6901">
            <w:pPr>
              <w:rPr>
                <w:rFonts w:cstheme="minorHAnsi"/>
                <w:lang w:val="en-US"/>
              </w:rPr>
            </w:pPr>
            <w:r w:rsidRPr="00AB6901">
              <w:rPr>
                <w:rFonts w:eastAsia="Times New Roman" w:cstheme="minorHAnsi"/>
              </w:rPr>
              <w:t>Brickwork: An Introduction</w:t>
            </w:r>
          </w:p>
        </w:tc>
      </w:tr>
      <w:tr w:rsidR="003722B0" w:rsidRPr="00AB6901" w14:paraId="130518A7" w14:textId="77777777" w:rsidTr="007F1FD5">
        <w:tc>
          <w:tcPr>
            <w:tcW w:w="4508" w:type="dxa"/>
          </w:tcPr>
          <w:p w14:paraId="074B9D30" w14:textId="77777777" w:rsidR="003722B0" w:rsidRPr="00AB6901" w:rsidRDefault="003722B0" w:rsidP="00AB6901">
            <w:pPr>
              <w:rPr>
                <w:rFonts w:cstheme="minorHAnsi"/>
                <w:lang w:val="en-US"/>
              </w:rPr>
            </w:pPr>
          </w:p>
        </w:tc>
        <w:tc>
          <w:tcPr>
            <w:tcW w:w="4508" w:type="dxa"/>
          </w:tcPr>
          <w:p w14:paraId="7AD9DD20" w14:textId="2DFBFF77" w:rsidR="003722B0" w:rsidRPr="00AB6901" w:rsidRDefault="003722B0" w:rsidP="00AB6901">
            <w:pPr>
              <w:rPr>
                <w:rFonts w:cstheme="minorHAnsi"/>
                <w:lang w:val="en-US"/>
              </w:rPr>
            </w:pPr>
            <w:r w:rsidRPr="00AB6901">
              <w:rPr>
                <w:rFonts w:eastAsia="Times New Roman" w:cstheme="minorHAnsi"/>
              </w:rPr>
              <w:t>Half Brick Walling</w:t>
            </w:r>
          </w:p>
        </w:tc>
      </w:tr>
    </w:tbl>
    <w:p w14:paraId="458F743E" w14:textId="77777777" w:rsidR="007F1FD5" w:rsidRPr="00AB6901" w:rsidRDefault="007F1FD5" w:rsidP="00AB6901">
      <w:pPr>
        <w:spacing w:after="0"/>
        <w:rPr>
          <w:rFonts w:cstheme="minorHAnsi"/>
          <w:lang w:val="en-US"/>
        </w:rPr>
      </w:pPr>
    </w:p>
    <w:p w14:paraId="2B6B437E" w14:textId="7DF7E4B9" w:rsidR="007F1FD5" w:rsidRDefault="007F1FD5" w:rsidP="00AB6901">
      <w:pPr>
        <w:spacing w:after="0"/>
        <w:rPr>
          <w:rFonts w:cstheme="minorHAnsi"/>
          <w:b/>
          <w:bCs/>
          <w:lang w:val="en-US"/>
        </w:rPr>
      </w:pPr>
      <w:r w:rsidRPr="00AB6901">
        <w:rPr>
          <w:rFonts w:cstheme="minorHAnsi"/>
          <w:b/>
          <w:bCs/>
          <w:lang w:val="en-US"/>
        </w:rPr>
        <w:t>Progression Pathways</w:t>
      </w:r>
    </w:p>
    <w:p w14:paraId="2A0E9A4C" w14:textId="77777777" w:rsidR="00AB6901" w:rsidRPr="00AB6901" w:rsidRDefault="00AB6901" w:rsidP="00AB6901">
      <w:pPr>
        <w:spacing w:after="0"/>
        <w:rPr>
          <w:rFonts w:cstheme="minorHAnsi"/>
          <w:b/>
          <w:bCs/>
          <w:lang w:val="en-US"/>
        </w:rPr>
      </w:pPr>
    </w:p>
    <w:p w14:paraId="760AA249" w14:textId="77777777" w:rsidR="00065ECC" w:rsidRPr="00AB6901" w:rsidRDefault="00065ECC" w:rsidP="00AB6901">
      <w:pPr>
        <w:pStyle w:val="ListParagraph"/>
        <w:numPr>
          <w:ilvl w:val="0"/>
          <w:numId w:val="1"/>
        </w:numPr>
        <w:ind w:left="476" w:hanging="364"/>
        <w:rPr>
          <w:rFonts w:asciiTheme="minorHAnsi" w:hAnsiTheme="minorHAnsi" w:cstheme="minorHAnsi"/>
          <w:sz w:val="22"/>
          <w:szCs w:val="22"/>
        </w:rPr>
      </w:pPr>
      <w:r w:rsidRPr="00AB6901">
        <w:rPr>
          <w:rFonts w:asciiTheme="minorHAnsi" w:hAnsiTheme="minorHAnsi" w:cstheme="minorHAnsi"/>
          <w:sz w:val="22"/>
          <w:szCs w:val="22"/>
        </w:rPr>
        <w:t>National Progression Award in Construction Skills (Arbroath and Kingsway Campus)</w:t>
      </w:r>
    </w:p>
    <w:p w14:paraId="1100B020" w14:textId="77777777" w:rsidR="00065ECC" w:rsidRPr="00AB6901" w:rsidRDefault="00065ECC" w:rsidP="00AB6901">
      <w:pPr>
        <w:pStyle w:val="ListParagraph"/>
        <w:numPr>
          <w:ilvl w:val="0"/>
          <w:numId w:val="1"/>
        </w:numPr>
        <w:tabs>
          <w:tab w:val="left" w:pos="9356"/>
        </w:tabs>
        <w:ind w:left="476" w:right="-4" w:hanging="364"/>
        <w:rPr>
          <w:rFonts w:asciiTheme="minorHAnsi" w:hAnsiTheme="minorHAnsi" w:cstheme="minorHAnsi"/>
          <w:sz w:val="22"/>
          <w:szCs w:val="22"/>
        </w:rPr>
      </w:pPr>
      <w:r w:rsidRPr="00AB6901">
        <w:rPr>
          <w:rFonts w:asciiTheme="minorHAnsi" w:hAnsiTheme="minorHAnsi" w:cstheme="minorHAnsi"/>
          <w:sz w:val="22"/>
          <w:szCs w:val="22"/>
        </w:rPr>
        <w:t>National Progression Award in Painting and Decorating (Arbroath and Kingsway Campus)</w:t>
      </w:r>
    </w:p>
    <w:p w14:paraId="62717ACA" w14:textId="77777777" w:rsidR="00065ECC" w:rsidRPr="00AB6901" w:rsidRDefault="00065ECC" w:rsidP="00AB6901">
      <w:pPr>
        <w:pStyle w:val="ListParagraph"/>
        <w:numPr>
          <w:ilvl w:val="0"/>
          <w:numId w:val="1"/>
        </w:numPr>
        <w:tabs>
          <w:tab w:val="left" w:pos="9356"/>
        </w:tabs>
        <w:ind w:left="476" w:right="142" w:hanging="364"/>
        <w:rPr>
          <w:rFonts w:asciiTheme="minorHAnsi" w:hAnsiTheme="minorHAnsi" w:cstheme="minorHAnsi"/>
          <w:sz w:val="22"/>
          <w:szCs w:val="22"/>
        </w:rPr>
      </w:pPr>
      <w:r w:rsidRPr="00AB6901">
        <w:rPr>
          <w:rFonts w:asciiTheme="minorHAnsi" w:hAnsiTheme="minorHAnsi" w:cstheme="minorHAnsi"/>
          <w:sz w:val="22"/>
          <w:szCs w:val="22"/>
        </w:rPr>
        <w:t>National Progression Award in Carpentry and Joinery (Arbroath and Kingsway Campus)</w:t>
      </w:r>
    </w:p>
    <w:p w14:paraId="368075F1" w14:textId="77777777" w:rsidR="00065ECC" w:rsidRPr="00AB6901" w:rsidRDefault="00065ECC" w:rsidP="00AB6901">
      <w:pPr>
        <w:pStyle w:val="ListParagraph"/>
        <w:numPr>
          <w:ilvl w:val="0"/>
          <w:numId w:val="1"/>
        </w:numPr>
        <w:tabs>
          <w:tab w:val="left" w:pos="9356"/>
        </w:tabs>
        <w:ind w:left="476" w:right="142" w:hanging="364"/>
        <w:rPr>
          <w:rFonts w:asciiTheme="minorHAnsi" w:hAnsiTheme="minorHAnsi" w:cstheme="minorHAnsi"/>
          <w:sz w:val="22"/>
          <w:szCs w:val="22"/>
        </w:rPr>
      </w:pPr>
      <w:r w:rsidRPr="00AB6901">
        <w:rPr>
          <w:rFonts w:asciiTheme="minorHAnsi" w:hAnsiTheme="minorHAnsi" w:cstheme="minorHAnsi"/>
          <w:sz w:val="22"/>
          <w:szCs w:val="22"/>
        </w:rPr>
        <w:t>National Progression Award in Brickwork (Arbroath Campus)</w:t>
      </w:r>
    </w:p>
    <w:p w14:paraId="7939813A" w14:textId="77777777" w:rsidR="00065ECC" w:rsidRPr="00AB6901" w:rsidRDefault="00065ECC" w:rsidP="00AB6901">
      <w:pPr>
        <w:pStyle w:val="ListParagraph"/>
        <w:numPr>
          <w:ilvl w:val="0"/>
          <w:numId w:val="1"/>
        </w:numPr>
        <w:tabs>
          <w:tab w:val="left" w:pos="9356"/>
        </w:tabs>
        <w:ind w:left="476" w:right="142" w:hanging="364"/>
        <w:rPr>
          <w:rFonts w:asciiTheme="minorHAnsi" w:hAnsiTheme="minorHAnsi" w:cstheme="minorHAnsi"/>
          <w:sz w:val="22"/>
          <w:szCs w:val="22"/>
        </w:rPr>
      </w:pPr>
      <w:r w:rsidRPr="00AB6901">
        <w:rPr>
          <w:rFonts w:asciiTheme="minorHAnsi" w:hAnsiTheme="minorHAnsi" w:cstheme="minorHAnsi"/>
          <w:sz w:val="22"/>
          <w:szCs w:val="22"/>
        </w:rPr>
        <w:t>National Progression Award Multi-Trade (Kingsway Campus)</w:t>
      </w:r>
    </w:p>
    <w:p w14:paraId="2E1F96BE" w14:textId="1F5475D3" w:rsidR="00065ECC" w:rsidRDefault="00065ECC" w:rsidP="00AB6901">
      <w:pPr>
        <w:pStyle w:val="ListParagraph"/>
        <w:numPr>
          <w:ilvl w:val="0"/>
          <w:numId w:val="1"/>
        </w:numPr>
        <w:tabs>
          <w:tab w:val="left" w:pos="9356"/>
        </w:tabs>
        <w:ind w:left="476" w:right="142" w:hanging="364"/>
        <w:rPr>
          <w:rFonts w:asciiTheme="minorHAnsi" w:hAnsiTheme="minorHAnsi" w:cstheme="minorHAnsi"/>
          <w:sz w:val="22"/>
          <w:szCs w:val="22"/>
        </w:rPr>
      </w:pPr>
      <w:r w:rsidRPr="00AB6901">
        <w:rPr>
          <w:rFonts w:asciiTheme="minorHAnsi" w:hAnsiTheme="minorHAnsi" w:cstheme="minorHAnsi"/>
          <w:sz w:val="22"/>
          <w:szCs w:val="22"/>
        </w:rPr>
        <w:t>Modern Apprenticeship in the Construction Industry</w:t>
      </w:r>
    </w:p>
    <w:p w14:paraId="2A14F03D" w14:textId="1B4A491D" w:rsidR="007F1FD5" w:rsidRPr="00AB6901" w:rsidRDefault="00AB6901" w:rsidP="00AB6901">
      <w:pPr>
        <w:pStyle w:val="ListParagraph"/>
        <w:numPr>
          <w:ilvl w:val="0"/>
          <w:numId w:val="1"/>
        </w:numPr>
        <w:tabs>
          <w:tab w:val="left" w:pos="9356"/>
        </w:tabs>
        <w:ind w:left="476" w:right="142" w:hanging="364"/>
        <w:rPr>
          <w:rFonts w:asciiTheme="minorHAnsi" w:hAnsiTheme="minorHAnsi" w:cstheme="minorHAnsi"/>
          <w:sz w:val="22"/>
          <w:szCs w:val="22"/>
        </w:rPr>
      </w:pPr>
      <w:r w:rsidRPr="00AB6901">
        <w:rPr>
          <w:rFonts w:asciiTheme="minorHAnsi" w:hAnsiTheme="minorHAnsi" w:cstheme="minorHAnsi"/>
          <w:sz w:val="22"/>
          <w:szCs w:val="22"/>
        </w:rPr>
        <w:t>Building Trades Fast Track (Incorporating NPA in Construction Craft &amp; Technician</w:t>
      </w:r>
      <w:r>
        <w:rPr>
          <w:rFonts w:asciiTheme="minorHAnsi" w:hAnsiTheme="minorHAnsi" w:cstheme="minorHAnsi"/>
          <w:sz w:val="22"/>
          <w:szCs w:val="22"/>
        </w:rPr>
        <w:t>)</w:t>
      </w:r>
    </w:p>
    <w:p w14:paraId="3E5463D4" w14:textId="77777777" w:rsidR="00AB6901" w:rsidRDefault="00AB6901" w:rsidP="00AB6901">
      <w:pPr>
        <w:spacing w:after="0"/>
        <w:rPr>
          <w:rFonts w:cstheme="minorHAnsi"/>
          <w:b/>
          <w:bCs/>
          <w:lang w:val="en-US"/>
        </w:rPr>
      </w:pPr>
    </w:p>
    <w:p w14:paraId="02180418" w14:textId="744C3A55" w:rsidR="00AB6901" w:rsidRDefault="007F1FD5" w:rsidP="00AB6901">
      <w:pPr>
        <w:spacing w:after="0"/>
        <w:ind w:left="-28"/>
        <w:rPr>
          <w:rFonts w:cstheme="minorHAnsi"/>
          <w:b/>
          <w:bCs/>
          <w:lang w:val="en-US"/>
        </w:rPr>
      </w:pPr>
      <w:r w:rsidRPr="00AB6901">
        <w:rPr>
          <w:rFonts w:cstheme="minorHAnsi"/>
          <w:b/>
          <w:bCs/>
          <w:lang w:val="en-US"/>
        </w:rPr>
        <w:t>Course Description</w:t>
      </w:r>
    </w:p>
    <w:p w14:paraId="2B66CCAF" w14:textId="77777777" w:rsidR="00AB6901" w:rsidRPr="00AB6901" w:rsidRDefault="00AB6901" w:rsidP="00AB6901">
      <w:pPr>
        <w:spacing w:after="0"/>
        <w:ind w:left="-28"/>
        <w:rPr>
          <w:rFonts w:cstheme="minorHAnsi"/>
          <w:b/>
          <w:bCs/>
          <w:lang w:val="en-US"/>
        </w:rPr>
      </w:pPr>
    </w:p>
    <w:p w14:paraId="5CC735CB" w14:textId="6E61C67C" w:rsidR="00065ECC" w:rsidRDefault="00065ECC" w:rsidP="00AB6901">
      <w:pPr>
        <w:pStyle w:val="NormalWeb"/>
        <w:spacing w:before="0" w:beforeAutospacing="0" w:after="0" w:afterAutospacing="0"/>
        <w:ind w:left="-42"/>
        <w:jc w:val="both"/>
        <w:rPr>
          <w:rFonts w:asciiTheme="minorHAnsi" w:hAnsiTheme="minorHAnsi" w:cstheme="minorHAnsi"/>
          <w:sz w:val="22"/>
          <w:szCs w:val="22"/>
        </w:rPr>
      </w:pPr>
      <w:r w:rsidRPr="00AB6901">
        <w:rPr>
          <w:rFonts w:asciiTheme="minorHAnsi" w:hAnsiTheme="minorHAnsi" w:cstheme="minorHAnsi"/>
          <w:sz w:val="22"/>
          <w:szCs w:val="22"/>
        </w:rPr>
        <w:t>The course contains practical Construction Crafts Units within the construction industry. It is especially suitable for pupils with an aptitude for and an interest in practical crafts work. Pupils will learn a variety of skills in the trades-specific units. In addition, they will develop skills and attitudes that enhance employability, not just in the construction industry, but in employment generally.</w:t>
      </w:r>
    </w:p>
    <w:p w14:paraId="380884FA" w14:textId="77777777" w:rsidR="00AB6901" w:rsidRPr="00AB6901" w:rsidRDefault="00AB6901" w:rsidP="00AB6901">
      <w:pPr>
        <w:pStyle w:val="NormalWeb"/>
        <w:spacing w:before="0" w:beforeAutospacing="0" w:after="0" w:afterAutospacing="0"/>
        <w:ind w:left="-42"/>
        <w:jc w:val="both"/>
        <w:rPr>
          <w:rFonts w:asciiTheme="minorHAnsi" w:eastAsiaTheme="minorHAnsi" w:hAnsiTheme="minorHAnsi" w:cstheme="minorHAnsi"/>
          <w:b/>
          <w:sz w:val="22"/>
          <w:szCs w:val="22"/>
          <w:lang w:eastAsia="en-US"/>
        </w:rPr>
      </w:pPr>
    </w:p>
    <w:p w14:paraId="61678B61" w14:textId="39E23407" w:rsidR="00065ECC" w:rsidRDefault="00065ECC" w:rsidP="00AB6901">
      <w:pPr>
        <w:pStyle w:val="NormalWeb"/>
        <w:spacing w:before="0" w:beforeAutospacing="0" w:after="0" w:afterAutospacing="0"/>
        <w:ind w:left="-42" w:right="-23"/>
        <w:jc w:val="both"/>
        <w:rPr>
          <w:rFonts w:asciiTheme="minorHAnsi" w:hAnsiTheme="minorHAnsi" w:cstheme="minorHAnsi"/>
          <w:sz w:val="22"/>
          <w:szCs w:val="22"/>
        </w:rPr>
      </w:pPr>
      <w:r w:rsidRPr="00AB6901">
        <w:rPr>
          <w:rFonts w:asciiTheme="minorHAnsi" w:hAnsiTheme="minorHAnsi" w:cstheme="minorHAnsi"/>
          <w:sz w:val="22"/>
          <w:szCs w:val="22"/>
        </w:rPr>
        <w:t xml:space="preserve">In the mandatory section, the Understanding Industry and Personal Development: Self and Work covers all trades the construction industry has to offer, pupils individual journey/plan and understanding what is expected from people in the construction industry. </w:t>
      </w:r>
    </w:p>
    <w:p w14:paraId="35F2B5C7" w14:textId="77777777" w:rsidR="00AB6901" w:rsidRPr="00AB6901" w:rsidRDefault="00AB6901" w:rsidP="00AB6901">
      <w:pPr>
        <w:pStyle w:val="NormalWeb"/>
        <w:spacing w:before="0" w:beforeAutospacing="0" w:after="0" w:afterAutospacing="0"/>
        <w:ind w:left="-42" w:right="-23"/>
        <w:jc w:val="both"/>
        <w:rPr>
          <w:rFonts w:asciiTheme="minorHAnsi" w:eastAsiaTheme="minorHAnsi" w:hAnsiTheme="minorHAnsi" w:cstheme="minorHAnsi"/>
          <w:b/>
          <w:sz w:val="22"/>
          <w:szCs w:val="22"/>
          <w:lang w:eastAsia="en-US"/>
        </w:rPr>
      </w:pPr>
    </w:p>
    <w:p w14:paraId="5C5AF1E3" w14:textId="3B3466D7" w:rsidR="00065ECC" w:rsidRDefault="00065ECC" w:rsidP="00AB6901">
      <w:pPr>
        <w:pStyle w:val="NormalWeb"/>
        <w:spacing w:before="0" w:beforeAutospacing="0" w:after="0" w:afterAutospacing="0"/>
        <w:ind w:left="-56" w:right="-23"/>
        <w:jc w:val="both"/>
        <w:rPr>
          <w:rFonts w:asciiTheme="minorHAnsi" w:hAnsiTheme="minorHAnsi" w:cstheme="minorHAnsi"/>
          <w:sz w:val="22"/>
          <w:szCs w:val="22"/>
        </w:rPr>
      </w:pPr>
      <w:r w:rsidRPr="00AB6901">
        <w:rPr>
          <w:rFonts w:asciiTheme="minorHAnsi" w:hAnsiTheme="minorHAnsi" w:cstheme="minorHAnsi"/>
          <w:sz w:val="22"/>
          <w:szCs w:val="22"/>
        </w:rPr>
        <w:t>The optional section offers pupils the opportunity to learn skills in different crafts. They represent skills areas which are readily resourced in most centres offering construction courses. These craft-specific units are in trades with high levels of identified skill shortages and further develop pupil skills in these specific trades. Furthermore, they represent skills areas which are readily resourced in centres offering construction courses and further developing their skills in these specific trades.</w:t>
      </w:r>
    </w:p>
    <w:p w14:paraId="645A0DE3" w14:textId="77777777" w:rsidR="00AB6901" w:rsidRPr="00AB6901" w:rsidRDefault="00AB6901" w:rsidP="00AB6901">
      <w:pPr>
        <w:pStyle w:val="NormalWeb"/>
        <w:spacing w:before="0" w:beforeAutospacing="0" w:after="0" w:afterAutospacing="0"/>
        <w:ind w:left="-56" w:right="-23"/>
        <w:jc w:val="both"/>
        <w:rPr>
          <w:rFonts w:asciiTheme="minorHAnsi" w:hAnsiTheme="minorHAnsi" w:cstheme="minorHAnsi"/>
          <w:sz w:val="22"/>
          <w:szCs w:val="22"/>
        </w:rPr>
      </w:pPr>
    </w:p>
    <w:p w14:paraId="009B52B8" w14:textId="27FE6FA7" w:rsidR="00065ECC" w:rsidRPr="00AB6901" w:rsidRDefault="00065ECC" w:rsidP="00AB6901">
      <w:pPr>
        <w:spacing w:after="0" w:line="240" w:lineRule="auto"/>
        <w:ind w:left="-42"/>
        <w:rPr>
          <w:rFonts w:cstheme="minorHAnsi"/>
          <w:b/>
          <w:bCs/>
          <w:lang w:val="en-US"/>
        </w:rPr>
      </w:pPr>
      <w:r w:rsidRPr="00AB6901">
        <w:rPr>
          <w:rFonts w:cstheme="minorHAnsi"/>
        </w:rPr>
        <w:t>Alternatively, pupils can take units in different trades, granting them the opportunity to experience a wider variety of construction crafts.</w:t>
      </w:r>
    </w:p>
    <w:p w14:paraId="4314220E" w14:textId="3C8E2959" w:rsidR="007F1FD5" w:rsidRDefault="007F1FD5" w:rsidP="00AB6901">
      <w:pPr>
        <w:spacing w:after="0"/>
        <w:rPr>
          <w:rFonts w:cstheme="minorHAnsi"/>
          <w:lang w:val="en-US"/>
        </w:rPr>
      </w:pPr>
    </w:p>
    <w:p w14:paraId="34D51001" w14:textId="77777777" w:rsidR="00AB6901" w:rsidRDefault="00AB6901" w:rsidP="00AB6901">
      <w:pPr>
        <w:spacing w:after="0"/>
        <w:rPr>
          <w:rFonts w:cstheme="minorHAnsi"/>
          <w:lang w:val="en-US"/>
        </w:rPr>
      </w:pPr>
    </w:p>
    <w:p w14:paraId="69719C3B" w14:textId="77777777" w:rsidR="00AB6901" w:rsidRPr="00AB6901" w:rsidRDefault="00AB6901" w:rsidP="00AB6901">
      <w:pPr>
        <w:spacing w:after="0"/>
        <w:rPr>
          <w:rFonts w:cstheme="minorHAnsi"/>
          <w:lang w:val="en-US"/>
        </w:rPr>
      </w:pPr>
    </w:p>
    <w:p w14:paraId="0CE346A0" w14:textId="46836A76" w:rsidR="007F1FD5" w:rsidRDefault="007F1FD5" w:rsidP="00AB6901">
      <w:pPr>
        <w:spacing w:after="0"/>
        <w:rPr>
          <w:rFonts w:cstheme="minorHAnsi"/>
          <w:b/>
          <w:bCs/>
          <w:lang w:val="en-US"/>
        </w:rPr>
      </w:pPr>
      <w:r w:rsidRPr="00AB6901">
        <w:rPr>
          <w:rFonts w:cstheme="minorHAnsi"/>
          <w:b/>
          <w:bCs/>
          <w:lang w:val="en-US"/>
        </w:rPr>
        <w:t>Unit Contents</w:t>
      </w:r>
    </w:p>
    <w:p w14:paraId="3A980157" w14:textId="77777777" w:rsidR="00AB6901" w:rsidRPr="00AB6901" w:rsidRDefault="00AB6901"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7F1FD5" w:rsidRPr="00AB6901" w14:paraId="73D38DAA" w14:textId="77777777" w:rsidTr="00E471B5">
        <w:tc>
          <w:tcPr>
            <w:tcW w:w="4508" w:type="dxa"/>
            <w:shd w:val="clear" w:color="auto" w:fill="7030A0"/>
          </w:tcPr>
          <w:p w14:paraId="06192499" w14:textId="77777777" w:rsidR="007F1FD5" w:rsidRPr="00AB6901" w:rsidRDefault="00E471B5"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0D9DA51A" w14:textId="77777777" w:rsidR="007F1FD5" w:rsidRPr="00AB6901" w:rsidRDefault="00E471B5" w:rsidP="00AB6901">
            <w:pPr>
              <w:rPr>
                <w:rFonts w:cstheme="minorHAnsi"/>
                <w:color w:val="FFFFFF" w:themeColor="background1"/>
                <w:lang w:val="en-US"/>
              </w:rPr>
            </w:pPr>
            <w:r w:rsidRPr="00AB6901">
              <w:rPr>
                <w:rFonts w:cstheme="minorHAnsi"/>
                <w:color w:val="FFFFFF" w:themeColor="background1"/>
                <w:lang w:val="en-US"/>
              </w:rPr>
              <w:t>Description</w:t>
            </w:r>
          </w:p>
        </w:tc>
      </w:tr>
      <w:tr w:rsidR="0029583A" w:rsidRPr="00AB6901" w14:paraId="3F7AF759" w14:textId="77777777" w:rsidTr="007F1FD5">
        <w:tc>
          <w:tcPr>
            <w:tcW w:w="4508" w:type="dxa"/>
          </w:tcPr>
          <w:p w14:paraId="15EEADF1" w14:textId="375A94A3" w:rsidR="0029583A" w:rsidRPr="00AB6901" w:rsidRDefault="0029583A" w:rsidP="00AB6901">
            <w:pPr>
              <w:rPr>
                <w:rFonts w:cstheme="minorHAnsi"/>
                <w:lang w:val="en-US"/>
              </w:rPr>
            </w:pPr>
            <w:r w:rsidRPr="00AB6901">
              <w:rPr>
                <w:rFonts w:eastAsia="Times New Roman" w:cstheme="minorHAnsi"/>
                <w:b/>
                <w:bCs/>
              </w:rPr>
              <w:t>Understanding Industry</w:t>
            </w:r>
          </w:p>
        </w:tc>
        <w:tc>
          <w:tcPr>
            <w:tcW w:w="4508" w:type="dxa"/>
          </w:tcPr>
          <w:p w14:paraId="0093C1B5" w14:textId="609492A5" w:rsidR="0029583A" w:rsidRPr="00AB6901" w:rsidRDefault="0029583A" w:rsidP="00AB6901">
            <w:pPr>
              <w:rPr>
                <w:rFonts w:cstheme="minorHAnsi"/>
                <w:lang w:val="en-US"/>
              </w:rPr>
            </w:pPr>
            <w:r w:rsidRPr="00AB6901">
              <w:rPr>
                <w:rFonts w:eastAsia="Times New Roman" w:cstheme="minorHAnsi"/>
              </w:rPr>
              <w:t>Pupils are required to understand all trades within the construction industry</w:t>
            </w:r>
            <w:r w:rsidRPr="00AB6901">
              <w:rPr>
                <w:rFonts w:eastAsia="Times New Roman" w:cstheme="minorHAnsi"/>
                <w:b/>
                <w:bCs/>
              </w:rPr>
              <w:t>.</w:t>
            </w:r>
          </w:p>
        </w:tc>
      </w:tr>
      <w:tr w:rsidR="0029583A" w:rsidRPr="00AB6901" w14:paraId="1EEC944E" w14:textId="77777777" w:rsidTr="007F1FD5">
        <w:tc>
          <w:tcPr>
            <w:tcW w:w="4508" w:type="dxa"/>
          </w:tcPr>
          <w:p w14:paraId="6B6FECD1" w14:textId="41CDC686" w:rsidR="0029583A" w:rsidRPr="00AB6901" w:rsidRDefault="0029583A" w:rsidP="00AB6901">
            <w:pPr>
              <w:rPr>
                <w:rFonts w:cstheme="minorHAnsi"/>
                <w:lang w:val="en-US"/>
              </w:rPr>
            </w:pPr>
            <w:r w:rsidRPr="00AB6901">
              <w:rPr>
                <w:rFonts w:eastAsia="Times New Roman" w:cstheme="minorHAnsi"/>
                <w:b/>
                <w:bCs/>
              </w:rPr>
              <w:t>Personal Development: Self and Work</w:t>
            </w:r>
          </w:p>
        </w:tc>
        <w:tc>
          <w:tcPr>
            <w:tcW w:w="4508" w:type="dxa"/>
          </w:tcPr>
          <w:p w14:paraId="3FDD1147" w14:textId="7FE85E3F" w:rsidR="0029583A" w:rsidRPr="00AB6901" w:rsidRDefault="0029583A" w:rsidP="00AB6901">
            <w:pPr>
              <w:rPr>
                <w:rFonts w:cstheme="minorHAnsi"/>
                <w:lang w:val="en-US"/>
              </w:rPr>
            </w:pPr>
            <w:r w:rsidRPr="00AB6901">
              <w:rPr>
                <w:rFonts w:eastAsia="Times New Roman" w:cstheme="minorHAnsi"/>
              </w:rPr>
              <w:t>Pupils are required to write a personal development plan based on their goals and what industry/trade they see themselves working for in the future.</w:t>
            </w:r>
          </w:p>
        </w:tc>
      </w:tr>
      <w:tr w:rsidR="0029583A" w:rsidRPr="00AB6901" w14:paraId="3ACBC46A" w14:textId="77777777" w:rsidTr="007F1FD5">
        <w:tc>
          <w:tcPr>
            <w:tcW w:w="4508" w:type="dxa"/>
          </w:tcPr>
          <w:p w14:paraId="7502410F" w14:textId="4B1422E0" w:rsidR="0029583A" w:rsidRPr="00AB6901" w:rsidRDefault="0029583A" w:rsidP="00AB6901">
            <w:pPr>
              <w:rPr>
                <w:rFonts w:cstheme="minorHAnsi"/>
                <w:lang w:val="en-US"/>
              </w:rPr>
            </w:pPr>
            <w:r w:rsidRPr="00AB6901">
              <w:rPr>
                <w:rFonts w:eastAsia="Times New Roman" w:cstheme="minorHAnsi"/>
                <w:b/>
              </w:rPr>
              <w:t>Decorative Painting</w:t>
            </w:r>
          </w:p>
        </w:tc>
        <w:tc>
          <w:tcPr>
            <w:tcW w:w="4508" w:type="dxa"/>
          </w:tcPr>
          <w:p w14:paraId="7286DCA6" w14:textId="10748316" w:rsidR="0029583A" w:rsidRPr="00AB6901" w:rsidRDefault="0029583A" w:rsidP="00AB6901">
            <w:pPr>
              <w:rPr>
                <w:rFonts w:cstheme="minorHAnsi"/>
                <w:lang w:val="en-US"/>
              </w:rPr>
            </w:pPr>
            <w:r w:rsidRPr="00AB6901">
              <w:rPr>
                <w:rFonts w:cstheme="minorHAnsi"/>
              </w:rPr>
              <w:t>Pupils will carry out work with decorative finishes involving the use of brushes and rollers as well as stencilling.</w:t>
            </w:r>
          </w:p>
        </w:tc>
      </w:tr>
      <w:tr w:rsidR="0029583A" w:rsidRPr="00AB6901" w14:paraId="65285E21" w14:textId="77777777" w:rsidTr="007F1FD5">
        <w:tc>
          <w:tcPr>
            <w:tcW w:w="4508" w:type="dxa"/>
          </w:tcPr>
          <w:p w14:paraId="363AF6F1" w14:textId="5E8ABBEC" w:rsidR="0029583A" w:rsidRPr="00AB6901" w:rsidRDefault="0029583A" w:rsidP="00AB6901">
            <w:pPr>
              <w:rPr>
                <w:rFonts w:cstheme="minorHAnsi"/>
                <w:lang w:val="en-US"/>
              </w:rPr>
            </w:pPr>
            <w:r w:rsidRPr="00AB6901">
              <w:rPr>
                <w:rFonts w:eastAsia="Times New Roman" w:cstheme="minorHAnsi"/>
                <w:b/>
              </w:rPr>
              <w:t>Site Carpentry and Bench Joinery</w:t>
            </w:r>
          </w:p>
        </w:tc>
        <w:tc>
          <w:tcPr>
            <w:tcW w:w="4508" w:type="dxa"/>
          </w:tcPr>
          <w:p w14:paraId="0F204CA0" w14:textId="69D74B29" w:rsidR="0029583A" w:rsidRPr="00AB6901" w:rsidRDefault="0029583A" w:rsidP="00AB6901">
            <w:pPr>
              <w:rPr>
                <w:rFonts w:cstheme="minorHAnsi"/>
                <w:lang w:val="en-US"/>
              </w:rPr>
            </w:pPr>
            <w:r w:rsidRPr="00AB6901">
              <w:rPr>
                <w:rFonts w:cstheme="minorHAnsi"/>
              </w:rPr>
              <w:t xml:space="preserve">Pupils are required to carry out small-scale tasks in both </w:t>
            </w:r>
            <w:r w:rsidR="0060455E" w:rsidRPr="00AB6901">
              <w:rPr>
                <w:rFonts w:cstheme="minorHAnsi"/>
              </w:rPr>
              <w:t>first fix</w:t>
            </w:r>
            <w:r w:rsidRPr="00AB6901">
              <w:rPr>
                <w:rFonts w:cstheme="minorHAnsi"/>
              </w:rPr>
              <w:t xml:space="preserve"> and second-fix joinery. They will learn skills in measurement, cutting and fixing of timbers and sheet materials.</w:t>
            </w:r>
          </w:p>
        </w:tc>
      </w:tr>
      <w:tr w:rsidR="0029583A" w:rsidRPr="00AB6901" w14:paraId="5653D689" w14:textId="77777777" w:rsidTr="007F1FD5">
        <w:tc>
          <w:tcPr>
            <w:tcW w:w="4508" w:type="dxa"/>
          </w:tcPr>
          <w:p w14:paraId="743BDEAD" w14:textId="5150B59D" w:rsidR="0029583A" w:rsidRPr="00AB6901" w:rsidRDefault="0029583A" w:rsidP="00AB6901">
            <w:pPr>
              <w:rPr>
                <w:rFonts w:cstheme="minorHAnsi"/>
                <w:lang w:val="en-US"/>
              </w:rPr>
            </w:pPr>
            <w:r w:rsidRPr="00AB6901">
              <w:rPr>
                <w:rFonts w:eastAsia="Times New Roman" w:cstheme="minorHAnsi"/>
                <w:b/>
              </w:rPr>
              <w:t xml:space="preserve">Brickwork Techniques </w:t>
            </w:r>
          </w:p>
        </w:tc>
        <w:tc>
          <w:tcPr>
            <w:tcW w:w="4508" w:type="dxa"/>
          </w:tcPr>
          <w:p w14:paraId="37DA8CAF" w14:textId="69DB80E9" w:rsidR="0029583A" w:rsidRPr="00AB6901" w:rsidRDefault="0029583A" w:rsidP="00AB6901">
            <w:pPr>
              <w:rPr>
                <w:rFonts w:cstheme="minorHAnsi"/>
                <w:lang w:val="en-US"/>
              </w:rPr>
            </w:pPr>
            <w:r w:rsidRPr="00AB6901">
              <w:rPr>
                <w:rFonts w:cstheme="minorHAnsi"/>
              </w:rPr>
              <w:t>Pupils are required to set out and build extended sections of half -brick thick wall. This extended work will require the use of builders’ line. Once again, the work will be carried out in accordance with given drawings and to prescribed tolerances.</w:t>
            </w:r>
          </w:p>
        </w:tc>
      </w:tr>
      <w:tr w:rsidR="0029583A" w:rsidRPr="00AB6901" w14:paraId="1E41B55B" w14:textId="77777777" w:rsidTr="007F1FD5">
        <w:tc>
          <w:tcPr>
            <w:tcW w:w="4508" w:type="dxa"/>
          </w:tcPr>
          <w:p w14:paraId="695A321D" w14:textId="20543489" w:rsidR="0029583A" w:rsidRPr="00AB6901" w:rsidRDefault="0029583A" w:rsidP="00AB6901">
            <w:pPr>
              <w:rPr>
                <w:rFonts w:cstheme="minorHAnsi"/>
                <w:lang w:val="en-US"/>
              </w:rPr>
            </w:pPr>
            <w:r w:rsidRPr="00AB6901">
              <w:rPr>
                <w:rFonts w:eastAsia="Times New Roman" w:cstheme="minorHAnsi"/>
                <w:b/>
              </w:rPr>
              <w:t>Employability Skills</w:t>
            </w:r>
          </w:p>
        </w:tc>
        <w:tc>
          <w:tcPr>
            <w:tcW w:w="4508" w:type="dxa"/>
          </w:tcPr>
          <w:p w14:paraId="44417566" w14:textId="24ED4A08" w:rsidR="0029583A" w:rsidRPr="00AB6901" w:rsidRDefault="0029583A" w:rsidP="00AB6901">
            <w:pPr>
              <w:rPr>
                <w:rFonts w:cstheme="minorHAnsi"/>
                <w:lang w:val="en-US"/>
              </w:rPr>
            </w:pPr>
            <w:r w:rsidRPr="00AB6901">
              <w:rPr>
                <w:rFonts w:cstheme="minorHAnsi"/>
              </w:rPr>
              <w:t>Pupils are required to develop work practices and attitudes that enhance their employability. They will have opportunities to review the skills they have developed. They will also develop skills in measurement and interpretation of drawings.</w:t>
            </w:r>
          </w:p>
        </w:tc>
      </w:tr>
      <w:tr w:rsidR="0029583A" w:rsidRPr="00AB6901" w14:paraId="615A4F4D" w14:textId="77777777" w:rsidTr="007F1FD5">
        <w:tc>
          <w:tcPr>
            <w:tcW w:w="4508" w:type="dxa"/>
          </w:tcPr>
          <w:p w14:paraId="7A31A09F" w14:textId="18D70E1D" w:rsidR="0029583A" w:rsidRPr="00AB6901" w:rsidRDefault="0029583A" w:rsidP="00AB6901">
            <w:pPr>
              <w:rPr>
                <w:rFonts w:cstheme="minorHAnsi"/>
                <w:lang w:val="en-US"/>
              </w:rPr>
            </w:pPr>
            <w:r w:rsidRPr="00AB6901">
              <w:rPr>
                <w:rFonts w:eastAsia="Times New Roman" w:cstheme="minorHAnsi"/>
                <w:b/>
              </w:rPr>
              <w:t xml:space="preserve">Decorative Finishing Using Water-borne Paints </w:t>
            </w:r>
          </w:p>
        </w:tc>
        <w:tc>
          <w:tcPr>
            <w:tcW w:w="4508" w:type="dxa"/>
          </w:tcPr>
          <w:p w14:paraId="5CEBE919" w14:textId="3E3DD126" w:rsidR="0029583A" w:rsidRPr="00AB6901" w:rsidRDefault="0029583A" w:rsidP="00AB6901">
            <w:pPr>
              <w:rPr>
                <w:rFonts w:cstheme="minorHAnsi"/>
                <w:lang w:val="en-US"/>
              </w:rPr>
            </w:pPr>
            <w:r w:rsidRPr="00AB6901">
              <w:rPr>
                <w:rFonts w:cstheme="minorHAnsi"/>
              </w:rPr>
              <w:t>Pupils are required to carry out additional paintwork tasks with purely water-borne paints. This will include a proprietary two-coat system.</w:t>
            </w:r>
          </w:p>
        </w:tc>
      </w:tr>
      <w:tr w:rsidR="0029583A" w:rsidRPr="00AB6901" w14:paraId="62753AC8" w14:textId="77777777" w:rsidTr="007F1FD5">
        <w:tc>
          <w:tcPr>
            <w:tcW w:w="4508" w:type="dxa"/>
          </w:tcPr>
          <w:p w14:paraId="53FD8040" w14:textId="0D452A8E" w:rsidR="0029583A" w:rsidRPr="00AB6901" w:rsidRDefault="0029583A" w:rsidP="00AB6901">
            <w:pPr>
              <w:rPr>
                <w:rFonts w:cstheme="minorHAnsi"/>
                <w:lang w:val="en-US"/>
              </w:rPr>
            </w:pPr>
            <w:r w:rsidRPr="00AB6901">
              <w:rPr>
                <w:rFonts w:eastAsia="Times New Roman" w:cstheme="minorHAnsi"/>
                <w:b/>
              </w:rPr>
              <w:t>Roof Tiling: An Introduction</w:t>
            </w:r>
          </w:p>
        </w:tc>
        <w:tc>
          <w:tcPr>
            <w:tcW w:w="4508" w:type="dxa"/>
          </w:tcPr>
          <w:p w14:paraId="3F2DFDFA" w14:textId="648D7A24" w:rsidR="0029583A" w:rsidRPr="00AB6901" w:rsidRDefault="0029583A" w:rsidP="00AB6901">
            <w:pPr>
              <w:rPr>
                <w:rFonts w:cstheme="minorHAnsi"/>
                <w:lang w:val="en-US"/>
              </w:rPr>
            </w:pPr>
            <w:r w:rsidRPr="00AB6901">
              <w:rPr>
                <w:rFonts w:cstheme="minorHAnsi"/>
              </w:rPr>
              <w:t>Pupils are required to carry out introductory work in setting out a roofing area to incorporate single lap tiles with components.</w:t>
            </w:r>
          </w:p>
        </w:tc>
      </w:tr>
      <w:tr w:rsidR="0029583A" w:rsidRPr="00AB6901" w14:paraId="72193E00" w14:textId="77777777" w:rsidTr="007F1FD5">
        <w:tc>
          <w:tcPr>
            <w:tcW w:w="4508" w:type="dxa"/>
          </w:tcPr>
          <w:p w14:paraId="7B4716F0" w14:textId="317E5005" w:rsidR="0029583A" w:rsidRPr="00AB6901" w:rsidRDefault="0029583A" w:rsidP="00AB6901">
            <w:pPr>
              <w:rPr>
                <w:rFonts w:cstheme="minorHAnsi"/>
                <w:lang w:val="en-US"/>
              </w:rPr>
            </w:pPr>
            <w:r w:rsidRPr="00AB6901">
              <w:rPr>
                <w:rFonts w:eastAsia="Times New Roman" w:cstheme="minorHAnsi"/>
                <w:b/>
              </w:rPr>
              <w:t>Carpentry and Joinery Techniques</w:t>
            </w:r>
          </w:p>
        </w:tc>
        <w:tc>
          <w:tcPr>
            <w:tcW w:w="4508" w:type="dxa"/>
          </w:tcPr>
          <w:p w14:paraId="7147FF47" w14:textId="2293A107" w:rsidR="0029583A" w:rsidRPr="00AB6901" w:rsidRDefault="0029583A" w:rsidP="00AB6901">
            <w:pPr>
              <w:rPr>
                <w:rFonts w:cstheme="minorHAnsi"/>
                <w:lang w:val="en-US"/>
              </w:rPr>
            </w:pPr>
            <w:r w:rsidRPr="00AB6901">
              <w:rPr>
                <w:rFonts w:cstheme="minorHAnsi"/>
              </w:rPr>
              <w:t>Pupils are required to erect a small-scale framed and panelled assembly and to fabricate and replace one panel to carefully match existing.</w:t>
            </w:r>
          </w:p>
        </w:tc>
      </w:tr>
      <w:tr w:rsidR="0029583A" w:rsidRPr="00AB6901" w14:paraId="2935BDE1" w14:textId="77777777" w:rsidTr="007F1FD5">
        <w:tc>
          <w:tcPr>
            <w:tcW w:w="4508" w:type="dxa"/>
          </w:tcPr>
          <w:p w14:paraId="2AD38803" w14:textId="55D09FC4" w:rsidR="0029583A" w:rsidRPr="00AB6901" w:rsidRDefault="0029583A" w:rsidP="00AB6901">
            <w:pPr>
              <w:rPr>
                <w:rFonts w:cstheme="minorHAnsi"/>
                <w:lang w:val="en-US"/>
              </w:rPr>
            </w:pPr>
            <w:r w:rsidRPr="00AB6901">
              <w:rPr>
                <w:rFonts w:eastAsia="Times New Roman" w:cstheme="minorHAnsi"/>
                <w:b/>
              </w:rPr>
              <w:t>Half Brick Walling</w:t>
            </w:r>
          </w:p>
        </w:tc>
        <w:tc>
          <w:tcPr>
            <w:tcW w:w="4508" w:type="dxa"/>
          </w:tcPr>
          <w:p w14:paraId="1015A3B3" w14:textId="14955D3E" w:rsidR="0029583A" w:rsidRPr="00AB6901" w:rsidRDefault="0029583A" w:rsidP="00AB6901">
            <w:pPr>
              <w:rPr>
                <w:rFonts w:cstheme="minorHAnsi"/>
                <w:lang w:val="en-US"/>
              </w:rPr>
            </w:pPr>
            <w:r w:rsidRPr="00AB6901">
              <w:rPr>
                <w:rFonts w:cstheme="minorHAnsi"/>
              </w:rPr>
              <w:t>Pupils are required to set out and build short sections of half-brick thick wall in accordance with given drawings and to prescribed tolerances.</w:t>
            </w:r>
          </w:p>
        </w:tc>
      </w:tr>
      <w:tr w:rsidR="0029583A" w:rsidRPr="00AB6901" w14:paraId="73F74FE8" w14:textId="77777777" w:rsidTr="007F1FD5">
        <w:tc>
          <w:tcPr>
            <w:tcW w:w="4508" w:type="dxa"/>
          </w:tcPr>
          <w:p w14:paraId="6E174822" w14:textId="3F8DF4C6" w:rsidR="0029583A" w:rsidRPr="00AB6901" w:rsidRDefault="0029583A" w:rsidP="00AB6901">
            <w:pPr>
              <w:rPr>
                <w:rFonts w:cstheme="minorHAnsi"/>
                <w:lang w:val="en-US"/>
              </w:rPr>
            </w:pPr>
            <w:r w:rsidRPr="00AB6901">
              <w:rPr>
                <w:rFonts w:eastAsia="Times New Roman" w:cstheme="minorHAnsi"/>
                <w:b/>
              </w:rPr>
              <w:t>Brickwork: An Introduction</w:t>
            </w:r>
          </w:p>
        </w:tc>
        <w:tc>
          <w:tcPr>
            <w:tcW w:w="4508" w:type="dxa"/>
          </w:tcPr>
          <w:p w14:paraId="0E3720F0" w14:textId="4126C2E1" w:rsidR="0029583A" w:rsidRPr="00AB6901" w:rsidRDefault="0029583A" w:rsidP="00AB6901">
            <w:pPr>
              <w:rPr>
                <w:rFonts w:cstheme="minorHAnsi"/>
                <w:lang w:val="en-US"/>
              </w:rPr>
            </w:pPr>
            <w:r w:rsidRPr="00AB6901">
              <w:rPr>
                <w:rFonts w:cstheme="minorHAnsi"/>
              </w:rPr>
              <w:t xml:space="preserve">Pupils are required to work on the </w:t>
            </w:r>
            <w:proofErr w:type="gramStart"/>
            <w:r w:rsidRPr="00AB6901">
              <w:rPr>
                <w:rFonts w:cstheme="minorHAnsi"/>
              </w:rPr>
              <w:t>basic fundamentals</w:t>
            </w:r>
            <w:proofErr w:type="gramEnd"/>
            <w:r w:rsidRPr="00AB6901">
              <w:rPr>
                <w:rFonts w:cstheme="minorHAnsi"/>
              </w:rPr>
              <w:t xml:space="preserve"> of brickwork. This will include setting out, </w:t>
            </w:r>
            <w:proofErr w:type="gramStart"/>
            <w:r w:rsidRPr="00AB6901">
              <w:rPr>
                <w:rFonts w:cstheme="minorHAnsi"/>
              </w:rPr>
              <w:t>measuring</w:t>
            </w:r>
            <w:proofErr w:type="gramEnd"/>
            <w:r w:rsidRPr="00AB6901">
              <w:rPr>
                <w:rFonts w:cstheme="minorHAnsi"/>
              </w:rPr>
              <w:t xml:space="preserve"> and understanding brickwork terminology</w:t>
            </w:r>
          </w:p>
        </w:tc>
      </w:tr>
      <w:tr w:rsidR="0029583A" w:rsidRPr="00AB6901" w14:paraId="77E9A1BA" w14:textId="77777777" w:rsidTr="007F1FD5">
        <w:tc>
          <w:tcPr>
            <w:tcW w:w="4508" w:type="dxa"/>
          </w:tcPr>
          <w:p w14:paraId="35526F31" w14:textId="48BF1F55" w:rsidR="0029583A" w:rsidRPr="00AB6901" w:rsidRDefault="0029583A" w:rsidP="00AB6901">
            <w:pPr>
              <w:rPr>
                <w:rFonts w:eastAsia="Times New Roman" w:cstheme="minorHAnsi"/>
                <w:b/>
              </w:rPr>
            </w:pPr>
            <w:r w:rsidRPr="00AB6901">
              <w:rPr>
                <w:rFonts w:eastAsia="Times New Roman" w:cstheme="minorHAnsi"/>
                <w:b/>
              </w:rPr>
              <w:t>Understanding Industry</w:t>
            </w:r>
          </w:p>
        </w:tc>
        <w:tc>
          <w:tcPr>
            <w:tcW w:w="4508" w:type="dxa"/>
          </w:tcPr>
          <w:p w14:paraId="36806D30" w14:textId="070F03CA" w:rsidR="0029583A" w:rsidRPr="00AB6901" w:rsidRDefault="0029583A" w:rsidP="00AB6901">
            <w:pPr>
              <w:rPr>
                <w:rFonts w:cstheme="minorHAnsi"/>
                <w:lang w:val="en-US"/>
              </w:rPr>
            </w:pPr>
            <w:r w:rsidRPr="00AB6901">
              <w:rPr>
                <w:rFonts w:eastAsia="Times New Roman" w:cstheme="minorHAnsi"/>
              </w:rPr>
              <w:t>Pupils are required to understand all trades within the construction industry</w:t>
            </w:r>
            <w:r w:rsidRPr="00AB6901">
              <w:rPr>
                <w:rFonts w:eastAsia="Times New Roman" w:cstheme="minorHAnsi"/>
                <w:b/>
                <w:bCs/>
              </w:rPr>
              <w:t>.</w:t>
            </w:r>
          </w:p>
        </w:tc>
      </w:tr>
      <w:tr w:rsidR="0029583A" w:rsidRPr="00AB6901" w14:paraId="06FA4BEC" w14:textId="77777777" w:rsidTr="007F1FD5">
        <w:tc>
          <w:tcPr>
            <w:tcW w:w="4508" w:type="dxa"/>
          </w:tcPr>
          <w:p w14:paraId="00774219" w14:textId="74CDB633" w:rsidR="005C34CD" w:rsidRPr="00AB6901" w:rsidRDefault="005C34CD" w:rsidP="00AB6901">
            <w:pPr>
              <w:tabs>
                <w:tab w:val="left" w:pos="1677"/>
              </w:tabs>
              <w:rPr>
                <w:rFonts w:eastAsia="Times New Roman" w:cstheme="minorHAnsi"/>
                <w:b/>
              </w:rPr>
            </w:pPr>
            <w:r w:rsidRPr="00AB6901">
              <w:rPr>
                <w:rFonts w:eastAsia="Times New Roman" w:cstheme="minorHAnsi"/>
                <w:b/>
              </w:rPr>
              <w:t>Personal Development: Self Work</w:t>
            </w:r>
          </w:p>
        </w:tc>
        <w:tc>
          <w:tcPr>
            <w:tcW w:w="4508" w:type="dxa"/>
          </w:tcPr>
          <w:p w14:paraId="7A2F631D" w14:textId="66110BE3" w:rsidR="0029583A" w:rsidRPr="00AB6901" w:rsidRDefault="0029583A" w:rsidP="00AB6901">
            <w:pPr>
              <w:rPr>
                <w:rFonts w:cstheme="minorHAnsi"/>
                <w:lang w:val="en-US"/>
              </w:rPr>
            </w:pPr>
            <w:r w:rsidRPr="00AB6901">
              <w:rPr>
                <w:rFonts w:eastAsia="Times New Roman" w:cstheme="minorHAnsi"/>
              </w:rPr>
              <w:t>Pupils are required to write a personal development plan based on their goals and what industry/trade they see themselves working for in the future.</w:t>
            </w:r>
          </w:p>
        </w:tc>
      </w:tr>
      <w:tr w:rsidR="0029583A" w:rsidRPr="00AB6901" w14:paraId="657ECD92" w14:textId="77777777" w:rsidTr="007F1FD5">
        <w:tc>
          <w:tcPr>
            <w:tcW w:w="4508" w:type="dxa"/>
          </w:tcPr>
          <w:p w14:paraId="4A4B2B1D" w14:textId="131E8963" w:rsidR="0029583A" w:rsidRPr="00AB6901" w:rsidRDefault="005C34CD" w:rsidP="00AB6901">
            <w:pPr>
              <w:rPr>
                <w:rFonts w:eastAsia="Times New Roman" w:cstheme="minorHAnsi"/>
                <w:b/>
              </w:rPr>
            </w:pPr>
            <w:r w:rsidRPr="00AB6901">
              <w:rPr>
                <w:rFonts w:eastAsia="Times New Roman" w:cstheme="minorHAnsi"/>
                <w:b/>
              </w:rPr>
              <w:lastRenderedPageBreak/>
              <w:t>Decorative Painting</w:t>
            </w:r>
          </w:p>
        </w:tc>
        <w:tc>
          <w:tcPr>
            <w:tcW w:w="4508" w:type="dxa"/>
          </w:tcPr>
          <w:p w14:paraId="40C1CA68" w14:textId="3701E373" w:rsidR="0029583A" w:rsidRPr="00AB6901" w:rsidRDefault="0029583A" w:rsidP="00AB6901">
            <w:pPr>
              <w:rPr>
                <w:rFonts w:cstheme="minorHAnsi"/>
                <w:lang w:val="en-US"/>
              </w:rPr>
            </w:pPr>
            <w:r w:rsidRPr="00AB6901">
              <w:rPr>
                <w:rFonts w:cstheme="minorHAnsi"/>
              </w:rPr>
              <w:t>Pupils will carry out work with decorative finishes involving the use of brushes and rollers as well as stencilling.</w:t>
            </w:r>
          </w:p>
        </w:tc>
      </w:tr>
      <w:tr w:rsidR="0029583A" w:rsidRPr="00AB6901" w14:paraId="0934AC56" w14:textId="77777777" w:rsidTr="007F1FD5">
        <w:tc>
          <w:tcPr>
            <w:tcW w:w="4508" w:type="dxa"/>
          </w:tcPr>
          <w:p w14:paraId="6D5FA0C1" w14:textId="48D581DA" w:rsidR="0029583A" w:rsidRPr="00AB6901" w:rsidRDefault="005C34CD" w:rsidP="00AB6901">
            <w:pPr>
              <w:rPr>
                <w:rFonts w:eastAsia="Times New Roman" w:cstheme="minorHAnsi"/>
                <w:b/>
              </w:rPr>
            </w:pPr>
            <w:r w:rsidRPr="00AB6901">
              <w:rPr>
                <w:rFonts w:eastAsia="Times New Roman" w:cstheme="minorHAnsi"/>
                <w:b/>
              </w:rPr>
              <w:t>Site Carpentry and Bench Joinery</w:t>
            </w:r>
          </w:p>
        </w:tc>
        <w:tc>
          <w:tcPr>
            <w:tcW w:w="4508" w:type="dxa"/>
          </w:tcPr>
          <w:p w14:paraId="08A6FC96" w14:textId="5E7F8067" w:rsidR="0029583A" w:rsidRPr="00AB6901" w:rsidRDefault="0029583A" w:rsidP="00AB6901">
            <w:pPr>
              <w:rPr>
                <w:rFonts w:cstheme="minorHAnsi"/>
                <w:lang w:val="en-US"/>
              </w:rPr>
            </w:pPr>
            <w:r w:rsidRPr="00AB6901">
              <w:rPr>
                <w:rFonts w:cstheme="minorHAnsi"/>
              </w:rPr>
              <w:t xml:space="preserve">Pupils are required to carry out small-scale tasks in both </w:t>
            </w:r>
            <w:proofErr w:type="gramStart"/>
            <w:r w:rsidRPr="00AB6901">
              <w:rPr>
                <w:rFonts w:cstheme="minorHAnsi"/>
              </w:rPr>
              <w:t>first-fix</w:t>
            </w:r>
            <w:proofErr w:type="gramEnd"/>
            <w:r w:rsidRPr="00AB6901">
              <w:rPr>
                <w:rFonts w:cstheme="minorHAnsi"/>
              </w:rPr>
              <w:t xml:space="preserve"> and second-fix joinery. They will learn skills in measurement, cutting and fixing of timbers and sheet materials.</w:t>
            </w:r>
          </w:p>
        </w:tc>
      </w:tr>
      <w:tr w:rsidR="0029583A" w:rsidRPr="00AB6901" w14:paraId="019AAEA1" w14:textId="77777777" w:rsidTr="007F1FD5">
        <w:tc>
          <w:tcPr>
            <w:tcW w:w="4508" w:type="dxa"/>
          </w:tcPr>
          <w:p w14:paraId="44A5988A" w14:textId="69ECB06A" w:rsidR="0029583A" w:rsidRPr="00AB6901" w:rsidRDefault="005C34CD" w:rsidP="00AB6901">
            <w:pPr>
              <w:rPr>
                <w:rFonts w:eastAsia="Times New Roman" w:cstheme="minorHAnsi"/>
                <w:b/>
              </w:rPr>
            </w:pPr>
            <w:r w:rsidRPr="00AB6901">
              <w:rPr>
                <w:rFonts w:eastAsia="Times New Roman" w:cstheme="minorHAnsi"/>
                <w:b/>
              </w:rPr>
              <w:t>Plumbing</w:t>
            </w:r>
          </w:p>
        </w:tc>
        <w:tc>
          <w:tcPr>
            <w:tcW w:w="4508" w:type="dxa"/>
          </w:tcPr>
          <w:p w14:paraId="1FD9CD03" w14:textId="5C6DD026" w:rsidR="0029583A" w:rsidRPr="00AB6901" w:rsidRDefault="0029583A" w:rsidP="00AB6901">
            <w:pPr>
              <w:rPr>
                <w:rFonts w:cstheme="minorHAnsi"/>
                <w:lang w:val="en-US"/>
              </w:rPr>
            </w:pPr>
            <w:r w:rsidRPr="00AB6901">
              <w:rPr>
                <w:rFonts w:cstheme="minorHAnsi"/>
              </w:rPr>
              <w:t xml:space="preserve">Pupils are required to cut, </w:t>
            </w:r>
            <w:proofErr w:type="gramStart"/>
            <w:r w:rsidRPr="00AB6901">
              <w:rPr>
                <w:rFonts w:cstheme="minorHAnsi"/>
              </w:rPr>
              <w:t>assemble</w:t>
            </w:r>
            <w:proofErr w:type="gramEnd"/>
            <w:r w:rsidRPr="00AB6901">
              <w:rPr>
                <w:rFonts w:cstheme="minorHAnsi"/>
              </w:rPr>
              <w:t xml:space="preserve"> and join plastic pipework in accordance with given drawings using proprietary bends and tee-pieces.</w:t>
            </w:r>
          </w:p>
        </w:tc>
      </w:tr>
      <w:tr w:rsidR="003D5406" w:rsidRPr="00AB6901" w14:paraId="41EDB746" w14:textId="77777777" w:rsidTr="007F1FD5">
        <w:tc>
          <w:tcPr>
            <w:tcW w:w="4508" w:type="dxa"/>
          </w:tcPr>
          <w:p w14:paraId="1039CB89" w14:textId="65407C97" w:rsidR="003D5406" w:rsidRPr="00AB6901" w:rsidRDefault="003D5406" w:rsidP="00AB6901">
            <w:pPr>
              <w:rPr>
                <w:rFonts w:eastAsia="Times New Roman" w:cstheme="minorHAnsi"/>
                <w:b/>
              </w:rPr>
            </w:pPr>
            <w:r w:rsidRPr="00AB6901">
              <w:rPr>
                <w:rFonts w:eastAsia="Times New Roman" w:cstheme="minorHAnsi"/>
                <w:b/>
              </w:rPr>
              <w:t>Brickwork Techniques</w:t>
            </w:r>
          </w:p>
        </w:tc>
        <w:tc>
          <w:tcPr>
            <w:tcW w:w="4508" w:type="dxa"/>
          </w:tcPr>
          <w:p w14:paraId="1441F8AD" w14:textId="75F88E42" w:rsidR="003D5406" w:rsidRPr="00AB6901" w:rsidRDefault="003D5406" w:rsidP="00AB6901">
            <w:pPr>
              <w:rPr>
                <w:rFonts w:cstheme="minorHAnsi"/>
              </w:rPr>
            </w:pPr>
            <w:r w:rsidRPr="00AB6901">
              <w:rPr>
                <w:rFonts w:cstheme="minorHAnsi"/>
              </w:rPr>
              <w:t>Pupils are required to set out and build brick structures following the correct method and techniques.</w:t>
            </w:r>
          </w:p>
        </w:tc>
      </w:tr>
    </w:tbl>
    <w:p w14:paraId="59D71BBB" w14:textId="77777777" w:rsidR="007F1FD5" w:rsidRPr="00AB6901" w:rsidRDefault="007F1FD5" w:rsidP="00AB6901">
      <w:pPr>
        <w:spacing w:after="0"/>
        <w:rPr>
          <w:rFonts w:cstheme="minorHAnsi"/>
          <w:lang w:val="en-US"/>
        </w:rPr>
      </w:pPr>
    </w:p>
    <w:p w14:paraId="2C4FAD33" w14:textId="74784397" w:rsidR="00B8241D" w:rsidRDefault="007F1FD5" w:rsidP="00AB6901">
      <w:pPr>
        <w:spacing w:after="0"/>
        <w:rPr>
          <w:rFonts w:cstheme="minorHAnsi"/>
          <w:b/>
          <w:bCs/>
          <w:lang w:val="en-US"/>
        </w:rPr>
      </w:pPr>
      <w:r w:rsidRPr="00AB6901">
        <w:rPr>
          <w:rFonts w:cstheme="minorHAnsi"/>
          <w:b/>
          <w:bCs/>
          <w:lang w:val="en-US"/>
        </w:rPr>
        <w:t>Assessment Method</w:t>
      </w:r>
    </w:p>
    <w:p w14:paraId="44C5E1A7" w14:textId="77777777" w:rsidR="00AB6901" w:rsidRPr="00AB6901" w:rsidRDefault="00AB6901" w:rsidP="00AB6901">
      <w:pPr>
        <w:spacing w:after="0"/>
        <w:rPr>
          <w:rFonts w:cstheme="minorHAnsi"/>
          <w:b/>
          <w:bCs/>
          <w:lang w:val="en-US"/>
        </w:rPr>
      </w:pPr>
    </w:p>
    <w:p w14:paraId="2D4C467B" w14:textId="77777777" w:rsidR="003D5406" w:rsidRPr="00AB6901" w:rsidRDefault="003D5406" w:rsidP="00AB6901">
      <w:pPr>
        <w:spacing w:after="0" w:line="240" w:lineRule="auto"/>
        <w:jc w:val="both"/>
        <w:rPr>
          <w:rFonts w:cstheme="minorHAnsi"/>
        </w:rPr>
      </w:pPr>
      <w:r w:rsidRPr="00AB6901">
        <w:rPr>
          <w:rFonts w:cstheme="minorHAnsi"/>
        </w:rPr>
        <w:t xml:space="preserve">Assessment in this course is continuous and carried through the delivery of craft units and project work. Pupils will also </w:t>
      </w:r>
      <w:proofErr w:type="gramStart"/>
      <w:r w:rsidRPr="00AB6901">
        <w:rPr>
          <w:rFonts w:cstheme="minorHAnsi"/>
        </w:rPr>
        <w:t>have the opportunity to</w:t>
      </w:r>
      <w:proofErr w:type="gramEnd"/>
      <w:r w:rsidRPr="00AB6901">
        <w:rPr>
          <w:rFonts w:cstheme="minorHAnsi"/>
        </w:rPr>
        <w:t xml:space="preserve"> create a personal portfolio as they progress on the course. The assessment of pupils’ work is a combination of self-review, peer review and assessor review which are recorded by observation checklists and review sheets.</w:t>
      </w:r>
    </w:p>
    <w:p w14:paraId="57BF1A98" w14:textId="77777777" w:rsidR="00B8241D" w:rsidRPr="00AB6901" w:rsidRDefault="00B8241D" w:rsidP="00AB6901">
      <w:pPr>
        <w:spacing w:after="0"/>
        <w:rPr>
          <w:rFonts w:cstheme="minorHAnsi"/>
          <w:b/>
          <w:bCs/>
          <w:lang w:val="en-US"/>
        </w:rPr>
      </w:pPr>
      <w:r w:rsidRPr="00AB6901">
        <w:rPr>
          <w:rFonts w:cstheme="minorHAnsi"/>
          <w:b/>
          <w:bCs/>
          <w:lang w:val="en-US"/>
        </w:rPr>
        <w:br w:type="page"/>
      </w:r>
    </w:p>
    <w:p w14:paraId="2DE99F14" w14:textId="7113A29F" w:rsidR="00B8241D" w:rsidRPr="00AB6901" w:rsidRDefault="000352AB" w:rsidP="00AB6901">
      <w:pPr>
        <w:pStyle w:val="Heading1"/>
        <w:spacing w:before="0"/>
        <w:rPr>
          <w:rFonts w:asciiTheme="minorHAnsi" w:hAnsiTheme="minorHAnsi" w:cstheme="minorHAnsi"/>
          <w:b/>
          <w:bCs/>
          <w:sz w:val="26"/>
          <w:szCs w:val="26"/>
          <w:lang w:val="en-US"/>
        </w:rPr>
      </w:pPr>
      <w:bookmarkStart w:id="1" w:name="_Toc63928422"/>
      <w:r w:rsidRPr="00AB6901">
        <w:rPr>
          <w:rFonts w:asciiTheme="minorHAnsi" w:hAnsiTheme="minorHAnsi" w:cstheme="minorHAnsi"/>
          <w:b/>
          <w:bCs/>
          <w:sz w:val="26"/>
          <w:szCs w:val="26"/>
          <w:lang w:val="en-US"/>
        </w:rPr>
        <w:lastRenderedPageBreak/>
        <w:t xml:space="preserve">National Progression Award: </w:t>
      </w:r>
      <w:r w:rsidR="00A8269B" w:rsidRPr="00A8269B">
        <w:rPr>
          <w:rFonts w:asciiTheme="minorHAnsi" w:hAnsiTheme="minorHAnsi" w:cstheme="minorHAnsi"/>
          <w:b/>
          <w:bCs/>
          <w:sz w:val="26"/>
          <w:szCs w:val="26"/>
          <w:lang w:val="en-US"/>
        </w:rPr>
        <w:t xml:space="preserve">Construction Skills </w:t>
      </w:r>
      <w:r w:rsidRPr="00AB6901">
        <w:rPr>
          <w:rFonts w:asciiTheme="minorHAnsi" w:hAnsiTheme="minorHAnsi" w:cstheme="minorHAnsi"/>
          <w:b/>
          <w:bCs/>
          <w:sz w:val="26"/>
          <w:szCs w:val="26"/>
          <w:lang w:val="en-US"/>
        </w:rPr>
        <w:t xml:space="preserve">Level </w:t>
      </w:r>
      <w:r w:rsidR="00A8269B">
        <w:rPr>
          <w:rFonts w:asciiTheme="minorHAnsi" w:hAnsiTheme="minorHAnsi" w:cstheme="minorHAnsi"/>
          <w:b/>
          <w:bCs/>
          <w:sz w:val="26"/>
          <w:szCs w:val="26"/>
          <w:lang w:val="en-US"/>
        </w:rPr>
        <w:t>5</w:t>
      </w:r>
      <w:bookmarkEnd w:id="1"/>
    </w:p>
    <w:p w14:paraId="76889043"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45F4E02A" w14:textId="77777777" w:rsidTr="00B8241D">
        <w:tc>
          <w:tcPr>
            <w:tcW w:w="4508" w:type="dxa"/>
            <w:shd w:val="clear" w:color="auto" w:fill="7030A0"/>
          </w:tcPr>
          <w:p w14:paraId="70135DE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206B259" w14:textId="19BEB1FA" w:rsidR="00B8241D" w:rsidRPr="00AB6901" w:rsidRDefault="00B05467" w:rsidP="00AB6901">
            <w:pPr>
              <w:rPr>
                <w:rFonts w:cstheme="minorHAnsi"/>
                <w:color w:val="FFFFFF" w:themeColor="background1"/>
                <w:lang w:val="en-US"/>
              </w:rPr>
            </w:pPr>
            <w:r w:rsidRPr="00AB6901">
              <w:rPr>
                <w:rFonts w:cstheme="minorHAnsi"/>
                <w:color w:val="FFFFFF" w:themeColor="background1"/>
                <w:lang w:val="en-US"/>
              </w:rPr>
              <w:t>Construction Skills</w:t>
            </w:r>
          </w:p>
        </w:tc>
      </w:tr>
      <w:tr w:rsidR="00B05467" w:rsidRPr="00AB6901" w14:paraId="6884EEAE" w14:textId="77777777" w:rsidTr="00B8241D">
        <w:tc>
          <w:tcPr>
            <w:tcW w:w="4508" w:type="dxa"/>
          </w:tcPr>
          <w:p w14:paraId="5E48914F" w14:textId="5D41F1A2" w:rsidR="00B05467" w:rsidRPr="00AB6901" w:rsidRDefault="00B05467" w:rsidP="00AB6901">
            <w:pPr>
              <w:rPr>
                <w:rFonts w:cstheme="minorHAnsi"/>
                <w:lang w:val="en-US"/>
              </w:rPr>
            </w:pPr>
            <w:r w:rsidRPr="00AB6901">
              <w:rPr>
                <w:rFonts w:cstheme="minorHAnsi"/>
                <w:lang w:val="en-US"/>
              </w:rPr>
              <w:t>Level</w:t>
            </w:r>
          </w:p>
        </w:tc>
        <w:tc>
          <w:tcPr>
            <w:tcW w:w="4508" w:type="dxa"/>
          </w:tcPr>
          <w:p w14:paraId="20FB6CAD" w14:textId="2C76B34B" w:rsidR="00B05467" w:rsidRPr="00AB6901" w:rsidRDefault="00B05467" w:rsidP="00AB6901">
            <w:pPr>
              <w:rPr>
                <w:rFonts w:cstheme="minorHAnsi"/>
                <w:lang w:val="en-US"/>
              </w:rPr>
            </w:pPr>
            <w:r w:rsidRPr="00AB6901">
              <w:rPr>
                <w:rFonts w:cstheme="minorHAnsi"/>
                <w:lang w:val="en-US"/>
              </w:rPr>
              <w:t>National 5</w:t>
            </w:r>
          </w:p>
        </w:tc>
      </w:tr>
      <w:tr w:rsidR="00B05467" w:rsidRPr="00AB6901" w14:paraId="515822E6" w14:textId="77777777" w:rsidTr="00B8241D">
        <w:tc>
          <w:tcPr>
            <w:tcW w:w="4508" w:type="dxa"/>
          </w:tcPr>
          <w:p w14:paraId="4EC56E24" w14:textId="3384150A" w:rsidR="00B05467" w:rsidRPr="00AB6901" w:rsidRDefault="00B05467" w:rsidP="00AB6901">
            <w:pPr>
              <w:rPr>
                <w:rFonts w:cstheme="minorHAnsi"/>
                <w:lang w:val="en-US"/>
              </w:rPr>
            </w:pPr>
            <w:r w:rsidRPr="00AB6901">
              <w:rPr>
                <w:rFonts w:cstheme="minorHAnsi"/>
                <w:lang w:val="en-US"/>
              </w:rPr>
              <w:t>Campus</w:t>
            </w:r>
          </w:p>
        </w:tc>
        <w:tc>
          <w:tcPr>
            <w:tcW w:w="4508" w:type="dxa"/>
          </w:tcPr>
          <w:p w14:paraId="071F2842" w14:textId="6D27F23A" w:rsidR="00B05467" w:rsidRPr="00AB6901" w:rsidRDefault="00B05467" w:rsidP="00AB6901">
            <w:pPr>
              <w:rPr>
                <w:rFonts w:cstheme="minorHAnsi"/>
                <w:lang w:val="en-US"/>
              </w:rPr>
            </w:pPr>
            <w:r w:rsidRPr="00AB6901">
              <w:rPr>
                <w:rFonts w:cstheme="minorHAnsi"/>
                <w:lang w:val="en-US"/>
              </w:rPr>
              <w:t>Arbroath and Kingsway</w:t>
            </w:r>
          </w:p>
        </w:tc>
      </w:tr>
      <w:tr w:rsidR="00B05467" w:rsidRPr="00AB6901" w14:paraId="39CAE232" w14:textId="77777777" w:rsidTr="00B8241D">
        <w:tc>
          <w:tcPr>
            <w:tcW w:w="4508" w:type="dxa"/>
          </w:tcPr>
          <w:p w14:paraId="3D3FB0DD" w14:textId="308493DB" w:rsidR="00B05467" w:rsidRPr="00AB6901" w:rsidRDefault="00B05467" w:rsidP="00AB6901">
            <w:pPr>
              <w:rPr>
                <w:rFonts w:cstheme="minorHAnsi"/>
                <w:lang w:val="en-US"/>
              </w:rPr>
            </w:pPr>
            <w:r w:rsidRPr="00AB6901">
              <w:rPr>
                <w:rFonts w:cstheme="minorHAnsi"/>
                <w:lang w:val="en-US"/>
              </w:rPr>
              <w:t>Days</w:t>
            </w:r>
          </w:p>
        </w:tc>
        <w:tc>
          <w:tcPr>
            <w:tcW w:w="4508" w:type="dxa"/>
          </w:tcPr>
          <w:p w14:paraId="69290AE7" w14:textId="77777777" w:rsidR="00B05467" w:rsidRPr="00AB6901" w:rsidRDefault="00B05467" w:rsidP="00AB6901">
            <w:pPr>
              <w:rPr>
                <w:rFonts w:cstheme="minorHAnsi"/>
                <w:lang w:val="en-US"/>
              </w:rPr>
            </w:pPr>
            <w:r w:rsidRPr="00AB6901">
              <w:rPr>
                <w:rFonts w:cstheme="minorHAnsi"/>
                <w:lang w:val="en-US"/>
              </w:rPr>
              <w:t>Arbroath: Friday 9-1pm</w:t>
            </w:r>
          </w:p>
          <w:p w14:paraId="4F70E9EC" w14:textId="669431A8" w:rsidR="00B05467" w:rsidRPr="00AB6901" w:rsidRDefault="00B05467" w:rsidP="00AB6901">
            <w:pPr>
              <w:rPr>
                <w:rFonts w:cstheme="minorHAnsi"/>
                <w:lang w:val="en-US"/>
              </w:rPr>
            </w:pPr>
            <w:r w:rsidRPr="00AB6901">
              <w:rPr>
                <w:rFonts w:cstheme="minorHAnsi"/>
                <w:lang w:val="en-US"/>
              </w:rPr>
              <w:t>Kingsway: Monday and Wednesday 2-4pm</w:t>
            </w:r>
          </w:p>
        </w:tc>
      </w:tr>
      <w:tr w:rsidR="00B05467" w:rsidRPr="00AB6901" w14:paraId="1BFAE1AE" w14:textId="77777777" w:rsidTr="00B8241D">
        <w:tc>
          <w:tcPr>
            <w:tcW w:w="4508" w:type="dxa"/>
          </w:tcPr>
          <w:p w14:paraId="37545B60" w14:textId="5E41EFE4" w:rsidR="00B05467" w:rsidRPr="00AB6901" w:rsidRDefault="00B05467" w:rsidP="00AB6901">
            <w:pPr>
              <w:rPr>
                <w:rFonts w:cstheme="minorHAnsi"/>
                <w:lang w:val="en-US"/>
              </w:rPr>
            </w:pPr>
            <w:r w:rsidRPr="00AB6901">
              <w:rPr>
                <w:rFonts w:cstheme="minorHAnsi"/>
                <w:lang w:val="en-US"/>
              </w:rPr>
              <w:t>Start Date</w:t>
            </w:r>
          </w:p>
        </w:tc>
        <w:tc>
          <w:tcPr>
            <w:tcW w:w="4508" w:type="dxa"/>
          </w:tcPr>
          <w:p w14:paraId="3A424918" w14:textId="229CF351" w:rsidR="00B05467" w:rsidRPr="00AB6901" w:rsidRDefault="00B05467" w:rsidP="00AB6901">
            <w:pPr>
              <w:rPr>
                <w:rFonts w:cstheme="minorHAnsi"/>
                <w:lang w:val="en-US"/>
              </w:rPr>
            </w:pPr>
            <w:r w:rsidRPr="00AB6901">
              <w:rPr>
                <w:rFonts w:cstheme="minorHAnsi"/>
                <w:lang w:val="en-US"/>
              </w:rPr>
              <w:t>May 2021</w:t>
            </w:r>
          </w:p>
        </w:tc>
      </w:tr>
      <w:tr w:rsidR="00B05467" w:rsidRPr="00AB6901" w14:paraId="6F4D4E2F" w14:textId="77777777" w:rsidTr="00B8241D">
        <w:tc>
          <w:tcPr>
            <w:tcW w:w="4508" w:type="dxa"/>
          </w:tcPr>
          <w:p w14:paraId="02B0A063" w14:textId="7A2F3D12" w:rsidR="00B05467" w:rsidRPr="00AB6901" w:rsidRDefault="00B05467" w:rsidP="00AB6901">
            <w:pPr>
              <w:rPr>
                <w:rFonts w:cstheme="minorHAnsi"/>
                <w:lang w:val="en-US"/>
              </w:rPr>
            </w:pPr>
            <w:r w:rsidRPr="00AB6901">
              <w:rPr>
                <w:rFonts w:cstheme="minorHAnsi"/>
                <w:lang w:val="en-US"/>
              </w:rPr>
              <w:t xml:space="preserve">End Date </w:t>
            </w:r>
          </w:p>
        </w:tc>
        <w:tc>
          <w:tcPr>
            <w:tcW w:w="4508" w:type="dxa"/>
          </w:tcPr>
          <w:p w14:paraId="4D05B714" w14:textId="0146C2CB" w:rsidR="00B05467" w:rsidRPr="00AB6901" w:rsidRDefault="00B05467" w:rsidP="00AB6901">
            <w:pPr>
              <w:rPr>
                <w:rFonts w:cstheme="minorHAnsi"/>
                <w:lang w:val="en-US"/>
              </w:rPr>
            </w:pPr>
            <w:r w:rsidRPr="00AB6901">
              <w:rPr>
                <w:rFonts w:cstheme="minorHAnsi"/>
                <w:lang w:val="en-US"/>
              </w:rPr>
              <w:t>April 2022</w:t>
            </w:r>
          </w:p>
        </w:tc>
      </w:tr>
    </w:tbl>
    <w:p w14:paraId="03BD62B4" w14:textId="339FC61F" w:rsidR="00B8241D" w:rsidRDefault="00B8241D" w:rsidP="00AB6901">
      <w:pPr>
        <w:spacing w:after="0"/>
        <w:rPr>
          <w:rFonts w:cstheme="minorHAnsi"/>
          <w:lang w:val="en-US"/>
        </w:rPr>
      </w:pPr>
    </w:p>
    <w:p w14:paraId="1380610A" w14:textId="77777777" w:rsidR="005C0034" w:rsidRPr="00AB6901" w:rsidRDefault="005C0034" w:rsidP="00AB6901">
      <w:pPr>
        <w:spacing w:after="0"/>
        <w:rPr>
          <w:rFonts w:cstheme="minorHAnsi"/>
          <w:lang w:val="en-US"/>
        </w:rPr>
      </w:pPr>
    </w:p>
    <w:p w14:paraId="3174321D" w14:textId="77777777" w:rsidR="00B3319D" w:rsidRPr="005C0034" w:rsidRDefault="00B3319D" w:rsidP="00B3319D">
      <w:pPr>
        <w:spacing w:after="0"/>
        <w:rPr>
          <w:rFonts w:cstheme="minorHAnsi"/>
          <w:b/>
          <w:bCs/>
          <w:lang w:val="en-US"/>
        </w:rPr>
      </w:pPr>
      <w:r w:rsidRPr="005C0034">
        <w:rPr>
          <w:rFonts w:cstheme="minorHAnsi"/>
          <w:b/>
          <w:bCs/>
          <w:lang w:val="en-US"/>
        </w:rPr>
        <w:t>Units to be Completed</w:t>
      </w:r>
    </w:p>
    <w:p w14:paraId="51B34419" w14:textId="679C2C6D" w:rsidR="00B3319D" w:rsidRPr="00AB6901" w:rsidRDefault="00B3319D" w:rsidP="00B3319D">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B3319D" w:rsidRPr="00AB6901" w14:paraId="215CEFAD" w14:textId="77777777" w:rsidTr="00E406A3">
        <w:tc>
          <w:tcPr>
            <w:tcW w:w="9024" w:type="dxa"/>
            <w:shd w:val="clear" w:color="auto" w:fill="7030A0"/>
          </w:tcPr>
          <w:p w14:paraId="65484A72" w14:textId="36EE1B5A" w:rsidR="00B3319D" w:rsidRPr="00AB6901" w:rsidRDefault="00B3319D" w:rsidP="00E406A3">
            <w:pPr>
              <w:rPr>
                <w:rFonts w:cstheme="minorHAnsi"/>
                <w:color w:val="FFFFFF" w:themeColor="background1"/>
                <w:lang w:val="en-US"/>
              </w:rPr>
            </w:pPr>
            <w:r>
              <w:rPr>
                <w:rFonts w:cstheme="minorHAnsi"/>
                <w:color w:val="FFFFFF" w:themeColor="background1"/>
                <w:lang w:val="en-US"/>
              </w:rPr>
              <w:t xml:space="preserve">Mandatory Units: </w:t>
            </w:r>
            <w:r w:rsidRPr="003B1497">
              <w:rPr>
                <w:rFonts w:cstheme="minorHAnsi"/>
                <w:b/>
                <w:bCs/>
                <w:color w:val="FFFFFF" w:themeColor="background1"/>
                <w:lang w:val="en-US"/>
              </w:rPr>
              <w:t>Technician section</w:t>
            </w:r>
            <w:r>
              <w:rPr>
                <w:rFonts w:cstheme="minorHAnsi"/>
                <w:color w:val="FFFFFF" w:themeColor="background1"/>
                <w:lang w:val="en-US"/>
              </w:rPr>
              <w:t>: Maximum 2 if required</w:t>
            </w:r>
          </w:p>
        </w:tc>
      </w:tr>
      <w:tr w:rsidR="00B3319D" w:rsidRPr="00AB6901" w14:paraId="565CC584" w14:textId="77777777" w:rsidTr="00E406A3">
        <w:tc>
          <w:tcPr>
            <w:tcW w:w="9024" w:type="dxa"/>
          </w:tcPr>
          <w:p w14:paraId="056387C8" w14:textId="77777777" w:rsidR="00B3319D" w:rsidRPr="00AB6901" w:rsidRDefault="00B3319D" w:rsidP="00E406A3">
            <w:pPr>
              <w:rPr>
                <w:rFonts w:cstheme="minorHAnsi"/>
                <w:lang w:val="en-US"/>
              </w:rPr>
            </w:pPr>
            <w:r w:rsidRPr="00AB6901">
              <w:rPr>
                <w:rFonts w:eastAsia="Times New Roman" w:cstheme="minorHAnsi"/>
              </w:rPr>
              <w:t xml:space="preserve">Employability and Behavioural Skills </w:t>
            </w:r>
          </w:p>
        </w:tc>
      </w:tr>
      <w:tr w:rsidR="00B3319D" w:rsidRPr="00AB6901" w14:paraId="1901DB94" w14:textId="77777777" w:rsidTr="00E406A3">
        <w:tc>
          <w:tcPr>
            <w:tcW w:w="9024" w:type="dxa"/>
          </w:tcPr>
          <w:p w14:paraId="40124C31" w14:textId="77777777" w:rsidR="00B3319D" w:rsidRPr="00AB6901" w:rsidRDefault="00B3319D" w:rsidP="00E406A3">
            <w:pPr>
              <w:rPr>
                <w:rFonts w:cstheme="minorHAnsi"/>
                <w:lang w:val="en-US"/>
              </w:rPr>
            </w:pPr>
            <w:r w:rsidRPr="00AB6901">
              <w:rPr>
                <w:rFonts w:eastAsia="Times New Roman" w:cstheme="minorHAnsi"/>
              </w:rPr>
              <w:t>The construction Industry and principles of design</w:t>
            </w:r>
          </w:p>
        </w:tc>
      </w:tr>
      <w:tr w:rsidR="00B3319D" w:rsidRPr="00AB6901" w14:paraId="0D96064E" w14:textId="77777777" w:rsidTr="00E406A3">
        <w:tc>
          <w:tcPr>
            <w:tcW w:w="9024" w:type="dxa"/>
          </w:tcPr>
          <w:p w14:paraId="77518631" w14:textId="77777777" w:rsidR="00B3319D" w:rsidRPr="00AB6901" w:rsidRDefault="00B3319D" w:rsidP="00E406A3">
            <w:pPr>
              <w:rPr>
                <w:rFonts w:cstheme="minorHAnsi"/>
                <w:lang w:val="en-US"/>
              </w:rPr>
            </w:pPr>
            <w:r w:rsidRPr="00AB6901">
              <w:rPr>
                <w:rFonts w:eastAsia="Times New Roman" w:cstheme="minorHAnsi"/>
              </w:rPr>
              <w:t>Built Environment Design Project</w:t>
            </w:r>
          </w:p>
        </w:tc>
      </w:tr>
      <w:tr w:rsidR="00B3319D" w:rsidRPr="00AB6901" w14:paraId="7BE98817" w14:textId="77777777" w:rsidTr="00E406A3">
        <w:tc>
          <w:tcPr>
            <w:tcW w:w="9024" w:type="dxa"/>
          </w:tcPr>
          <w:p w14:paraId="4F7CA598" w14:textId="77777777" w:rsidR="00B3319D" w:rsidRPr="00AB6901" w:rsidRDefault="00B3319D" w:rsidP="00E406A3">
            <w:pPr>
              <w:rPr>
                <w:rFonts w:cstheme="minorHAnsi"/>
                <w:lang w:val="en-US"/>
              </w:rPr>
            </w:pPr>
            <w:r w:rsidRPr="00AB6901">
              <w:rPr>
                <w:rFonts w:eastAsia="Times New Roman" w:cstheme="minorHAnsi"/>
              </w:rPr>
              <w:t>3D modelling for the built environment</w:t>
            </w:r>
          </w:p>
        </w:tc>
      </w:tr>
      <w:tr w:rsidR="00B3319D" w:rsidRPr="00AB6901" w14:paraId="0AA94A45" w14:textId="77777777" w:rsidTr="00E406A3">
        <w:tc>
          <w:tcPr>
            <w:tcW w:w="9024" w:type="dxa"/>
            <w:shd w:val="clear" w:color="auto" w:fill="7030A0"/>
          </w:tcPr>
          <w:p w14:paraId="4916CC52" w14:textId="6DBE41C5" w:rsidR="00B3319D" w:rsidRPr="00482AAA" w:rsidRDefault="00B3319D" w:rsidP="00E406A3">
            <w:pPr>
              <w:rPr>
                <w:rFonts w:eastAsia="Times New Roman" w:cstheme="minorHAnsi"/>
                <w:color w:val="FFFFFF" w:themeColor="background1"/>
              </w:rPr>
            </w:pPr>
            <w:r w:rsidRPr="00482AAA">
              <w:rPr>
                <w:rFonts w:eastAsia="Times New Roman" w:cstheme="minorHAnsi"/>
                <w:color w:val="FFFFFF" w:themeColor="background1"/>
              </w:rPr>
              <w:t xml:space="preserve">Mandatory Units: </w:t>
            </w:r>
            <w:r w:rsidRPr="003B1497">
              <w:rPr>
                <w:rFonts w:eastAsia="Times New Roman" w:cstheme="minorHAnsi"/>
                <w:b/>
                <w:bCs/>
                <w:color w:val="FFFFFF" w:themeColor="background1"/>
              </w:rPr>
              <w:t>C</w:t>
            </w:r>
            <w:r w:rsidRPr="00482AAA">
              <w:rPr>
                <w:b/>
                <w:bCs/>
                <w:color w:val="FFFFFF" w:themeColor="background1"/>
              </w:rPr>
              <w:t xml:space="preserve">raft section: </w:t>
            </w:r>
            <w:r w:rsidRPr="00482AAA">
              <w:rPr>
                <w:color w:val="FFFFFF" w:themeColor="background1"/>
              </w:rPr>
              <w:t xml:space="preserve">minimum of </w:t>
            </w:r>
            <w:r w:rsidRPr="003B1497">
              <w:rPr>
                <w:color w:val="FFFFFF" w:themeColor="background1"/>
              </w:rPr>
              <w:t>1, maximum of 3</w:t>
            </w:r>
            <w:r w:rsidRPr="00482AAA">
              <w:rPr>
                <w:b/>
                <w:bCs/>
                <w:color w:val="FFFFFF" w:themeColor="background1"/>
              </w:rPr>
              <w:t xml:space="preserve"> </w:t>
            </w:r>
            <w:r w:rsidRPr="00482AAA">
              <w:rPr>
                <w:color w:val="FFFFFF" w:themeColor="background1"/>
              </w:rPr>
              <w:t>required.</w:t>
            </w:r>
          </w:p>
        </w:tc>
      </w:tr>
      <w:tr w:rsidR="00B3319D" w:rsidRPr="00AB6901" w14:paraId="71DF1BC1" w14:textId="77777777" w:rsidTr="00E406A3">
        <w:tc>
          <w:tcPr>
            <w:tcW w:w="9024" w:type="dxa"/>
          </w:tcPr>
          <w:p w14:paraId="1B9302CC" w14:textId="77777777" w:rsidR="00B3319D" w:rsidRPr="00AB6901" w:rsidRDefault="00B3319D" w:rsidP="00E406A3">
            <w:pPr>
              <w:rPr>
                <w:rFonts w:cstheme="minorHAnsi"/>
                <w:lang w:val="en-US"/>
              </w:rPr>
            </w:pPr>
            <w:r w:rsidRPr="00AB6901">
              <w:rPr>
                <w:rFonts w:eastAsia="Times New Roman" w:cstheme="minorHAnsi"/>
              </w:rPr>
              <w:t>Develop Bench Joinery Skills</w:t>
            </w:r>
          </w:p>
        </w:tc>
      </w:tr>
      <w:tr w:rsidR="00B3319D" w:rsidRPr="00AB6901" w14:paraId="76F27EAF" w14:textId="77777777" w:rsidTr="00E406A3">
        <w:tc>
          <w:tcPr>
            <w:tcW w:w="9024" w:type="dxa"/>
          </w:tcPr>
          <w:p w14:paraId="1738BE8A" w14:textId="77777777" w:rsidR="00B3319D" w:rsidRPr="00AB6901" w:rsidRDefault="00B3319D" w:rsidP="00E406A3">
            <w:pPr>
              <w:rPr>
                <w:rFonts w:cstheme="minorHAnsi"/>
                <w:lang w:val="en-US"/>
              </w:rPr>
            </w:pPr>
            <w:r w:rsidRPr="00AB6901">
              <w:rPr>
                <w:rFonts w:eastAsia="Times New Roman" w:cstheme="minorHAnsi"/>
              </w:rPr>
              <w:t>Manufacture Joinery components</w:t>
            </w:r>
          </w:p>
        </w:tc>
      </w:tr>
      <w:tr w:rsidR="00B3319D" w:rsidRPr="00AB6901" w14:paraId="36C178D5" w14:textId="77777777" w:rsidTr="00E406A3">
        <w:tc>
          <w:tcPr>
            <w:tcW w:w="9024" w:type="dxa"/>
          </w:tcPr>
          <w:p w14:paraId="4FF2F583" w14:textId="77777777" w:rsidR="00B3319D" w:rsidRPr="00AB6901" w:rsidRDefault="00B3319D" w:rsidP="00E406A3">
            <w:pPr>
              <w:rPr>
                <w:rFonts w:cstheme="minorHAnsi"/>
                <w:lang w:val="en-US"/>
              </w:rPr>
            </w:pPr>
            <w:r w:rsidRPr="00AB6901">
              <w:rPr>
                <w:rFonts w:eastAsia="Times New Roman" w:cstheme="minorHAnsi"/>
              </w:rPr>
              <w:t>Develop Constructional Carpentry Skills</w:t>
            </w:r>
          </w:p>
        </w:tc>
      </w:tr>
      <w:tr w:rsidR="00B3319D" w:rsidRPr="00AB6901" w14:paraId="7B7A9A7C" w14:textId="77777777" w:rsidTr="00E406A3">
        <w:tc>
          <w:tcPr>
            <w:tcW w:w="9024" w:type="dxa"/>
          </w:tcPr>
          <w:p w14:paraId="37455FD7" w14:textId="77777777" w:rsidR="00B3319D" w:rsidRPr="00AB6901" w:rsidRDefault="00B3319D" w:rsidP="00E406A3">
            <w:pPr>
              <w:rPr>
                <w:rFonts w:cstheme="minorHAnsi"/>
                <w:lang w:val="en-US"/>
              </w:rPr>
            </w:pPr>
            <w:r w:rsidRPr="00AB6901">
              <w:rPr>
                <w:rFonts w:eastAsia="Times New Roman" w:cstheme="minorHAnsi"/>
              </w:rPr>
              <w:t>Develop Site Joinery Skills</w:t>
            </w:r>
          </w:p>
        </w:tc>
      </w:tr>
      <w:tr w:rsidR="00B3319D" w:rsidRPr="00AB6901" w14:paraId="03F2C4CB" w14:textId="77777777" w:rsidTr="00E406A3">
        <w:tc>
          <w:tcPr>
            <w:tcW w:w="9024" w:type="dxa"/>
          </w:tcPr>
          <w:p w14:paraId="29859004" w14:textId="77777777" w:rsidR="00B3319D" w:rsidRPr="00AB6901" w:rsidRDefault="00B3319D" w:rsidP="00E406A3">
            <w:pPr>
              <w:rPr>
                <w:rFonts w:cstheme="minorHAnsi"/>
                <w:lang w:val="en-US"/>
              </w:rPr>
            </w:pPr>
            <w:r w:rsidRPr="00AB6901">
              <w:rPr>
                <w:rFonts w:eastAsia="Times New Roman" w:cstheme="minorHAnsi"/>
              </w:rPr>
              <w:t>Colour Practice: Painting and Decorating</w:t>
            </w:r>
          </w:p>
        </w:tc>
      </w:tr>
      <w:tr w:rsidR="00B3319D" w:rsidRPr="00AB6901" w14:paraId="73138792" w14:textId="77777777" w:rsidTr="00E406A3">
        <w:tc>
          <w:tcPr>
            <w:tcW w:w="9024" w:type="dxa"/>
          </w:tcPr>
          <w:p w14:paraId="13746356" w14:textId="77777777" w:rsidR="00B3319D" w:rsidRPr="00AB6901" w:rsidRDefault="00B3319D" w:rsidP="00E406A3">
            <w:pPr>
              <w:rPr>
                <w:rFonts w:cstheme="minorHAnsi"/>
                <w:lang w:val="en-US"/>
              </w:rPr>
            </w:pPr>
            <w:r w:rsidRPr="00AB6901">
              <w:rPr>
                <w:rFonts w:eastAsia="Times New Roman" w:cstheme="minorHAnsi"/>
              </w:rPr>
              <w:t>Decorative Treatments</w:t>
            </w:r>
          </w:p>
        </w:tc>
      </w:tr>
      <w:tr w:rsidR="00B3319D" w:rsidRPr="00AB6901" w14:paraId="2189BF4F" w14:textId="77777777" w:rsidTr="00E406A3">
        <w:tc>
          <w:tcPr>
            <w:tcW w:w="9024" w:type="dxa"/>
          </w:tcPr>
          <w:p w14:paraId="4F44E81F" w14:textId="77777777" w:rsidR="00B3319D" w:rsidRPr="00AB6901" w:rsidRDefault="00B3319D" w:rsidP="00E406A3">
            <w:pPr>
              <w:rPr>
                <w:rFonts w:cstheme="minorHAnsi"/>
                <w:lang w:val="en-US"/>
              </w:rPr>
            </w:pPr>
            <w:r w:rsidRPr="00AB6901">
              <w:rPr>
                <w:rFonts w:eastAsia="Times New Roman" w:cstheme="minorHAnsi"/>
              </w:rPr>
              <w:t>Decorative Painting</w:t>
            </w:r>
          </w:p>
        </w:tc>
      </w:tr>
      <w:tr w:rsidR="00B3319D" w:rsidRPr="00AB6901" w14:paraId="24CB0DA9" w14:textId="77777777" w:rsidTr="00E406A3">
        <w:tc>
          <w:tcPr>
            <w:tcW w:w="9024" w:type="dxa"/>
          </w:tcPr>
          <w:p w14:paraId="3C7D0F91" w14:textId="77777777" w:rsidR="00B3319D" w:rsidRPr="00AB6901" w:rsidRDefault="00B3319D" w:rsidP="00E406A3">
            <w:pPr>
              <w:rPr>
                <w:rFonts w:cstheme="minorHAnsi"/>
                <w:lang w:val="en-US"/>
              </w:rPr>
            </w:pPr>
            <w:r w:rsidRPr="00AB6901">
              <w:rPr>
                <w:rFonts w:eastAsia="Times New Roman" w:cstheme="minorHAnsi"/>
              </w:rPr>
              <w:t>One Brick Walling: An Introduction</w:t>
            </w:r>
          </w:p>
        </w:tc>
      </w:tr>
      <w:tr w:rsidR="00B3319D" w:rsidRPr="00AB6901" w14:paraId="1FD3D28D" w14:textId="77777777" w:rsidTr="00E406A3">
        <w:tc>
          <w:tcPr>
            <w:tcW w:w="9024" w:type="dxa"/>
          </w:tcPr>
          <w:p w14:paraId="1CD7DA06" w14:textId="77777777" w:rsidR="00B3319D" w:rsidRPr="00AB6901" w:rsidRDefault="00B3319D" w:rsidP="00E406A3">
            <w:pPr>
              <w:rPr>
                <w:rFonts w:cstheme="minorHAnsi"/>
                <w:lang w:val="en-US"/>
              </w:rPr>
            </w:pPr>
            <w:r w:rsidRPr="00AB6901">
              <w:rPr>
                <w:rFonts w:eastAsia="Times New Roman" w:cstheme="minorHAnsi"/>
              </w:rPr>
              <w:t>Construction Crafts: One Brick Walling</w:t>
            </w:r>
          </w:p>
        </w:tc>
      </w:tr>
      <w:tr w:rsidR="00B3319D" w:rsidRPr="00AB6901" w14:paraId="0C2089B9" w14:textId="77777777" w:rsidTr="00E406A3">
        <w:tc>
          <w:tcPr>
            <w:tcW w:w="9024" w:type="dxa"/>
          </w:tcPr>
          <w:p w14:paraId="1C4131CF" w14:textId="77777777" w:rsidR="00B3319D" w:rsidRPr="00AB6901" w:rsidRDefault="00B3319D" w:rsidP="00E406A3">
            <w:pPr>
              <w:rPr>
                <w:rFonts w:cstheme="minorHAnsi"/>
                <w:lang w:val="en-US"/>
              </w:rPr>
            </w:pPr>
            <w:r w:rsidRPr="00AB6901">
              <w:rPr>
                <w:rFonts w:eastAsia="Times New Roman" w:cstheme="minorHAnsi"/>
              </w:rPr>
              <w:t>Block Walling: An Introduction</w:t>
            </w:r>
          </w:p>
        </w:tc>
      </w:tr>
      <w:tr w:rsidR="00B3319D" w:rsidRPr="00AB6901" w14:paraId="3DFB90CD" w14:textId="77777777" w:rsidTr="00E406A3">
        <w:tc>
          <w:tcPr>
            <w:tcW w:w="9024" w:type="dxa"/>
          </w:tcPr>
          <w:p w14:paraId="57504889" w14:textId="77777777" w:rsidR="00B3319D" w:rsidRPr="00AB6901" w:rsidRDefault="00B3319D" w:rsidP="00E406A3">
            <w:pPr>
              <w:rPr>
                <w:rFonts w:cstheme="minorHAnsi"/>
                <w:lang w:val="en-US"/>
              </w:rPr>
            </w:pPr>
            <w:r w:rsidRPr="00AB6901">
              <w:rPr>
                <w:rFonts w:eastAsia="Times New Roman" w:cstheme="minorHAnsi"/>
              </w:rPr>
              <w:t>Single Lap Roofing Skills</w:t>
            </w:r>
          </w:p>
        </w:tc>
      </w:tr>
      <w:tr w:rsidR="00B3319D" w:rsidRPr="00AB6901" w14:paraId="46B779DD" w14:textId="77777777" w:rsidTr="00E406A3">
        <w:tc>
          <w:tcPr>
            <w:tcW w:w="9024" w:type="dxa"/>
          </w:tcPr>
          <w:p w14:paraId="76EEEAED" w14:textId="77777777" w:rsidR="00B3319D" w:rsidRPr="00AB6901" w:rsidRDefault="00B3319D" w:rsidP="00E406A3">
            <w:pPr>
              <w:rPr>
                <w:rFonts w:cstheme="minorHAnsi"/>
                <w:lang w:val="en-US"/>
              </w:rPr>
            </w:pPr>
            <w:r w:rsidRPr="00AB6901">
              <w:rPr>
                <w:rFonts w:eastAsia="Times New Roman" w:cstheme="minorHAnsi"/>
              </w:rPr>
              <w:t>Roofing: Regular Sized Natural Slates with Random Widths</w:t>
            </w:r>
          </w:p>
        </w:tc>
      </w:tr>
      <w:tr w:rsidR="00B3319D" w:rsidRPr="00AB6901" w14:paraId="0CE10E5B" w14:textId="77777777" w:rsidTr="00E406A3">
        <w:tc>
          <w:tcPr>
            <w:tcW w:w="9024" w:type="dxa"/>
          </w:tcPr>
          <w:p w14:paraId="07CADF31" w14:textId="77777777" w:rsidR="00B3319D" w:rsidRPr="00AB6901" w:rsidRDefault="00B3319D" w:rsidP="00E406A3">
            <w:pPr>
              <w:rPr>
                <w:rFonts w:cstheme="minorHAnsi"/>
                <w:lang w:val="en-US"/>
              </w:rPr>
            </w:pPr>
            <w:r w:rsidRPr="00AB6901">
              <w:rPr>
                <w:rFonts w:eastAsia="Times New Roman" w:cstheme="minorHAnsi"/>
              </w:rPr>
              <w:t>Fixing Plasterboard and Applying Plastering Materials: An Introduction</w:t>
            </w:r>
          </w:p>
        </w:tc>
      </w:tr>
      <w:tr w:rsidR="00B3319D" w:rsidRPr="00AB6901" w14:paraId="12529784" w14:textId="77777777" w:rsidTr="00E406A3">
        <w:tc>
          <w:tcPr>
            <w:tcW w:w="9024" w:type="dxa"/>
          </w:tcPr>
          <w:p w14:paraId="30F06B56" w14:textId="77777777" w:rsidR="00B3319D" w:rsidRPr="00AB6901" w:rsidRDefault="00B3319D" w:rsidP="00E406A3">
            <w:pPr>
              <w:rPr>
                <w:rFonts w:cstheme="minorHAnsi"/>
                <w:lang w:val="en-US"/>
              </w:rPr>
            </w:pPr>
            <w:r w:rsidRPr="00AB6901">
              <w:rPr>
                <w:rFonts w:eastAsia="Times New Roman" w:cstheme="minorHAnsi"/>
              </w:rPr>
              <w:t>Applying External Cement Work: An Introduction</w:t>
            </w:r>
          </w:p>
        </w:tc>
      </w:tr>
    </w:tbl>
    <w:p w14:paraId="27DAE3F7" w14:textId="77777777" w:rsidR="00B3319D" w:rsidRPr="00AB6901" w:rsidRDefault="00B3319D" w:rsidP="00AB6901">
      <w:pPr>
        <w:spacing w:after="0"/>
        <w:rPr>
          <w:rFonts w:cstheme="minorHAnsi"/>
          <w:lang w:val="en-US"/>
        </w:rPr>
      </w:pPr>
    </w:p>
    <w:p w14:paraId="2C2FA2A1" w14:textId="26121F6B" w:rsidR="00B8241D" w:rsidRDefault="00B8241D" w:rsidP="00AB6901">
      <w:pPr>
        <w:spacing w:after="0"/>
        <w:rPr>
          <w:rFonts w:cstheme="minorHAnsi"/>
          <w:b/>
          <w:bCs/>
          <w:lang w:val="en-US"/>
        </w:rPr>
      </w:pPr>
      <w:r w:rsidRPr="00AB6901">
        <w:rPr>
          <w:rFonts w:cstheme="minorHAnsi"/>
          <w:b/>
          <w:bCs/>
          <w:lang w:val="en-US"/>
        </w:rPr>
        <w:t>Progression Pathways</w:t>
      </w:r>
    </w:p>
    <w:p w14:paraId="204C105C" w14:textId="77777777" w:rsidR="00AB6901" w:rsidRPr="00AB6901" w:rsidRDefault="00AB6901" w:rsidP="00AB6901">
      <w:pPr>
        <w:spacing w:after="0"/>
        <w:rPr>
          <w:rFonts w:cstheme="minorHAnsi"/>
          <w:b/>
          <w:bCs/>
          <w:lang w:val="en-US"/>
        </w:rPr>
      </w:pPr>
    </w:p>
    <w:p w14:paraId="7510EE01" w14:textId="77777777" w:rsidR="00B05467" w:rsidRPr="00AB6901" w:rsidRDefault="00B05467" w:rsidP="00AB6901">
      <w:pPr>
        <w:pStyle w:val="ListParagraph"/>
        <w:numPr>
          <w:ilvl w:val="0"/>
          <w:numId w:val="1"/>
        </w:numPr>
        <w:tabs>
          <w:tab w:val="left" w:pos="434"/>
        </w:tabs>
        <w:ind w:left="406" w:right="142" w:hanging="266"/>
        <w:rPr>
          <w:rFonts w:asciiTheme="minorHAnsi" w:hAnsiTheme="minorHAnsi" w:cstheme="minorHAnsi"/>
          <w:sz w:val="22"/>
          <w:szCs w:val="22"/>
        </w:rPr>
      </w:pPr>
      <w:r w:rsidRPr="00AB6901">
        <w:rPr>
          <w:rFonts w:asciiTheme="minorHAnsi" w:hAnsiTheme="minorHAnsi" w:cstheme="minorHAnsi"/>
          <w:sz w:val="22"/>
          <w:szCs w:val="22"/>
        </w:rPr>
        <w:t>National Progression Award in Painting and Decorating (Arbroath and Kingsway Campus)</w:t>
      </w:r>
    </w:p>
    <w:p w14:paraId="25879081" w14:textId="77777777" w:rsidR="00B05467" w:rsidRPr="00AB6901" w:rsidRDefault="00B05467" w:rsidP="00AB6901">
      <w:pPr>
        <w:pStyle w:val="ListParagraph"/>
        <w:numPr>
          <w:ilvl w:val="0"/>
          <w:numId w:val="1"/>
        </w:numPr>
        <w:tabs>
          <w:tab w:val="left" w:pos="434"/>
        </w:tabs>
        <w:ind w:left="406" w:right="142" w:hanging="266"/>
        <w:rPr>
          <w:rFonts w:asciiTheme="minorHAnsi" w:hAnsiTheme="minorHAnsi" w:cstheme="minorHAnsi"/>
          <w:sz w:val="22"/>
          <w:szCs w:val="22"/>
        </w:rPr>
      </w:pPr>
      <w:r w:rsidRPr="00AB6901">
        <w:rPr>
          <w:rFonts w:asciiTheme="minorHAnsi" w:hAnsiTheme="minorHAnsi" w:cstheme="minorHAnsi"/>
          <w:sz w:val="22"/>
          <w:szCs w:val="22"/>
        </w:rPr>
        <w:t>National Progression Award in Carpentry and Joinery (Arbroath and Kingsway Campus)</w:t>
      </w:r>
    </w:p>
    <w:p w14:paraId="5CBF6D51" w14:textId="77777777" w:rsidR="00B05467" w:rsidRPr="00AB6901" w:rsidRDefault="00B05467" w:rsidP="00AB6901">
      <w:pPr>
        <w:pStyle w:val="ListParagraph"/>
        <w:numPr>
          <w:ilvl w:val="0"/>
          <w:numId w:val="1"/>
        </w:numPr>
        <w:tabs>
          <w:tab w:val="left" w:pos="434"/>
        </w:tabs>
        <w:ind w:left="406" w:right="142" w:hanging="266"/>
        <w:rPr>
          <w:rFonts w:asciiTheme="minorHAnsi" w:hAnsiTheme="minorHAnsi" w:cstheme="minorHAnsi"/>
          <w:sz w:val="22"/>
          <w:szCs w:val="22"/>
        </w:rPr>
      </w:pPr>
      <w:r w:rsidRPr="00AB6901">
        <w:rPr>
          <w:rFonts w:asciiTheme="minorHAnsi" w:hAnsiTheme="minorHAnsi" w:cstheme="minorHAnsi"/>
          <w:sz w:val="22"/>
          <w:szCs w:val="22"/>
        </w:rPr>
        <w:t>National Progression Award in Brickwork (Arbroath Campus)</w:t>
      </w:r>
    </w:p>
    <w:p w14:paraId="36D1AF11" w14:textId="77777777" w:rsidR="00B05467" w:rsidRPr="00AB6901" w:rsidRDefault="00B05467" w:rsidP="00AB6901">
      <w:pPr>
        <w:pStyle w:val="ListParagraph"/>
        <w:numPr>
          <w:ilvl w:val="0"/>
          <w:numId w:val="1"/>
        </w:numPr>
        <w:tabs>
          <w:tab w:val="left" w:pos="434"/>
        </w:tabs>
        <w:ind w:left="406" w:right="142" w:hanging="266"/>
        <w:rPr>
          <w:rFonts w:asciiTheme="minorHAnsi" w:hAnsiTheme="minorHAnsi" w:cstheme="minorHAnsi"/>
          <w:sz w:val="22"/>
          <w:szCs w:val="22"/>
        </w:rPr>
      </w:pPr>
      <w:r w:rsidRPr="00AB6901">
        <w:rPr>
          <w:rFonts w:asciiTheme="minorHAnsi" w:hAnsiTheme="minorHAnsi" w:cstheme="minorHAnsi"/>
          <w:sz w:val="22"/>
          <w:szCs w:val="22"/>
        </w:rPr>
        <w:t>National Progression Award Multi-Trade (Kingsway Campus)</w:t>
      </w:r>
    </w:p>
    <w:p w14:paraId="2535F592" w14:textId="0A2E8425" w:rsidR="00B05467" w:rsidRPr="00AB6901" w:rsidRDefault="00B05467" w:rsidP="00AB6901">
      <w:pPr>
        <w:pStyle w:val="ListParagraph"/>
        <w:numPr>
          <w:ilvl w:val="0"/>
          <w:numId w:val="1"/>
        </w:numPr>
        <w:tabs>
          <w:tab w:val="left" w:pos="434"/>
        </w:tabs>
        <w:ind w:left="406" w:right="142" w:hanging="266"/>
        <w:rPr>
          <w:rFonts w:asciiTheme="minorHAnsi" w:hAnsiTheme="minorHAnsi" w:cstheme="minorHAnsi"/>
          <w:sz w:val="22"/>
          <w:szCs w:val="22"/>
        </w:rPr>
      </w:pPr>
      <w:r w:rsidRPr="00AB6901">
        <w:rPr>
          <w:rFonts w:asciiTheme="minorHAnsi" w:hAnsiTheme="minorHAnsi" w:cstheme="minorHAnsi"/>
          <w:sz w:val="22"/>
          <w:szCs w:val="22"/>
        </w:rPr>
        <w:t>Modern Apprenticeship in the Construction Industry</w:t>
      </w:r>
    </w:p>
    <w:p w14:paraId="633CCDD3" w14:textId="7EB281DA" w:rsidR="00B8241D" w:rsidRPr="00AB6901" w:rsidRDefault="00B05467" w:rsidP="00AB6901">
      <w:pPr>
        <w:pStyle w:val="ListParagraph"/>
        <w:numPr>
          <w:ilvl w:val="0"/>
          <w:numId w:val="1"/>
        </w:numPr>
        <w:tabs>
          <w:tab w:val="left" w:pos="434"/>
        </w:tabs>
        <w:ind w:left="406" w:right="142" w:hanging="266"/>
        <w:rPr>
          <w:rFonts w:asciiTheme="minorHAnsi" w:hAnsiTheme="minorHAnsi" w:cstheme="minorHAnsi"/>
          <w:sz w:val="22"/>
          <w:szCs w:val="22"/>
        </w:rPr>
      </w:pPr>
      <w:r w:rsidRPr="00AB6901">
        <w:rPr>
          <w:rFonts w:asciiTheme="minorHAnsi" w:hAnsiTheme="minorHAnsi" w:cstheme="minorHAnsi"/>
          <w:sz w:val="22"/>
          <w:szCs w:val="22"/>
        </w:rPr>
        <w:t>Building Trades Fast Track (Incorporating NPA in Construction Craft &amp; Technician)</w:t>
      </w:r>
    </w:p>
    <w:p w14:paraId="212C8A6C" w14:textId="77777777" w:rsidR="00B05467" w:rsidRPr="00AB6901" w:rsidRDefault="00B05467" w:rsidP="00AB6901">
      <w:pPr>
        <w:pStyle w:val="ListParagraph"/>
        <w:tabs>
          <w:tab w:val="left" w:pos="434"/>
        </w:tabs>
        <w:ind w:left="406" w:right="142"/>
        <w:rPr>
          <w:rFonts w:asciiTheme="minorHAnsi" w:hAnsiTheme="minorHAnsi" w:cstheme="minorHAnsi"/>
          <w:sz w:val="22"/>
          <w:szCs w:val="22"/>
        </w:rPr>
      </w:pPr>
    </w:p>
    <w:p w14:paraId="2EB0F444" w14:textId="211C4DA6" w:rsidR="00B8241D" w:rsidRDefault="00B8241D" w:rsidP="00AB6901">
      <w:pPr>
        <w:spacing w:after="0"/>
        <w:rPr>
          <w:rFonts w:cstheme="minorHAnsi"/>
          <w:b/>
          <w:bCs/>
          <w:lang w:val="en-US"/>
        </w:rPr>
      </w:pPr>
      <w:r w:rsidRPr="00AB6901">
        <w:rPr>
          <w:rFonts w:cstheme="minorHAnsi"/>
          <w:b/>
          <w:bCs/>
          <w:lang w:val="en-US"/>
        </w:rPr>
        <w:t>Course Description</w:t>
      </w:r>
    </w:p>
    <w:p w14:paraId="55DBA3EF" w14:textId="77777777" w:rsidR="00AB6901" w:rsidRPr="00AB6901" w:rsidRDefault="00AB6901" w:rsidP="00AB6901">
      <w:pPr>
        <w:spacing w:after="0"/>
        <w:rPr>
          <w:rFonts w:cstheme="minorHAnsi"/>
          <w:b/>
          <w:bCs/>
          <w:lang w:val="en-US"/>
        </w:rPr>
      </w:pPr>
    </w:p>
    <w:p w14:paraId="48FA0431" w14:textId="21C72E84" w:rsidR="00B05467" w:rsidRDefault="00B05467" w:rsidP="00CD4900">
      <w:pPr>
        <w:pStyle w:val="NormalWeb"/>
        <w:tabs>
          <w:tab w:val="left" w:pos="9356"/>
        </w:tabs>
        <w:spacing w:before="0" w:beforeAutospacing="0" w:after="0" w:afterAutospacing="0"/>
        <w:ind w:left="-11" w:right="142"/>
        <w:jc w:val="both"/>
        <w:rPr>
          <w:rFonts w:asciiTheme="minorHAnsi" w:hAnsiTheme="minorHAnsi" w:cstheme="minorHAnsi"/>
          <w:sz w:val="22"/>
          <w:szCs w:val="22"/>
        </w:rPr>
      </w:pPr>
      <w:r w:rsidRPr="00AB6901">
        <w:rPr>
          <w:rFonts w:asciiTheme="minorHAnsi" w:hAnsiTheme="minorHAnsi" w:cstheme="minorHAnsi"/>
          <w:sz w:val="22"/>
          <w:szCs w:val="22"/>
        </w:rPr>
        <w:t>The course includes Built Environment Technician units and practical construction crafts covering the main construction trades. Pupils will learn a variety of skills in the trades’ specific units. In addition, they will develop skills and attitudes that enhance employability, not just in the construction industry, but in employment generally.</w:t>
      </w:r>
    </w:p>
    <w:p w14:paraId="715048BB" w14:textId="77777777" w:rsidR="00AB6901" w:rsidRPr="00AB6901" w:rsidRDefault="00AB6901" w:rsidP="00CD4900">
      <w:pPr>
        <w:pStyle w:val="NormalWeb"/>
        <w:tabs>
          <w:tab w:val="left" w:pos="9356"/>
        </w:tabs>
        <w:spacing w:before="0" w:beforeAutospacing="0" w:after="0" w:afterAutospacing="0"/>
        <w:ind w:left="-11" w:right="142"/>
        <w:jc w:val="both"/>
        <w:rPr>
          <w:rFonts w:asciiTheme="minorHAnsi" w:hAnsiTheme="minorHAnsi" w:cstheme="minorHAnsi"/>
          <w:sz w:val="22"/>
          <w:szCs w:val="22"/>
        </w:rPr>
      </w:pPr>
    </w:p>
    <w:p w14:paraId="343B7CC2" w14:textId="662CDE5D" w:rsidR="00B8241D" w:rsidRDefault="00B05467" w:rsidP="00CD4900">
      <w:pPr>
        <w:pStyle w:val="NormalWeb"/>
        <w:tabs>
          <w:tab w:val="left" w:pos="9356"/>
        </w:tabs>
        <w:spacing w:before="0" w:beforeAutospacing="0" w:after="0" w:afterAutospacing="0"/>
        <w:ind w:left="-11" w:right="142"/>
        <w:jc w:val="both"/>
        <w:rPr>
          <w:rFonts w:asciiTheme="minorHAnsi" w:hAnsiTheme="minorHAnsi" w:cstheme="minorHAnsi"/>
          <w:sz w:val="22"/>
          <w:szCs w:val="22"/>
        </w:rPr>
      </w:pPr>
      <w:r w:rsidRPr="00AB6901">
        <w:rPr>
          <w:rFonts w:asciiTheme="minorHAnsi" w:hAnsiTheme="minorHAnsi" w:cstheme="minorHAnsi"/>
          <w:sz w:val="22"/>
          <w:szCs w:val="22"/>
        </w:rPr>
        <w:t xml:space="preserve">Employability and Behavioural Skills unit addresses several practical and employability skills which can be practised and developed across all the units in the course. All other units cover specific construction crafts in trades and technician routes with high levels of identified skill shortages. </w:t>
      </w:r>
      <w:r w:rsidRPr="00AB6901">
        <w:rPr>
          <w:rFonts w:asciiTheme="minorHAnsi" w:hAnsiTheme="minorHAnsi" w:cstheme="minorHAnsi"/>
          <w:sz w:val="22"/>
          <w:szCs w:val="22"/>
        </w:rPr>
        <w:lastRenderedPageBreak/>
        <w:t>Furthermore, they represent skills areas which are readily resourced in centres offering construction courses.</w:t>
      </w:r>
    </w:p>
    <w:p w14:paraId="625B8E1E" w14:textId="77777777" w:rsidR="00AB6901" w:rsidRPr="00AB6901" w:rsidRDefault="00AB6901" w:rsidP="00AB6901">
      <w:pPr>
        <w:pStyle w:val="NormalWeb"/>
        <w:tabs>
          <w:tab w:val="left" w:pos="9356"/>
        </w:tabs>
        <w:spacing w:before="0" w:beforeAutospacing="0" w:after="0" w:afterAutospacing="0"/>
        <w:ind w:left="-11" w:right="142"/>
        <w:jc w:val="both"/>
        <w:rPr>
          <w:rFonts w:asciiTheme="minorHAnsi" w:hAnsiTheme="minorHAnsi" w:cstheme="minorHAnsi"/>
          <w:sz w:val="22"/>
          <w:szCs w:val="22"/>
        </w:rPr>
      </w:pPr>
    </w:p>
    <w:p w14:paraId="692DFA90" w14:textId="3003126A" w:rsidR="00B8241D" w:rsidRDefault="00B8241D" w:rsidP="00AB6901">
      <w:pPr>
        <w:spacing w:after="0"/>
        <w:rPr>
          <w:rFonts w:cstheme="minorHAnsi"/>
          <w:b/>
          <w:bCs/>
          <w:lang w:val="en-US"/>
        </w:rPr>
      </w:pPr>
      <w:r w:rsidRPr="00AB6901">
        <w:rPr>
          <w:rFonts w:cstheme="minorHAnsi"/>
          <w:b/>
          <w:bCs/>
          <w:lang w:val="en-US"/>
        </w:rPr>
        <w:t>Unit Contents</w:t>
      </w:r>
    </w:p>
    <w:p w14:paraId="00E63651" w14:textId="77777777" w:rsidR="00AB6901" w:rsidRPr="00AB6901" w:rsidRDefault="00AB6901"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27C6C344" w14:textId="77777777" w:rsidTr="00B8241D">
        <w:tc>
          <w:tcPr>
            <w:tcW w:w="4508" w:type="dxa"/>
            <w:shd w:val="clear" w:color="auto" w:fill="7030A0"/>
          </w:tcPr>
          <w:p w14:paraId="23F24938"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20EFBA32"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5078B3" w:rsidRPr="00AB6901" w14:paraId="45959CCA" w14:textId="77777777" w:rsidTr="00B8241D">
        <w:tc>
          <w:tcPr>
            <w:tcW w:w="4508" w:type="dxa"/>
          </w:tcPr>
          <w:p w14:paraId="0F3DDCE6" w14:textId="02E712FB" w:rsidR="005078B3" w:rsidRPr="00AB6901" w:rsidRDefault="005078B3" w:rsidP="00AB6901">
            <w:pPr>
              <w:rPr>
                <w:rFonts w:cstheme="minorHAnsi"/>
                <w:lang w:val="en-US"/>
              </w:rPr>
            </w:pPr>
            <w:r w:rsidRPr="00AB6901">
              <w:rPr>
                <w:rFonts w:eastAsia="Times New Roman" w:cstheme="minorHAnsi"/>
                <w:b/>
                <w:bCs/>
              </w:rPr>
              <w:t xml:space="preserve">Employability and Behavioural Skills </w:t>
            </w:r>
          </w:p>
        </w:tc>
        <w:tc>
          <w:tcPr>
            <w:tcW w:w="4508" w:type="dxa"/>
          </w:tcPr>
          <w:p w14:paraId="75CFD5C9" w14:textId="77777777" w:rsidR="005078B3" w:rsidRPr="00AB6901" w:rsidRDefault="005078B3" w:rsidP="00AB6901">
            <w:pPr>
              <w:tabs>
                <w:tab w:val="left" w:pos="9356"/>
              </w:tabs>
              <w:autoSpaceDE w:val="0"/>
              <w:autoSpaceDN w:val="0"/>
              <w:adjustRightInd w:val="0"/>
              <w:ind w:right="142"/>
              <w:jc w:val="both"/>
              <w:rPr>
                <w:rFonts w:cstheme="minorHAnsi"/>
                <w:color w:val="000000"/>
              </w:rPr>
            </w:pPr>
            <w:r w:rsidRPr="00AB6901">
              <w:rPr>
                <w:rFonts w:cstheme="minorHAnsi"/>
                <w:color w:val="000000"/>
              </w:rPr>
              <w:t xml:space="preserve">Pupils are required to develop work practices and attitudes that enhance employability. They will review the skills they have developed and adapt their performance in subsequent activities. </w:t>
            </w:r>
          </w:p>
          <w:p w14:paraId="41497F7A" w14:textId="77777777" w:rsidR="005078B3" w:rsidRPr="00AB6901" w:rsidRDefault="005078B3" w:rsidP="00AB6901">
            <w:pPr>
              <w:tabs>
                <w:tab w:val="left" w:pos="9356"/>
              </w:tabs>
              <w:autoSpaceDE w:val="0"/>
              <w:autoSpaceDN w:val="0"/>
              <w:adjustRightInd w:val="0"/>
              <w:ind w:right="142"/>
              <w:jc w:val="both"/>
              <w:rPr>
                <w:rFonts w:cstheme="minorHAnsi"/>
                <w:color w:val="000000"/>
              </w:rPr>
            </w:pPr>
          </w:p>
          <w:p w14:paraId="3BAC34AD" w14:textId="77777777" w:rsidR="005078B3" w:rsidRPr="00AB6901" w:rsidRDefault="005078B3" w:rsidP="00AB6901">
            <w:pPr>
              <w:tabs>
                <w:tab w:val="left" w:pos="9356"/>
              </w:tabs>
              <w:autoSpaceDE w:val="0"/>
              <w:autoSpaceDN w:val="0"/>
              <w:adjustRightInd w:val="0"/>
              <w:jc w:val="both"/>
              <w:rPr>
                <w:rFonts w:cstheme="minorHAnsi"/>
                <w:color w:val="000000"/>
              </w:rPr>
            </w:pPr>
            <w:r w:rsidRPr="00AB6901">
              <w:rPr>
                <w:rFonts w:cstheme="minorHAnsi"/>
                <w:color w:val="000000"/>
              </w:rPr>
              <w:t xml:space="preserve">Pupils will carry out basic risk assessments and record their findings. They will also develop </w:t>
            </w:r>
          </w:p>
          <w:p w14:paraId="53502B2F" w14:textId="586DA404" w:rsidR="005078B3" w:rsidRPr="00AB6901" w:rsidRDefault="005078B3" w:rsidP="00AB6901">
            <w:pPr>
              <w:rPr>
                <w:rFonts w:cstheme="minorHAnsi"/>
                <w:lang w:val="en-US"/>
              </w:rPr>
            </w:pPr>
            <w:r w:rsidRPr="00AB6901">
              <w:rPr>
                <w:rFonts w:cstheme="minorHAnsi"/>
                <w:color w:val="000000"/>
              </w:rPr>
              <w:t>Skills in interpretation of drawings and in preparing basic materials schedules from drawing and specification information.</w:t>
            </w:r>
          </w:p>
        </w:tc>
      </w:tr>
      <w:tr w:rsidR="005078B3" w:rsidRPr="00AB6901" w14:paraId="79FDA27C" w14:textId="77777777" w:rsidTr="00B8241D">
        <w:tc>
          <w:tcPr>
            <w:tcW w:w="4508" w:type="dxa"/>
          </w:tcPr>
          <w:p w14:paraId="17ACCEBF" w14:textId="013A1F20" w:rsidR="005078B3" w:rsidRPr="00AB6901" w:rsidRDefault="005078B3" w:rsidP="00AB6901">
            <w:pPr>
              <w:rPr>
                <w:rFonts w:cstheme="minorHAnsi"/>
                <w:lang w:val="en-US"/>
              </w:rPr>
            </w:pPr>
            <w:r w:rsidRPr="00AB6901">
              <w:rPr>
                <w:rFonts w:eastAsia="Times New Roman" w:cstheme="minorHAnsi"/>
                <w:b/>
                <w:bCs/>
              </w:rPr>
              <w:t>The construction Industry and principles of design</w:t>
            </w:r>
          </w:p>
        </w:tc>
        <w:tc>
          <w:tcPr>
            <w:tcW w:w="4508" w:type="dxa"/>
          </w:tcPr>
          <w:p w14:paraId="5B84354D" w14:textId="2DC8B0CB" w:rsidR="005078B3" w:rsidRPr="00AB6901" w:rsidRDefault="005078B3" w:rsidP="00AB6901">
            <w:pPr>
              <w:rPr>
                <w:rFonts w:cstheme="minorHAnsi"/>
                <w:lang w:val="en-US"/>
              </w:rPr>
            </w:pPr>
            <w:r w:rsidRPr="00AB6901">
              <w:rPr>
                <w:rFonts w:eastAsia="Times New Roman" w:cstheme="minorHAnsi"/>
              </w:rPr>
              <w:t>Pupils are required to explore the 6 basic principles of building design and the variety of work sectors and career opportunities in the construction industry</w:t>
            </w:r>
          </w:p>
        </w:tc>
      </w:tr>
      <w:tr w:rsidR="005078B3" w:rsidRPr="00AB6901" w14:paraId="12191D40" w14:textId="77777777" w:rsidTr="00B8241D">
        <w:tc>
          <w:tcPr>
            <w:tcW w:w="4508" w:type="dxa"/>
          </w:tcPr>
          <w:p w14:paraId="124F753F" w14:textId="07332EFF" w:rsidR="005078B3" w:rsidRPr="00AB6901" w:rsidRDefault="005078B3" w:rsidP="00AB6901">
            <w:pPr>
              <w:rPr>
                <w:rFonts w:cstheme="minorHAnsi"/>
                <w:lang w:val="en-US"/>
              </w:rPr>
            </w:pPr>
            <w:r w:rsidRPr="00AB6901">
              <w:rPr>
                <w:rFonts w:eastAsia="Times New Roman" w:cstheme="minorHAnsi"/>
                <w:b/>
                <w:bCs/>
              </w:rPr>
              <w:t>Built Environment Design Project</w:t>
            </w:r>
          </w:p>
        </w:tc>
        <w:tc>
          <w:tcPr>
            <w:tcW w:w="4508" w:type="dxa"/>
          </w:tcPr>
          <w:p w14:paraId="0D51B1A7" w14:textId="519EA40C" w:rsidR="005078B3" w:rsidRPr="00AB6901" w:rsidRDefault="005078B3" w:rsidP="00AB6901">
            <w:pPr>
              <w:rPr>
                <w:rFonts w:cstheme="minorHAnsi"/>
                <w:lang w:val="en-US"/>
              </w:rPr>
            </w:pPr>
            <w:r w:rsidRPr="00AB6901">
              <w:rPr>
                <w:rFonts w:eastAsia="Times New Roman" w:cstheme="minorHAnsi"/>
              </w:rPr>
              <w:t xml:space="preserve">Pupils are required to produce a project plan and present a design influenced by a </w:t>
            </w:r>
            <w:proofErr w:type="gramStart"/>
            <w:r w:rsidRPr="00AB6901">
              <w:rPr>
                <w:rFonts w:eastAsia="Times New Roman" w:cstheme="minorHAnsi"/>
              </w:rPr>
              <w:t>clients</w:t>
            </w:r>
            <w:proofErr w:type="gramEnd"/>
            <w:r w:rsidRPr="00AB6901">
              <w:rPr>
                <w:rFonts w:eastAsia="Times New Roman" w:cstheme="minorHAnsi"/>
              </w:rPr>
              <w:t xml:space="preserve"> requirements.</w:t>
            </w:r>
          </w:p>
        </w:tc>
      </w:tr>
      <w:tr w:rsidR="005078B3" w:rsidRPr="00AB6901" w14:paraId="2AAEB324" w14:textId="77777777" w:rsidTr="00B8241D">
        <w:tc>
          <w:tcPr>
            <w:tcW w:w="4508" w:type="dxa"/>
          </w:tcPr>
          <w:p w14:paraId="6883E1F6" w14:textId="4E08336B" w:rsidR="005078B3" w:rsidRPr="00AB6901" w:rsidRDefault="005078B3" w:rsidP="00AB6901">
            <w:pPr>
              <w:rPr>
                <w:rFonts w:cstheme="minorHAnsi"/>
                <w:lang w:val="en-US"/>
              </w:rPr>
            </w:pPr>
            <w:r w:rsidRPr="00AB6901">
              <w:rPr>
                <w:rFonts w:eastAsia="Times New Roman" w:cstheme="minorHAnsi"/>
                <w:b/>
                <w:bCs/>
              </w:rPr>
              <w:t>3D modelling for the built environment</w:t>
            </w:r>
          </w:p>
        </w:tc>
        <w:tc>
          <w:tcPr>
            <w:tcW w:w="4508" w:type="dxa"/>
          </w:tcPr>
          <w:p w14:paraId="26807FAC" w14:textId="2BA963F1" w:rsidR="005078B3" w:rsidRPr="00AB6901" w:rsidRDefault="005078B3" w:rsidP="00AB6901">
            <w:pPr>
              <w:rPr>
                <w:rFonts w:cstheme="minorHAnsi"/>
                <w:lang w:val="en-US"/>
              </w:rPr>
            </w:pPr>
            <w:r w:rsidRPr="00AB6901">
              <w:rPr>
                <w:rFonts w:eastAsia="Times New Roman" w:cstheme="minorHAnsi"/>
              </w:rPr>
              <w:t>Pupils are required to produce a simple 3D model of a building.</w:t>
            </w:r>
          </w:p>
        </w:tc>
      </w:tr>
      <w:tr w:rsidR="005078B3" w:rsidRPr="00AB6901" w14:paraId="4D35386C" w14:textId="77777777" w:rsidTr="00B8241D">
        <w:tc>
          <w:tcPr>
            <w:tcW w:w="4508" w:type="dxa"/>
          </w:tcPr>
          <w:p w14:paraId="0B1B34C3" w14:textId="1C6BE6C0" w:rsidR="005078B3" w:rsidRPr="00AB6901" w:rsidRDefault="005078B3" w:rsidP="00AB6901">
            <w:pPr>
              <w:rPr>
                <w:rFonts w:cstheme="minorHAnsi"/>
                <w:lang w:val="en-US"/>
              </w:rPr>
            </w:pPr>
            <w:r w:rsidRPr="00AB6901">
              <w:rPr>
                <w:rFonts w:eastAsia="Times New Roman" w:cstheme="minorHAnsi"/>
                <w:b/>
                <w:bCs/>
              </w:rPr>
              <w:t>Develop Bench Joinery Skills</w:t>
            </w:r>
          </w:p>
        </w:tc>
        <w:tc>
          <w:tcPr>
            <w:tcW w:w="4508" w:type="dxa"/>
          </w:tcPr>
          <w:p w14:paraId="2DC3D7A9" w14:textId="72801130" w:rsidR="005078B3" w:rsidRPr="00AB6901" w:rsidRDefault="005078B3" w:rsidP="00AB6901">
            <w:pPr>
              <w:rPr>
                <w:rFonts w:cstheme="minorHAnsi"/>
                <w:lang w:val="en-US"/>
              </w:rPr>
            </w:pPr>
            <w:r w:rsidRPr="00AB6901">
              <w:rPr>
                <w:rFonts w:cstheme="minorHAnsi"/>
              </w:rPr>
              <w:t xml:space="preserve">Pupils will learn </w:t>
            </w:r>
            <w:proofErr w:type="gramStart"/>
            <w:r w:rsidRPr="00AB6901">
              <w:rPr>
                <w:rFonts w:cstheme="minorHAnsi"/>
              </w:rPr>
              <w:t>a number of</w:t>
            </w:r>
            <w:proofErr w:type="gramEnd"/>
            <w:r w:rsidRPr="00AB6901">
              <w:rPr>
                <w:rFonts w:cstheme="minorHAnsi"/>
              </w:rPr>
              <w:t xml:space="preserve"> joinery jointing techniques. They will learn skills in measurement as well as how to cut, assemble and fix timbers into a frame from a given drawing.</w:t>
            </w:r>
          </w:p>
        </w:tc>
      </w:tr>
      <w:tr w:rsidR="005078B3" w:rsidRPr="00AB6901" w14:paraId="1A3469FE" w14:textId="77777777" w:rsidTr="00B8241D">
        <w:tc>
          <w:tcPr>
            <w:tcW w:w="4508" w:type="dxa"/>
          </w:tcPr>
          <w:p w14:paraId="0DC272C3" w14:textId="36205C8B" w:rsidR="005078B3" w:rsidRPr="00AB6901" w:rsidRDefault="005078B3" w:rsidP="00AB6901">
            <w:pPr>
              <w:rPr>
                <w:rFonts w:cstheme="minorHAnsi"/>
                <w:lang w:val="en-US"/>
              </w:rPr>
            </w:pPr>
            <w:r w:rsidRPr="00AB6901">
              <w:rPr>
                <w:rFonts w:eastAsia="Times New Roman" w:cstheme="minorHAnsi"/>
                <w:b/>
                <w:bCs/>
              </w:rPr>
              <w:t>Manufacture Joinery components</w:t>
            </w:r>
          </w:p>
        </w:tc>
        <w:tc>
          <w:tcPr>
            <w:tcW w:w="4508" w:type="dxa"/>
          </w:tcPr>
          <w:p w14:paraId="77B9490D" w14:textId="128B0EF3" w:rsidR="005078B3" w:rsidRPr="00AB6901" w:rsidRDefault="005078B3" w:rsidP="00AB6901">
            <w:pPr>
              <w:rPr>
                <w:rFonts w:cstheme="minorHAnsi"/>
                <w:lang w:val="en-US"/>
              </w:rPr>
            </w:pPr>
            <w:r w:rsidRPr="00AB6901">
              <w:rPr>
                <w:rFonts w:eastAsia="Times New Roman" w:cstheme="minorHAnsi"/>
              </w:rPr>
              <w:t xml:space="preserve">Pupils are required to produce a workshop rod, compile a cutting </w:t>
            </w:r>
            <w:proofErr w:type="gramStart"/>
            <w:r w:rsidRPr="00AB6901">
              <w:rPr>
                <w:rFonts w:eastAsia="Times New Roman" w:cstheme="minorHAnsi"/>
              </w:rPr>
              <w:t>list</w:t>
            </w:r>
            <w:proofErr w:type="gramEnd"/>
            <w:r w:rsidRPr="00AB6901">
              <w:rPr>
                <w:rFonts w:eastAsia="Times New Roman" w:cstheme="minorHAnsi"/>
              </w:rPr>
              <w:t xml:space="preserve"> and manufacture a panel door.</w:t>
            </w:r>
          </w:p>
        </w:tc>
      </w:tr>
      <w:tr w:rsidR="005078B3" w:rsidRPr="00AB6901" w14:paraId="540FDF67" w14:textId="77777777" w:rsidTr="00B8241D">
        <w:tc>
          <w:tcPr>
            <w:tcW w:w="4508" w:type="dxa"/>
          </w:tcPr>
          <w:p w14:paraId="67D2E8E6" w14:textId="7BC93A91" w:rsidR="005078B3" w:rsidRPr="00AB6901" w:rsidRDefault="005078B3" w:rsidP="00AB6901">
            <w:pPr>
              <w:rPr>
                <w:rFonts w:cstheme="minorHAnsi"/>
                <w:lang w:val="en-US"/>
              </w:rPr>
            </w:pPr>
            <w:r w:rsidRPr="00AB6901">
              <w:rPr>
                <w:rFonts w:eastAsia="Times New Roman" w:cstheme="minorHAnsi"/>
                <w:b/>
                <w:bCs/>
              </w:rPr>
              <w:t>Develop Constructional Carpentry Skills</w:t>
            </w:r>
          </w:p>
        </w:tc>
        <w:tc>
          <w:tcPr>
            <w:tcW w:w="4508" w:type="dxa"/>
          </w:tcPr>
          <w:p w14:paraId="213D9F2A" w14:textId="71D8D904" w:rsidR="005078B3" w:rsidRPr="00AB6901" w:rsidRDefault="005078B3" w:rsidP="00AB6901">
            <w:pPr>
              <w:rPr>
                <w:rFonts w:cstheme="minorHAnsi"/>
                <w:lang w:val="en-US"/>
              </w:rPr>
            </w:pPr>
            <w:r w:rsidRPr="00AB6901">
              <w:rPr>
                <w:rFonts w:eastAsia="Times New Roman" w:cstheme="minorHAnsi"/>
              </w:rPr>
              <w:t>Pupils will carry out work on a hollow ground floor and erect a timber stud partition.</w:t>
            </w:r>
          </w:p>
        </w:tc>
      </w:tr>
      <w:tr w:rsidR="005078B3" w:rsidRPr="00AB6901" w14:paraId="3CC60550" w14:textId="77777777" w:rsidTr="00B8241D">
        <w:tc>
          <w:tcPr>
            <w:tcW w:w="4508" w:type="dxa"/>
          </w:tcPr>
          <w:p w14:paraId="3DFB7245" w14:textId="270A5089" w:rsidR="005078B3" w:rsidRPr="00AB6901" w:rsidRDefault="005078B3" w:rsidP="00AB6901">
            <w:pPr>
              <w:rPr>
                <w:rFonts w:cstheme="minorHAnsi"/>
                <w:lang w:val="en-US"/>
              </w:rPr>
            </w:pPr>
            <w:r w:rsidRPr="00AB6901">
              <w:rPr>
                <w:rFonts w:eastAsia="Times New Roman" w:cstheme="minorHAnsi"/>
                <w:b/>
                <w:bCs/>
              </w:rPr>
              <w:t>Develop Site Joinery Skills</w:t>
            </w:r>
          </w:p>
        </w:tc>
        <w:tc>
          <w:tcPr>
            <w:tcW w:w="4508" w:type="dxa"/>
          </w:tcPr>
          <w:p w14:paraId="725B89E5" w14:textId="51C068C4" w:rsidR="005078B3" w:rsidRPr="00AB6901" w:rsidRDefault="005078B3" w:rsidP="00AB6901">
            <w:pPr>
              <w:rPr>
                <w:rFonts w:cstheme="minorHAnsi"/>
                <w:lang w:val="en-US"/>
              </w:rPr>
            </w:pPr>
            <w:r w:rsidRPr="00AB6901">
              <w:rPr>
                <w:rFonts w:eastAsia="Times New Roman" w:cstheme="minorHAnsi"/>
              </w:rPr>
              <w:t>Pupils will carry out work to fix a door frame, hang a door and fix a range of finishes to the frame.</w:t>
            </w:r>
          </w:p>
        </w:tc>
      </w:tr>
      <w:tr w:rsidR="005078B3" w:rsidRPr="00AB6901" w14:paraId="02641D37" w14:textId="77777777" w:rsidTr="00B8241D">
        <w:tc>
          <w:tcPr>
            <w:tcW w:w="4508" w:type="dxa"/>
          </w:tcPr>
          <w:p w14:paraId="77188F3B" w14:textId="5D800E9A" w:rsidR="005078B3" w:rsidRPr="00AB6901" w:rsidRDefault="005078B3" w:rsidP="00AB6901">
            <w:pPr>
              <w:rPr>
                <w:rFonts w:cstheme="minorHAnsi"/>
                <w:lang w:val="en-US"/>
              </w:rPr>
            </w:pPr>
            <w:r w:rsidRPr="00AB6901">
              <w:rPr>
                <w:rFonts w:eastAsia="Times New Roman" w:cstheme="minorHAnsi"/>
                <w:b/>
                <w:bCs/>
              </w:rPr>
              <w:t>Colour Practice: Painting and Decorating</w:t>
            </w:r>
          </w:p>
        </w:tc>
        <w:tc>
          <w:tcPr>
            <w:tcW w:w="4508" w:type="dxa"/>
          </w:tcPr>
          <w:p w14:paraId="043BBA3B" w14:textId="14BD1D43" w:rsidR="005078B3" w:rsidRPr="00AB6901" w:rsidRDefault="005078B3" w:rsidP="00AB6901">
            <w:pPr>
              <w:rPr>
                <w:rFonts w:cstheme="minorHAnsi"/>
                <w:lang w:val="en-US"/>
              </w:rPr>
            </w:pPr>
            <w:r w:rsidRPr="00AB6901">
              <w:rPr>
                <w:rFonts w:eastAsia="Times New Roman" w:cstheme="minorHAnsi"/>
              </w:rPr>
              <w:t>Pupils are required to select, mix, match and apply colours using secondary and primary colours.</w:t>
            </w:r>
          </w:p>
        </w:tc>
      </w:tr>
      <w:tr w:rsidR="005078B3" w:rsidRPr="00AB6901" w14:paraId="48B0BCA4" w14:textId="77777777" w:rsidTr="00B8241D">
        <w:tc>
          <w:tcPr>
            <w:tcW w:w="4508" w:type="dxa"/>
          </w:tcPr>
          <w:p w14:paraId="65F42BF7" w14:textId="36185BB9" w:rsidR="005078B3" w:rsidRPr="00AB6901" w:rsidRDefault="005078B3" w:rsidP="00AB6901">
            <w:pPr>
              <w:rPr>
                <w:rFonts w:cstheme="minorHAnsi"/>
                <w:lang w:val="en-US"/>
              </w:rPr>
            </w:pPr>
            <w:r w:rsidRPr="00AB6901">
              <w:rPr>
                <w:rFonts w:eastAsia="Times New Roman" w:cstheme="minorHAnsi"/>
                <w:b/>
                <w:bCs/>
              </w:rPr>
              <w:t>Decorative Treatments</w:t>
            </w:r>
          </w:p>
        </w:tc>
        <w:tc>
          <w:tcPr>
            <w:tcW w:w="4508" w:type="dxa"/>
          </w:tcPr>
          <w:p w14:paraId="63477DC4" w14:textId="5F838D84" w:rsidR="005078B3" w:rsidRPr="00AB6901" w:rsidRDefault="005078B3" w:rsidP="00AB6901">
            <w:pPr>
              <w:rPr>
                <w:rFonts w:cstheme="minorHAnsi"/>
                <w:lang w:val="en-US"/>
              </w:rPr>
            </w:pPr>
            <w:r w:rsidRPr="00AB6901">
              <w:rPr>
                <w:rFonts w:eastAsia="Times New Roman" w:cstheme="minorHAnsi"/>
              </w:rPr>
              <w:t xml:space="preserve">Pupils are required to select and prepare tools and materials, produce bands and </w:t>
            </w:r>
            <w:proofErr w:type="gramStart"/>
            <w:r w:rsidRPr="00AB6901">
              <w:rPr>
                <w:rFonts w:eastAsia="Times New Roman" w:cstheme="minorHAnsi"/>
              </w:rPr>
              <w:t>lines</w:t>
            </w:r>
            <w:proofErr w:type="gramEnd"/>
            <w:r w:rsidRPr="00AB6901">
              <w:rPr>
                <w:rFonts w:eastAsia="Times New Roman" w:cstheme="minorHAnsi"/>
              </w:rPr>
              <w:t xml:space="preserve"> and enlarge and paint given design using free brush techniques.</w:t>
            </w:r>
          </w:p>
        </w:tc>
      </w:tr>
      <w:tr w:rsidR="005078B3" w:rsidRPr="00AB6901" w14:paraId="342AD4FA" w14:textId="77777777" w:rsidTr="00B8241D">
        <w:tc>
          <w:tcPr>
            <w:tcW w:w="4508" w:type="dxa"/>
          </w:tcPr>
          <w:p w14:paraId="661D35CC" w14:textId="54D8DB77" w:rsidR="005078B3" w:rsidRPr="00AB6901" w:rsidRDefault="005078B3" w:rsidP="00AB6901">
            <w:pPr>
              <w:rPr>
                <w:rFonts w:cstheme="minorHAnsi"/>
                <w:lang w:val="en-US"/>
              </w:rPr>
            </w:pPr>
            <w:r w:rsidRPr="00AB6901">
              <w:rPr>
                <w:rFonts w:eastAsia="Times New Roman" w:cstheme="minorHAnsi"/>
                <w:b/>
                <w:bCs/>
              </w:rPr>
              <w:t>Decorative Painting</w:t>
            </w:r>
          </w:p>
        </w:tc>
        <w:tc>
          <w:tcPr>
            <w:tcW w:w="4508" w:type="dxa"/>
          </w:tcPr>
          <w:p w14:paraId="09A5AEAD" w14:textId="1E684E42" w:rsidR="005078B3" w:rsidRPr="00AB6901" w:rsidRDefault="005078B3" w:rsidP="00AB6901">
            <w:pPr>
              <w:rPr>
                <w:rFonts w:cstheme="minorHAnsi"/>
                <w:lang w:val="en-US"/>
              </w:rPr>
            </w:pPr>
            <w:r w:rsidRPr="00AB6901">
              <w:rPr>
                <w:rFonts w:cstheme="minorHAnsi"/>
              </w:rPr>
              <w:t>Pupils will carry out work in forming decorative bands and lines. They will work with moulded panels and gain skills in replicating given designs in freehand brushwork. Finally, pupils will learn how to mix different colours to match given paint samples.</w:t>
            </w:r>
          </w:p>
        </w:tc>
      </w:tr>
      <w:tr w:rsidR="005078B3" w:rsidRPr="00AB6901" w14:paraId="46A29F87" w14:textId="77777777" w:rsidTr="00B8241D">
        <w:tc>
          <w:tcPr>
            <w:tcW w:w="4508" w:type="dxa"/>
          </w:tcPr>
          <w:p w14:paraId="217F9F93" w14:textId="228EEE47" w:rsidR="005078B3" w:rsidRPr="00AB6901" w:rsidRDefault="005078B3" w:rsidP="00AB6901">
            <w:pPr>
              <w:rPr>
                <w:rFonts w:cstheme="minorHAnsi"/>
                <w:lang w:val="en-US"/>
              </w:rPr>
            </w:pPr>
            <w:r w:rsidRPr="00AB6901">
              <w:rPr>
                <w:rFonts w:eastAsia="Times New Roman" w:cstheme="minorHAnsi"/>
                <w:b/>
                <w:bCs/>
              </w:rPr>
              <w:t>One Brick Walling: An Introduction</w:t>
            </w:r>
          </w:p>
        </w:tc>
        <w:tc>
          <w:tcPr>
            <w:tcW w:w="4508" w:type="dxa"/>
          </w:tcPr>
          <w:p w14:paraId="381988D2" w14:textId="6057EB63" w:rsidR="005078B3" w:rsidRPr="00AB6901" w:rsidRDefault="005078B3" w:rsidP="00AB6901">
            <w:pPr>
              <w:rPr>
                <w:rFonts w:cstheme="minorHAnsi"/>
                <w:lang w:val="en-US"/>
              </w:rPr>
            </w:pPr>
            <w:r w:rsidRPr="00AB6901">
              <w:rPr>
                <w:rFonts w:eastAsia="Times New Roman" w:cstheme="minorHAnsi"/>
              </w:rPr>
              <w:t xml:space="preserve">Pupils will learn the knowledge and understanding required to build one brick wall </w:t>
            </w:r>
            <w:r w:rsidRPr="00AB6901">
              <w:rPr>
                <w:rFonts w:eastAsia="Times New Roman" w:cstheme="minorHAnsi"/>
              </w:rPr>
              <w:lastRenderedPageBreak/>
              <w:t>thickness and erect a one brick wall to given specifications.</w:t>
            </w:r>
          </w:p>
        </w:tc>
      </w:tr>
      <w:tr w:rsidR="005078B3" w:rsidRPr="00AB6901" w14:paraId="4051B9C5" w14:textId="77777777" w:rsidTr="00B8241D">
        <w:tc>
          <w:tcPr>
            <w:tcW w:w="4508" w:type="dxa"/>
          </w:tcPr>
          <w:p w14:paraId="3B246E43" w14:textId="27EE2DC0" w:rsidR="005078B3" w:rsidRPr="00AB6901" w:rsidRDefault="005078B3" w:rsidP="00AB6901">
            <w:pPr>
              <w:rPr>
                <w:rFonts w:cstheme="minorHAnsi"/>
                <w:lang w:val="en-US"/>
              </w:rPr>
            </w:pPr>
            <w:r w:rsidRPr="00AB6901">
              <w:rPr>
                <w:rFonts w:eastAsia="Times New Roman" w:cstheme="minorHAnsi"/>
                <w:b/>
                <w:bCs/>
              </w:rPr>
              <w:lastRenderedPageBreak/>
              <w:t>Construction Crafts: One Brick Walling</w:t>
            </w:r>
          </w:p>
        </w:tc>
        <w:tc>
          <w:tcPr>
            <w:tcW w:w="4508" w:type="dxa"/>
          </w:tcPr>
          <w:p w14:paraId="7FA6E2A4" w14:textId="775DF118" w:rsidR="005078B3" w:rsidRPr="00AB6901" w:rsidRDefault="005078B3" w:rsidP="00AB6901">
            <w:pPr>
              <w:rPr>
                <w:rFonts w:cstheme="minorHAnsi"/>
                <w:lang w:val="en-US"/>
              </w:rPr>
            </w:pPr>
            <w:r w:rsidRPr="00AB6901">
              <w:rPr>
                <w:rFonts w:cstheme="minorHAnsi"/>
              </w:rPr>
              <w:t>Pupils are required to set out and build short sections of one-brick wall in accordance with given drawings and to prescribed tolerances. This will give them experience of brick bonding techniques significantly beyond simple half-brick walls.</w:t>
            </w:r>
          </w:p>
        </w:tc>
      </w:tr>
      <w:tr w:rsidR="005078B3" w:rsidRPr="00AB6901" w14:paraId="11135F91" w14:textId="77777777" w:rsidTr="00B8241D">
        <w:tc>
          <w:tcPr>
            <w:tcW w:w="4508" w:type="dxa"/>
          </w:tcPr>
          <w:p w14:paraId="015A6AD8" w14:textId="69F71775" w:rsidR="005078B3" w:rsidRPr="00AB6901" w:rsidRDefault="005078B3" w:rsidP="00AB6901">
            <w:pPr>
              <w:rPr>
                <w:rFonts w:cstheme="minorHAnsi"/>
                <w:lang w:val="en-US"/>
              </w:rPr>
            </w:pPr>
            <w:r w:rsidRPr="00AB6901">
              <w:rPr>
                <w:rFonts w:eastAsia="Times New Roman" w:cstheme="minorHAnsi"/>
                <w:b/>
                <w:bCs/>
              </w:rPr>
              <w:t>Block Walling: An Introduction</w:t>
            </w:r>
          </w:p>
        </w:tc>
        <w:tc>
          <w:tcPr>
            <w:tcW w:w="4508" w:type="dxa"/>
          </w:tcPr>
          <w:p w14:paraId="04C1923A" w14:textId="474BD984" w:rsidR="005078B3" w:rsidRPr="00AB6901" w:rsidRDefault="005078B3" w:rsidP="00AB6901">
            <w:pPr>
              <w:rPr>
                <w:rFonts w:cstheme="minorHAnsi"/>
                <w:lang w:val="en-US"/>
              </w:rPr>
            </w:pPr>
            <w:r w:rsidRPr="00AB6901">
              <w:rPr>
                <w:rFonts w:eastAsia="Times New Roman" w:cstheme="minorHAnsi"/>
              </w:rPr>
              <w:t xml:space="preserve">Pupils will learn knowledge and understanding on how to build block wall and build block wall to given specifications. </w:t>
            </w:r>
          </w:p>
        </w:tc>
      </w:tr>
      <w:tr w:rsidR="005078B3" w:rsidRPr="00AB6901" w14:paraId="5D994C7D" w14:textId="77777777" w:rsidTr="00B8241D">
        <w:tc>
          <w:tcPr>
            <w:tcW w:w="4508" w:type="dxa"/>
          </w:tcPr>
          <w:p w14:paraId="0C056165" w14:textId="43E47A04" w:rsidR="005078B3" w:rsidRPr="00AB6901" w:rsidRDefault="005078B3" w:rsidP="00AB6901">
            <w:pPr>
              <w:rPr>
                <w:rFonts w:cstheme="minorHAnsi"/>
                <w:lang w:val="en-US"/>
              </w:rPr>
            </w:pPr>
            <w:r w:rsidRPr="00AB6901">
              <w:rPr>
                <w:rFonts w:eastAsia="Times New Roman" w:cstheme="minorHAnsi"/>
                <w:b/>
                <w:bCs/>
              </w:rPr>
              <w:t>Single Lap Roofing Skills</w:t>
            </w:r>
          </w:p>
        </w:tc>
        <w:tc>
          <w:tcPr>
            <w:tcW w:w="4508" w:type="dxa"/>
          </w:tcPr>
          <w:p w14:paraId="457611E5" w14:textId="2F29B5DC" w:rsidR="005078B3" w:rsidRPr="00AB6901" w:rsidRDefault="005078B3" w:rsidP="00AB6901">
            <w:pPr>
              <w:rPr>
                <w:rFonts w:cstheme="minorHAnsi"/>
                <w:lang w:val="en-US"/>
              </w:rPr>
            </w:pPr>
            <w:r w:rsidRPr="00AB6901">
              <w:rPr>
                <w:rFonts w:eastAsia="Times New Roman" w:cstheme="minorHAnsi"/>
              </w:rPr>
              <w:t>Pupils are required to prepare a roof surface prior to tiling. Lay and fix tiles to roof surface with a wet verge and ridge finish.</w:t>
            </w:r>
          </w:p>
        </w:tc>
      </w:tr>
      <w:tr w:rsidR="005078B3" w:rsidRPr="00AB6901" w14:paraId="70E414D1" w14:textId="77777777" w:rsidTr="00B8241D">
        <w:tc>
          <w:tcPr>
            <w:tcW w:w="4508" w:type="dxa"/>
          </w:tcPr>
          <w:p w14:paraId="69A1F487" w14:textId="6E327A8E" w:rsidR="005078B3" w:rsidRPr="00AB6901" w:rsidRDefault="005078B3" w:rsidP="00AB6901">
            <w:pPr>
              <w:rPr>
                <w:rFonts w:cstheme="minorHAnsi"/>
                <w:lang w:val="en-US"/>
              </w:rPr>
            </w:pPr>
            <w:r w:rsidRPr="00AB6901">
              <w:rPr>
                <w:rFonts w:eastAsia="Times New Roman" w:cstheme="minorHAnsi"/>
                <w:b/>
                <w:bCs/>
              </w:rPr>
              <w:t>Roofing: Regular Sized Natural Slates with Random Widths</w:t>
            </w:r>
          </w:p>
        </w:tc>
        <w:tc>
          <w:tcPr>
            <w:tcW w:w="4508" w:type="dxa"/>
          </w:tcPr>
          <w:p w14:paraId="052ED668" w14:textId="21949E49" w:rsidR="005078B3" w:rsidRPr="00AB6901" w:rsidRDefault="005078B3" w:rsidP="00AB6901">
            <w:pPr>
              <w:rPr>
                <w:rFonts w:cstheme="minorHAnsi"/>
                <w:lang w:val="en-US"/>
              </w:rPr>
            </w:pPr>
            <w:r w:rsidRPr="00AB6901">
              <w:rPr>
                <w:rFonts w:eastAsia="Times New Roman" w:cstheme="minorHAnsi"/>
              </w:rPr>
              <w:t>Pupils will prepare a roof surface to install a slate finish.</w:t>
            </w:r>
          </w:p>
        </w:tc>
      </w:tr>
      <w:tr w:rsidR="005078B3" w:rsidRPr="00AB6901" w14:paraId="288A0D23" w14:textId="77777777" w:rsidTr="00B8241D">
        <w:tc>
          <w:tcPr>
            <w:tcW w:w="4508" w:type="dxa"/>
          </w:tcPr>
          <w:p w14:paraId="18AA848A" w14:textId="5D89245E" w:rsidR="005078B3" w:rsidRPr="00AB6901" w:rsidRDefault="005078B3" w:rsidP="00AB6901">
            <w:pPr>
              <w:rPr>
                <w:rFonts w:cstheme="minorHAnsi"/>
                <w:lang w:val="en-US"/>
              </w:rPr>
            </w:pPr>
            <w:r w:rsidRPr="00AB6901">
              <w:rPr>
                <w:rFonts w:eastAsia="Times New Roman" w:cstheme="minorHAnsi"/>
                <w:b/>
                <w:bCs/>
              </w:rPr>
              <w:t>Fixing Plasterboard and Applying Plastering Materials: An Introduction</w:t>
            </w:r>
          </w:p>
        </w:tc>
        <w:tc>
          <w:tcPr>
            <w:tcW w:w="4508" w:type="dxa"/>
          </w:tcPr>
          <w:p w14:paraId="60AB5934" w14:textId="71451FC8" w:rsidR="005078B3" w:rsidRPr="00AB6901" w:rsidRDefault="005078B3" w:rsidP="00AB6901">
            <w:pPr>
              <w:rPr>
                <w:rFonts w:cstheme="minorHAnsi"/>
                <w:lang w:val="en-US"/>
              </w:rPr>
            </w:pPr>
            <w:r w:rsidRPr="00AB6901">
              <w:rPr>
                <w:rFonts w:eastAsia="Times New Roman" w:cstheme="minorHAnsi"/>
              </w:rPr>
              <w:t>Pupils are required to fix plasterboard to timber backgrounds and prepare surface for plastering materials.</w:t>
            </w:r>
          </w:p>
        </w:tc>
      </w:tr>
      <w:tr w:rsidR="005078B3" w:rsidRPr="00AB6901" w14:paraId="300D2BE5" w14:textId="77777777" w:rsidTr="00B8241D">
        <w:tc>
          <w:tcPr>
            <w:tcW w:w="4508" w:type="dxa"/>
          </w:tcPr>
          <w:p w14:paraId="5B4F58C5" w14:textId="03E1429B" w:rsidR="005078B3" w:rsidRPr="00AB6901" w:rsidRDefault="005078B3" w:rsidP="00AB6901">
            <w:pPr>
              <w:rPr>
                <w:rFonts w:cstheme="minorHAnsi"/>
                <w:lang w:val="en-US"/>
              </w:rPr>
            </w:pPr>
            <w:r w:rsidRPr="00AB6901">
              <w:rPr>
                <w:rFonts w:eastAsia="Times New Roman" w:cstheme="minorHAnsi"/>
                <w:b/>
                <w:bCs/>
              </w:rPr>
              <w:t>Applying External Cement Work: An Introduction</w:t>
            </w:r>
          </w:p>
        </w:tc>
        <w:tc>
          <w:tcPr>
            <w:tcW w:w="4508" w:type="dxa"/>
          </w:tcPr>
          <w:p w14:paraId="0E0D51F0" w14:textId="73C4ED07" w:rsidR="005078B3" w:rsidRPr="00AB6901" w:rsidRDefault="005078B3" w:rsidP="00AB6901">
            <w:pPr>
              <w:rPr>
                <w:rFonts w:cstheme="minorHAnsi"/>
                <w:lang w:val="en-US"/>
              </w:rPr>
            </w:pPr>
            <w:r w:rsidRPr="00AB6901">
              <w:rPr>
                <w:rFonts w:eastAsia="Times New Roman" w:cstheme="minorHAnsi"/>
              </w:rPr>
              <w:t>Pupils will learn how to prepare the backgrounds and set out metal trims/beads for the application of external cement work. Pupils will apply cement work in two coats.</w:t>
            </w:r>
          </w:p>
        </w:tc>
      </w:tr>
    </w:tbl>
    <w:p w14:paraId="7FFA67C1" w14:textId="77777777" w:rsidR="00B8241D" w:rsidRPr="00AB6901" w:rsidRDefault="00B8241D" w:rsidP="00AB6901">
      <w:pPr>
        <w:spacing w:after="0"/>
        <w:rPr>
          <w:rFonts w:cstheme="minorHAnsi"/>
          <w:lang w:val="en-US"/>
        </w:rPr>
      </w:pPr>
    </w:p>
    <w:p w14:paraId="097C5E25" w14:textId="1ABE71AF" w:rsidR="005078B3" w:rsidRDefault="00B8241D" w:rsidP="00AB6901">
      <w:pPr>
        <w:spacing w:after="0"/>
        <w:rPr>
          <w:rFonts w:cstheme="minorHAnsi"/>
          <w:b/>
          <w:bCs/>
          <w:lang w:val="en-US"/>
        </w:rPr>
      </w:pPr>
      <w:r w:rsidRPr="00AB6901">
        <w:rPr>
          <w:rFonts w:cstheme="minorHAnsi"/>
          <w:b/>
          <w:bCs/>
          <w:lang w:val="en-US"/>
        </w:rPr>
        <w:t>Assessment Method</w:t>
      </w:r>
    </w:p>
    <w:p w14:paraId="171BF928" w14:textId="77777777" w:rsidR="00AB6901" w:rsidRPr="00AB6901" w:rsidRDefault="00AB6901" w:rsidP="00AB6901">
      <w:pPr>
        <w:spacing w:after="0"/>
        <w:rPr>
          <w:rFonts w:cstheme="minorHAnsi"/>
          <w:b/>
          <w:bCs/>
          <w:lang w:val="en-US"/>
        </w:rPr>
      </w:pPr>
    </w:p>
    <w:p w14:paraId="761883A9" w14:textId="4E51ECD9" w:rsidR="005078B3" w:rsidRPr="00AB6901" w:rsidRDefault="005078B3" w:rsidP="00A903FE">
      <w:pPr>
        <w:tabs>
          <w:tab w:val="left" w:pos="9356"/>
        </w:tabs>
        <w:spacing w:after="0" w:line="240" w:lineRule="auto"/>
        <w:ind w:right="95"/>
        <w:jc w:val="both"/>
        <w:rPr>
          <w:rFonts w:eastAsia="Times New Roman" w:cstheme="minorHAnsi"/>
          <w:lang w:val="en"/>
        </w:rPr>
      </w:pPr>
      <w:r w:rsidRPr="00AB6901">
        <w:rPr>
          <w:rFonts w:eastAsia="Times New Roman" w:cstheme="minorHAnsi"/>
          <w:lang w:val="en"/>
        </w:rPr>
        <w:t>Assessment in this course will be based on a range of practical workshop activities, supported by assessor observation checklists and pupil self-checking of quality. In the Employability Skills unit, pupils will carry out self-evaluation on a range of skills, review their progress and identify action points. They will also demonstrate that they can put action points into practice.</w:t>
      </w:r>
    </w:p>
    <w:p w14:paraId="37F80F5C" w14:textId="77777777" w:rsidR="005078B3" w:rsidRPr="00AB6901" w:rsidRDefault="005078B3" w:rsidP="00AB6901">
      <w:pPr>
        <w:tabs>
          <w:tab w:val="left" w:pos="9356"/>
        </w:tabs>
        <w:spacing w:after="0" w:line="240" w:lineRule="auto"/>
        <w:ind w:right="142"/>
        <w:jc w:val="both"/>
        <w:rPr>
          <w:rFonts w:eastAsia="Times New Roman" w:cstheme="minorHAnsi"/>
          <w:lang w:val="en"/>
        </w:rPr>
      </w:pPr>
    </w:p>
    <w:p w14:paraId="257FEC2C" w14:textId="77777777" w:rsidR="005078B3" w:rsidRPr="00AB6901" w:rsidRDefault="005078B3" w:rsidP="00AB6901">
      <w:pPr>
        <w:tabs>
          <w:tab w:val="left" w:pos="9356"/>
        </w:tabs>
        <w:spacing w:after="0" w:line="240" w:lineRule="auto"/>
        <w:ind w:right="142"/>
        <w:jc w:val="both"/>
        <w:rPr>
          <w:rFonts w:eastAsia="Times New Roman" w:cstheme="minorHAnsi"/>
          <w:lang w:val="en"/>
        </w:rPr>
      </w:pPr>
      <w:r w:rsidRPr="00AB6901">
        <w:rPr>
          <w:rFonts w:eastAsia="Times New Roman" w:cstheme="minorHAnsi"/>
          <w:lang w:val="en"/>
        </w:rPr>
        <w:t xml:space="preserve">Pupils must successfully complete each unit to achieve the course. </w:t>
      </w:r>
    </w:p>
    <w:p w14:paraId="746A1D31" w14:textId="468222C3" w:rsidR="00B8241D" w:rsidRPr="00AB6901" w:rsidRDefault="00B8241D" w:rsidP="00AB6901">
      <w:pPr>
        <w:spacing w:after="0"/>
        <w:rPr>
          <w:rFonts w:cstheme="minorHAnsi"/>
          <w:b/>
          <w:bCs/>
          <w:lang w:val="en-US"/>
        </w:rPr>
      </w:pPr>
      <w:r w:rsidRPr="00AB6901">
        <w:rPr>
          <w:rFonts w:cstheme="minorHAnsi"/>
          <w:b/>
          <w:bCs/>
          <w:lang w:val="en-US"/>
        </w:rPr>
        <w:br w:type="page"/>
      </w:r>
    </w:p>
    <w:p w14:paraId="61D6F4A4" w14:textId="206EACB3" w:rsidR="00B8241D" w:rsidRPr="00AB6901" w:rsidRDefault="00F814D3" w:rsidP="00AB6901">
      <w:pPr>
        <w:pStyle w:val="Heading1"/>
        <w:spacing w:before="0"/>
        <w:rPr>
          <w:rFonts w:asciiTheme="minorHAnsi" w:hAnsiTheme="minorHAnsi" w:cstheme="minorHAnsi"/>
          <w:b/>
          <w:bCs/>
          <w:sz w:val="26"/>
          <w:szCs w:val="26"/>
          <w:lang w:val="en-US"/>
        </w:rPr>
      </w:pPr>
      <w:bookmarkStart w:id="2" w:name="_Toc63928423"/>
      <w:r w:rsidRPr="00AB6901">
        <w:rPr>
          <w:rFonts w:asciiTheme="minorHAnsi" w:hAnsiTheme="minorHAnsi" w:cstheme="minorHAnsi"/>
          <w:b/>
          <w:bCs/>
          <w:sz w:val="26"/>
          <w:szCs w:val="26"/>
          <w:lang w:val="en-US"/>
        </w:rPr>
        <w:lastRenderedPageBreak/>
        <w:t>Preparation</w:t>
      </w:r>
      <w:r w:rsidR="005078B3" w:rsidRPr="00AB6901">
        <w:rPr>
          <w:rFonts w:asciiTheme="minorHAnsi" w:hAnsiTheme="minorHAnsi" w:cstheme="minorHAnsi"/>
          <w:b/>
          <w:bCs/>
          <w:sz w:val="26"/>
          <w:szCs w:val="26"/>
          <w:lang w:val="en-US"/>
        </w:rPr>
        <w:t xml:space="preserve"> for Electrical Programme</w:t>
      </w:r>
      <w:r w:rsidRPr="00AB6901">
        <w:rPr>
          <w:rFonts w:asciiTheme="minorHAnsi" w:hAnsiTheme="minorHAnsi" w:cstheme="minorHAnsi"/>
          <w:b/>
          <w:bCs/>
          <w:sz w:val="26"/>
          <w:szCs w:val="26"/>
          <w:lang w:val="en-US"/>
        </w:rPr>
        <w:t xml:space="preserve"> National 4</w:t>
      </w:r>
      <w:bookmarkEnd w:id="2"/>
    </w:p>
    <w:p w14:paraId="0E74232E"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38E46ABF" w14:textId="77777777" w:rsidTr="00B8241D">
        <w:tc>
          <w:tcPr>
            <w:tcW w:w="4508" w:type="dxa"/>
            <w:shd w:val="clear" w:color="auto" w:fill="7030A0"/>
          </w:tcPr>
          <w:p w14:paraId="187648E5"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0CD740FA" w14:textId="31600191" w:rsidR="00B8241D" w:rsidRPr="00AB6901" w:rsidRDefault="00115071" w:rsidP="00AB6901">
            <w:pPr>
              <w:rPr>
                <w:rFonts w:cstheme="minorHAnsi"/>
                <w:color w:val="FFFFFF" w:themeColor="background1"/>
                <w:lang w:val="en-US"/>
              </w:rPr>
            </w:pPr>
            <w:r w:rsidRPr="00AB6901">
              <w:rPr>
                <w:rFonts w:cstheme="minorHAnsi"/>
                <w:color w:val="FFFFFF" w:themeColor="background1"/>
                <w:lang w:val="en-US"/>
              </w:rPr>
              <w:t>Preparation for Electrical Programme</w:t>
            </w:r>
          </w:p>
        </w:tc>
      </w:tr>
      <w:tr w:rsidR="00F814D3" w:rsidRPr="00AB6901" w14:paraId="261C904E" w14:textId="77777777" w:rsidTr="00B8241D">
        <w:tc>
          <w:tcPr>
            <w:tcW w:w="4508" w:type="dxa"/>
          </w:tcPr>
          <w:p w14:paraId="2DDFF682" w14:textId="198CA284" w:rsidR="00F814D3" w:rsidRPr="00AB6901" w:rsidRDefault="00F814D3" w:rsidP="00AB6901">
            <w:pPr>
              <w:rPr>
                <w:rFonts w:cstheme="minorHAnsi"/>
                <w:lang w:val="en-US"/>
              </w:rPr>
            </w:pPr>
            <w:r w:rsidRPr="00AB6901">
              <w:rPr>
                <w:rFonts w:cstheme="minorHAnsi"/>
                <w:lang w:val="en-US"/>
              </w:rPr>
              <w:t>Level</w:t>
            </w:r>
          </w:p>
        </w:tc>
        <w:tc>
          <w:tcPr>
            <w:tcW w:w="4508" w:type="dxa"/>
          </w:tcPr>
          <w:p w14:paraId="040099E5" w14:textId="43BB6395" w:rsidR="00F814D3" w:rsidRPr="00AB6901" w:rsidRDefault="00F814D3" w:rsidP="00AB6901">
            <w:pPr>
              <w:rPr>
                <w:rFonts w:cstheme="minorHAnsi"/>
                <w:lang w:val="en-US"/>
              </w:rPr>
            </w:pPr>
            <w:r w:rsidRPr="00AB6901">
              <w:rPr>
                <w:rFonts w:cstheme="minorHAnsi"/>
                <w:lang w:val="en-US"/>
              </w:rPr>
              <w:t>National 4</w:t>
            </w:r>
          </w:p>
        </w:tc>
      </w:tr>
      <w:tr w:rsidR="00F814D3" w:rsidRPr="00AB6901" w14:paraId="7C77AA97" w14:textId="77777777" w:rsidTr="00B8241D">
        <w:tc>
          <w:tcPr>
            <w:tcW w:w="4508" w:type="dxa"/>
          </w:tcPr>
          <w:p w14:paraId="30D8B6F6" w14:textId="08CC932A" w:rsidR="00F814D3" w:rsidRPr="00AB6901" w:rsidRDefault="00F814D3" w:rsidP="00AB6901">
            <w:pPr>
              <w:rPr>
                <w:rFonts w:cstheme="minorHAnsi"/>
                <w:lang w:val="en-US"/>
              </w:rPr>
            </w:pPr>
            <w:r w:rsidRPr="00AB6901">
              <w:rPr>
                <w:rFonts w:cstheme="minorHAnsi"/>
                <w:lang w:val="en-US"/>
              </w:rPr>
              <w:t>Campus</w:t>
            </w:r>
          </w:p>
        </w:tc>
        <w:tc>
          <w:tcPr>
            <w:tcW w:w="4508" w:type="dxa"/>
          </w:tcPr>
          <w:p w14:paraId="04EFBECE" w14:textId="06E8177C" w:rsidR="00F814D3" w:rsidRPr="00AB6901" w:rsidRDefault="00F814D3" w:rsidP="00AB6901">
            <w:pPr>
              <w:rPr>
                <w:rFonts w:cstheme="minorHAnsi"/>
                <w:lang w:val="en-US"/>
              </w:rPr>
            </w:pPr>
            <w:r w:rsidRPr="00AB6901">
              <w:rPr>
                <w:rFonts w:cstheme="minorHAnsi"/>
                <w:lang w:val="en-US"/>
              </w:rPr>
              <w:t>Kingsway</w:t>
            </w:r>
          </w:p>
        </w:tc>
      </w:tr>
      <w:tr w:rsidR="00F814D3" w:rsidRPr="00AB6901" w14:paraId="2233E662" w14:textId="77777777" w:rsidTr="00B8241D">
        <w:tc>
          <w:tcPr>
            <w:tcW w:w="4508" w:type="dxa"/>
          </w:tcPr>
          <w:p w14:paraId="15D8672F" w14:textId="5F76DFA6" w:rsidR="00F814D3" w:rsidRPr="00AB6901" w:rsidRDefault="00F814D3" w:rsidP="00AB6901">
            <w:pPr>
              <w:rPr>
                <w:rFonts w:cstheme="minorHAnsi"/>
                <w:lang w:val="en-US"/>
              </w:rPr>
            </w:pPr>
            <w:r w:rsidRPr="00AB6901">
              <w:rPr>
                <w:rFonts w:cstheme="minorHAnsi"/>
                <w:lang w:val="en-US"/>
              </w:rPr>
              <w:t>Days</w:t>
            </w:r>
          </w:p>
        </w:tc>
        <w:tc>
          <w:tcPr>
            <w:tcW w:w="4508" w:type="dxa"/>
          </w:tcPr>
          <w:p w14:paraId="29FB2129" w14:textId="60B98F1D" w:rsidR="00F814D3" w:rsidRPr="00AB6901" w:rsidRDefault="00F814D3" w:rsidP="00AB6901">
            <w:pPr>
              <w:rPr>
                <w:rFonts w:cstheme="minorHAnsi"/>
                <w:lang w:val="en-US"/>
              </w:rPr>
            </w:pPr>
            <w:r w:rsidRPr="00AB6901">
              <w:rPr>
                <w:rFonts w:cstheme="minorHAnsi"/>
                <w:lang w:val="en-US"/>
              </w:rPr>
              <w:t>Monday, Tuesday, Wednesday 2-4pm and Thursday 1-3pm</w:t>
            </w:r>
          </w:p>
        </w:tc>
      </w:tr>
      <w:tr w:rsidR="00F814D3" w:rsidRPr="00AB6901" w14:paraId="3DDABC7C" w14:textId="77777777" w:rsidTr="00B8241D">
        <w:tc>
          <w:tcPr>
            <w:tcW w:w="4508" w:type="dxa"/>
          </w:tcPr>
          <w:p w14:paraId="3C19F1D4" w14:textId="291F7AA9" w:rsidR="00F814D3" w:rsidRPr="00AB6901" w:rsidRDefault="00F814D3" w:rsidP="00AB6901">
            <w:pPr>
              <w:rPr>
                <w:rFonts w:cstheme="minorHAnsi"/>
                <w:lang w:val="en-US"/>
              </w:rPr>
            </w:pPr>
            <w:r w:rsidRPr="00AB6901">
              <w:rPr>
                <w:rFonts w:cstheme="minorHAnsi"/>
                <w:lang w:val="en-US"/>
              </w:rPr>
              <w:t>Start Date</w:t>
            </w:r>
          </w:p>
        </w:tc>
        <w:tc>
          <w:tcPr>
            <w:tcW w:w="4508" w:type="dxa"/>
          </w:tcPr>
          <w:p w14:paraId="4A5F1CA5" w14:textId="37B15CFE" w:rsidR="00F814D3" w:rsidRPr="00AB6901" w:rsidRDefault="00F814D3" w:rsidP="00AB6901">
            <w:pPr>
              <w:rPr>
                <w:rFonts w:cstheme="minorHAnsi"/>
                <w:lang w:val="en-US"/>
              </w:rPr>
            </w:pPr>
            <w:r w:rsidRPr="00AB6901">
              <w:rPr>
                <w:rFonts w:cstheme="minorHAnsi"/>
                <w:lang w:val="en-US"/>
              </w:rPr>
              <w:t>May 2021</w:t>
            </w:r>
          </w:p>
        </w:tc>
      </w:tr>
      <w:tr w:rsidR="00F814D3" w:rsidRPr="00AB6901" w14:paraId="52017195" w14:textId="77777777" w:rsidTr="00B8241D">
        <w:tc>
          <w:tcPr>
            <w:tcW w:w="4508" w:type="dxa"/>
          </w:tcPr>
          <w:p w14:paraId="0B7DB306" w14:textId="2A494D93" w:rsidR="00F814D3" w:rsidRPr="00AB6901" w:rsidRDefault="00F814D3" w:rsidP="00AB6901">
            <w:pPr>
              <w:rPr>
                <w:rFonts w:cstheme="minorHAnsi"/>
                <w:lang w:val="en-US"/>
              </w:rPr>
            </w:pPr>
            <w:r w:rsidRPr="00AB6901">
              <w:rPr>
                <w:rFonts w:cstheme="minorHAnsi"/>
                <w:lang w:val="en-US"/>
              </w:rPr>
              <w:t xml:space="preserve">End Date </w:t>
            </w:r>
          </w:p>
        </w:tc>
        <w:tc>
          <w:tcPr>
            <w:tcW w:w="4508" w:type="dxa"/>
          </w:tcPr>
          <w:p w14:paraId="704995B7" w14:textId="5931B6F3" w:rsidR="00F814D3" w:rsidRPr="00AB6901" w:rsidRDefault="00F814D3" w:rsidP="00AB6901">
            <w:pPr>
              <w:rPr>
                <w:rFonts w:cstheme="minorHAnsi"/>
                <w:lang w:val="en-US"/>
              </w:rPr>
            </w:pPr>
            <w:r w:rsidRPr="00AB6901">
              <w:rPr>
                <w:rFonts w:cstheme="minorHAnsi"/>
                <w:lang w:val="en-US"/>
              </w:rPr>
              <w:t>April 2022</w:t>
            </w:r>
          </w:p>
        </w:tc>
      </w:tr>
    </w:tbl>
    <w:p w14:paraId="1C6F54BF" w14:textId="77777777" w:rsidR="00B8241D" w:rsidRPr="00AB6901" w:rsidRDefault="00B8241D" w:rsidP="00AB6901">
      <w:pPr>
        <w:spacing w:after="0"/>
        <w:rPr>
          <w:rFonts w:cstheme="minorHAnsi"/>
          <w:lang w:val="en-US"/>
        </w:rPr>
      </w:pPr>
    </w:p>
    <w:p w14:paraId="7612E146" w14:textId="779C62E9" w:rsidR="00B8241D" w:rsidRDefault="00B8241D" w:rsidP="00AB6901">
      <w:pPr>
        <w:spacing w:after="0"/>
        <w:rPr>
          <w:rFonts w:cstheme="minorHAnsi"/>
          <w:b/>
          <w:bCs/>
          <w:lang w:val="en-US"/>
        </w:rPr>
      </w:pPr>
      <w:r w:rsidRPr="00AB6901">
        <w:rPr>
          <w:rFonts w:cstheme="minorHAnsi"/>
          <w:b/>
          <w:bCs/>
          <w:lang w:val="en-US"/>
        </w:rPr>
        <w:t xml:space="preserve">Units to be </w:t>
      </w:r>
      <w:r w:rsidR="00C130CC">
        <w:rPr>
          <w:rFonts w:cstheme="minorHAnsi"/>
          <w:b/>
          <w:bCs/>
          <w:lang w:val="en-US"/>
        </w:rPr>
        <w:t>C</w:t>
      </w:r>
      <w:r w:rsidRPr="00AB6901">
        <w:rPr>
          <w:rFonts w:cstheme="minorHAnsi"/>
          <w:b/>
          <w:bCs/>
          <w:lang w:val="en-US"/>
        </w:rPr>
        <w:t>ompleted</w:t>
      </w:r>
    </w:p>
    <w:p w14:paraId="7D868B0C"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1B0181F9" w14:textId="77777777" w:rsidTr="00B8241D">
        <w:tc>
          <w:tcPr>
            <w:tcW w:w="4508" w:type="dxa"/>
            <w:shd w:val="clear" w:color="auto" w:fill="7030A0"/>
          </w:tcPr>
          <w:p w14:paraId="4D593BFB"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735EE845"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Optional Units</w:t>
            </w:r>
          </w:p>
        </w:tc>
      </w:tr>
      <w:tr w:rsidR="00F814D3" w:rsidRPr="00AB6901" w14:paraId="19F3C0AB" w14:textId="77777777" w:rsidTr="00B8241D">
        <w:tc>
          <w:tcPr>
            <w:tcW w:w="4508" w:type="dxa"/>
          </w:tcPr>
          <w:p w14:paraId="23E3FE4F" w14:textId="36943C8F" w:rsidR="00F814D3" w:rsidRPr="00AB6901" w:rsidRDefault="00F814D3" w:rsidP="00AB6901">
            <w:pPr>
              <w:rPr>
                <w:rFonts w:cstheme="minorHAnsi"/>
                <w:lang w:val="en-US"/>
              </w:rPr>
            </w:pPr>
            <w:r w:rsidRPr="00AB6901">
              <w:rPr>
                <w:rFonts w:eastAsia="Times New Roman" w:cstheme="minorHAnsi"/>
              </w:rPr>
              <w:t>Building Services Engineering: Introduction to Safe Working Practices</w:t>
            </w:r>
          </w:p>
        </w:tc>
        <w:tc>
          <w:tcPr>
            <w:tcW w:w="4508" w:type="dxa"/>
          </w:tcPr>
          <w:p w14:paraId="7C9FCFCC" w14:textId="6FE40ACB" w:rsidR="00F814D3" w:rsidRPr="00AB6901" w:rsidRDefault="00F814D3" w:rsidP="00AB6901">
            <w:pPr>
              <w:rPr>
                <w:rFonts w:cstheme="minorHAnsi"/>
                <w:lang w:val="en-US"/>
              </w:rPr>
            </w:pPr>
            <w:r w:rsidRPr="00AB6901">
              <w:rPr>
                <w:rFonts w:eastAsia="Times New Roman" w:cstheme="minorHAnsi"/>
              </w:rPr>
              <w:t>Practical Electricity</w:t>
            </w:r>
          </w:p>
        </w:tc>
      </w:tr>
      <w:tr w:rsidR="00F814D3" w:rsidRPr="00AB6901" w14:paraId="4CD1937B" w14:textId="77777777" w:rsidTr="00B8241D">
        <w:tc>
          <w:tcPr>
            <w:tcW w:w="4508" w:type="dxa"/>
          </w:tcPr>
          <w:p w14:paraId="373327D4" w14:textId="1A7F0D94" w:rsidR="00F814D3" w:rsidRPr="00AB6901" w:rsidRDefault="00F814D3" w:rsidP="00AB6901">
            <w:pPr>
              <w:rPr>
                <w:rFonts w:cstheme="minorHAnsi"/>
                <w:lang w:val="en-US"/>
              </w:rPr>
            </w:pPr>
            <w:r w:rsidRPr="00AB6901">
              <w:rPr>
                <w:rFonts w:eastAsia="Times New Roman" w:cstheme="minorHAnsi"/>
              </w:rPr>
              <w:t>Building Services Engineering: Introduction to Energy</w:t>
            </w:r>
          </w:p>
        </w:tc>
        <w:tc>
          <w:tcPr>
            <w:tcW w:w="4508" w:type="dxa"/>
          </w:tcPr>
          <w:p w14:paraId="408BC356" w14:textId="173895C0" w:rsidR="00F814D3" w:rsidRPr="00AB6901" w:rsidRDefault="00F814D3" w:rsidP="00AB6901">
            <w:pPr>
              <w:rPr>
                <w:rFonts w:cstheme="minorHAnsi"/>
                <w:lang w:val="en-US"/>
              </w:rPr>
            </w:pPr>
            <w:r w:rsidRPr="00AB6901">
              <w:rPr>
                <w:rFonts w:eastAsia="Times New Roman" w:cstheme="minorHAnsi"/>
              </w:rPr>
              <w:t>Construction Crafts: Electrical Installation</w:t>
            </w:r>
          </w:p>
        </w:tc>
      </w:tr>
      <w:tr w:rsidR="00F814D3" w:rsidRPr="00AB6901" w14:paraId="00E20664" w14:textId="77777777" w:rsidTr="00B8241D">
        <w:tc>
          <w:tcPr>
            <w:tcW w:w="4508" w:type="dxa"/>
          </w:tcPr>
          <w:p w14:paraId="1F13BC56" w14:textId="70D595F4" w:rsidR="00F814D3" w:rsidRPr="00AB6901" w:rsidRDefault="00F814D3" w:rsidP="00AB6901">
            <w:pPr>
              <w:rPr>
                <w:rFonts w:cstheme="minorHAnsi"/>
                <w:lang w:val="en-US"/>
              </w:rPr>
            </w:pPr>
            <w:r w:rsidRPr="00AB6901">
              <w:rPr>
                <w:rFonts w:eastAsia="Times New Roman" w:cstheme="minorHAnsi"/>
              </w:rPr>
              <w:t>Building Services Engineering: Introduction to Science</w:t>
            </w:r>
          </w:p>
        </w:tc>
        <w:tc>
          <w:tcPr>
            <w:tcW w:w="4508" w:type="dxa"/>
          </w:tcPr>
          <w:p w14:paraId="532D033C" w14:textId="4CE69C1D" w:rsidR="00F814D3" w:rsidRPr="00AB6901" w:rsidRDefault="00F814D3" w:rsidP="00AB6901">
            <w:pPr>
              <w:rPr>
                <w:rFonts w:cstheme="minorHAnsi"/>
                <w:lang w:val="en-US"/>
              </w:rPr>
            </w:pPr>
            <w:r w:rsidRPr="00AB6901">
              <w:rPr>
                <w:rFonts w:eastAsia="Times New Roman" w:cstheme="minorHAnsi"/>
              </w:rPr>
              <w:t>Engineering Skills: Electrical/Electronic</w:t>
            </w:r>
          </w:p>
        </w:tc>
      </w:tr>
      <w:tr w:rsidR="00F814D3" w:rsidRPr="00AB6901" w14:paraId="46DE9899" w14:textId="77777777" w:rsidTr="00B8241D">
        <w:tc>
          <w:tcPr>
            <w:tcW w:w="4508" w:type="dxa"/>
          </w:tcPr>
          <w:p w14:paraId="7A1BEBE3" w14:textId="45FFE2B8" w:rsidR="00F814D3" w:rsidRPr="00AB6901" w:rsidRDefault="00F814D3" w:rsidP="00AB6901">
            <w:pPr>
              <w:rPr>
                <w:rFonts w:cstheme="minorHAnsi"/>
                <w:lang w:val="en-US"/>
              </w:rPr>
            </w:pPr>
            <w:r w:rsidRPr="00AB6901">
              <w:rPr>
                <w:rFonts w:eastAsia="Times New Roman" w:cstheme="minorHAnsi"/>
              </w:rPr>
              <w:t>Building Services Engineering: An Introduction</w:t>
            </w:r>
          </w:p>
        </w:tc>
        <w:tc>
          <w:tcPr>
            <w:tcW w:w="4508" w:type="dxa"/>
          </w:tcPr>
          <w:p w14:paraId="1C356133" w14:textId="77777777" w:rsidR="00F814D3" w:rsidRPr="00AB6901" w:rsidRDefault="00F814D3" w:rsidP="00AB6901">
            <w:pPr>
              <w:rPr>
                <w:rFonts w:cstheme="minorHAnsi"/>
                <w:lang w:val="en-US"/>
              </w:rPr>
            </w:pPr>
          </w:p>
        </w:tc>
      </w:tr>
      <w:tr w:rsidR="00F814D3" w:rsidRPr="00AB6901" w14:paraId="1710F65B" w14:textId="77777777" w:rsidTr="00B8241D">
        <w:tc>
          <w:tcPr>
            <w:tcW w:w="4508" w:type="dxa"/>
          </w:tcPr>
          <w:p w14:paraId="649112D3" w14:textId="34720195" w:rsidR="00F814D3" w:rsidRPr="00AB6901" w:rsidRDefault="00F814D3" w:rsidP="00AB6901">
            <w:pPr>
              <w:rPr>
                <w:rFonts w:cstheme="minorHAnsi"/>
                <w:lang w:val="en-US"/>
              </w:rPr>
            </w:pPr>
            <w:r w:rsidRPr="00AB6901">
              <w:rPr>
                <w:rFonts w:eastAsia="Times New Roman" w:cstheme="minorHAnsi"/>
              </w:rPr>
              <w:t>Building Services Engineering: Employability Skills</w:t>
            </w:r>
          </w:p>
        </w:tc>
        <w:tc>
          <w:tcPr>
            <w:tcW w:w="4508" w:type="dxa"/>
          </w:tcPr>
          <w:p w14:paraId="2C8C226A" w14:textId="77777777" w:rsidR="00F814D3" w:rsidRPr="00AB6901" w:rsidRDefault="00F814D3" w:rsidP="00AB6901">
            <w:pPr>
              <w:rPr>
                <w:rFonts w:cstheme="minorHAnsi"/>
                <w:lang w:val="en-US"/>
              </w:rPr>
            </w:pPr>
          </w:p>
        </w:tc>
      </w:tr>
    </w:tbl>
    <w:p w14:paraId="15C8593A" w14:textId="4213C28A" w:rsidR="00F814D3" w:rsidRPr="00AB6901" w:rsidRDefault="00F814D3" w:rsidP="00AB6901">
      <w:pPr>
        <w:spacing w:after="0"/>
        <w:rPr>
          <w:rFonts w:cstheme="minorHAnsi"/>
          <w:b/>
          <w:bCs/>
          <w:lang w:val="en-US"/>
        </w:rPr>
      </w:pPr>
    </w:p>
    <w:p w14:paraId="7B6D99C3" w14:textId="2D915860" w:rsidR="00B8241D" w:rsidRDefault="00B8241D" w:rsidP="00AB6901">
      <w:pPr>
        <w:spacing w:after="0"/>
        <w:rPr>
          <w:rFonts w:cstheme="minorHAnsi"/>
          <w:b/>
          <w:bCs/>
          <w:lang w:val="en-US"/>
        </w:rPr>
      </w:pPr>
      <w:r w:rsidRPr="00AB6901">
        <w:rPr>
          <w:rFonts w:cstheme="minorHAnsi"/>
          <w:b/>
          <w:bCs/>
          <w:lang w:val="en-US"/>
        </w:rPr>
        <w:t>Progression Pathways</w:t>
      </w:r>
    </w:p>
    <w:p w14:paraId="3BF82F05" w14:textId="77777777" w:rsidR="00B46D76" w:rsidRPr="00AB6901" w:rsidRDefault="00B46D76" w:rsidP="00AB6901">
      <w:pPr>
        <w:spacing w:after="0"/>
        <w:rPr>
          <w:rFonts w:cstheme="minorHAnsi"/>
          <w:b/>
          <w:bCs/>
          <w:lang w:val="en-US"/>
        </w:rPr>
      </w:pPr>
    </w:p>
    <w:p w14:paraId="406C170D" w14:textId="77777777" w:rsidR="00F814D3" w:rsidRPr="00AB6901" w:rsidRDefault="00F814D3" w:rsidP="00C130CC">
      <w:pPr>
        <w:numPr>
          <w:ilvl w:val="0"/>
          <w:numId w:val="2"/>
        </w:numPr>
        <w:tabs>
          <w:tab w:val="left" w:pos="567"/>
          <w:tab w:val="left" w:pos="9356"/>
        </w:tabs>
        <w:spacing w:after="0" w:line="240" w:lineRule="auto"/>
        <w:ind w:right="142" w:hanging="578"/>
        <w:jc w:val="both"/>
        <w:rPr>
          <w:rFonts w:eastAsia="Times New Roman" w:cstheme="minorHAnsi"/>
          <w:b/>
        </w:rPr>
      </w:pPr>
      <w:r w:rsidRPr="00AB6901">
        <w:rPr>
          <w:rFonts w:eastAsia="Times New Roman" w:cstheme="minorHAnsi"/>
        </w:rPr>
        <w:t>Pre-Apprenticeship - NPA Electrical Skills (Level 5)</w:t>
      </w:r>
    </w:p>
    <w:p w14:paraId="0DBD11B0" w14:textId="77777777" w:rsidR="00F814D3" w:rsidRPr="00AB6901" w:rsidRDefault="00F814D3" w:rsidP="00C130CC">
      <w:pPr>
        <w:numPr>
          <w:ilvl w:val="0"/>
          <w:numId w:val="2"/>
        </w:numPr>
        <w:tabs>
          <w:tab w:val="left" w:pos="567"/>
          <w:tab w:val="left" w:pos="9356"/>
        </w:tabs>
        <w:spacing w:after="0" w:line="240" w:lineRule="auto"/>
        <w:ind w:right="142" w:hanging="578"/>
        <w:jc w:val="both"/>
        <w:rPr>
          <w:rFonts w:eastAsia="Times New Roman" w:cstheme="minorHAnsi"/>
          <w:b/>
        </w:rPr>
      </w:pPr>
      <w:r w:rsidRPr="00AB6901">
        <w:rPr>
          <w:rFonts w:eastAsia="Times New Roman" w:cstheme="minorHAnsi"/>
        </w:rPr>
        <w:t>NC Electrical Engineering (Level 6)</w:t>
      </w:r>
    </w:p>
    <w:p w14:paraId="26E8461A" w14:textId="50045956" w:rsidR="00B8241D" w:rsidRPr="00AB6901" w:rsidRDefault="00F814D3" w:rsidP="00C130CC">
      <w:pPr>
        <w:numPr>
          <w:ilvl w:val="0"/>
          <w:numId w:val="2"/>
        </w:numPr>
        <w:tabs>
          <w:tab w:val="left" w:pos="567"/>
          <w:tab w:val="left" w:pos="9356"/>
        </w:tabs>
        <w:spacing w:after="0" w:line="240" w:lineRule="auto"/>
        <w:ind w:right="142" w:hanging="578"/>
        <w:jc w:val="both"/>
        <w:rPr>
          <w:rFonts w:eastAsia="Times New Roman" w:cstheme="minorHAnsi"/>
        </w:rPr>
      </w:pPr>
      <w:r w:rsidRPr="00AB6901">
        <w:rPr>
          <w:rFonts w:eastAsia="Times New Roman" w:cstheme="minorHAnsi"/>
        </w:rPr>
        <w:t>Building Trades Fast Track (Incorporating NPA in Construction Craft &amp; Technician)</w:t>
      </w:r>
    </w:p>
    <w:p w14:paraId="51E4092A" w14:textId="77777777" w:rsidR="00F814D3" w:rsidRPr="00AB6901" w:rsidRDefault="00F814D3" w:rsidP="00C130CC">
      <w:pPr>
        <w:tabs>
          <w:tab w:val="left" w:pos="567"/>
          <w:tab w:val="left" w:pos="9356"/>
        </w:tabs>
        <w:spacing w:after="0" w:line="240" w:lineRule="auto"/>
        <w:ind w:left="720" w:right="142" w:hanging="578"/>
        <w:jc w:val="both"/>
        <w:rPr>
          <w:rFonts w:eastAsia="Times New Roman" w:cstheme="minorHAnsi"/>
        </w:rPr>
      </w:pPr>
    </w:p>
    <w:p w14:paraId="37D6263E" w14:textId="3B30ABFB" w:rsidR="00B8241D" w:rsidRDefault="00B8241D" w:rsidP="00AB6901">
      <w:pPr>
        <w:spacing w:after="0"/>
        <w:rPr>
          <w:rFonts w:cstheme="minorHAnsi"/>
          <w:b/>
          <w:bCs/>
          <w:lang w:val="en-US"/>
        </w:rPr>
      </w:pPr>
      <w:r w:rsidRPr="00AB6901">
        <w:rPr>
          <w:rFonts w:cstheme="minorHAnsi"/>
          <w:b/>
          <w:bCs/>
          <w:lang w:val="en-US"/>
        </w:rPr>
        <w:t>Course Description</w:t>
      </w:r>
    </w:p>
    <w:p w14:paraId="55429BDE" w14:textId="77777777" w:rsidR="00B46D76" w:rsidRPr="00AB6901" w:rsidRDefault="00B46D76" w:rsidP="00AB6901">
      <w:pPr>
        <w:spacing w:after="0"/>
        <w:rPr>
          <w:rFonts w:cstheme="minorHAnsi"/>
          <w:b/>
          <w:bCs/>
          <w:lang w:val="en-US"/>
        </w:rPr>
      </w:pPr>
    </w:p>
    <w:p w14:paraId="4CB865A5" w14:textId="77777777" w:rsidR="00332666" w:rsidRPr="00AB6901" w:rsidRDefault="00332666" w:rsidP="00AB6901">
      <w:pPr>
        <w:tabs>
          <w:tab w:val="left" w:pos="9356"/>
        </w:tabs>
        <w:spacing w:after="0" w:line="240" w:lineRule="auto"/>
        <w:ind w:right="142"/>
        <w:jc w:val="both"/>
        <w:rPr>
          <w:rFonts w:eastAsia="Times New Roman" w:cstheme="minorHAnsi"/>
        </w:rPr>
      </w:pPr>
      <w:r w:rsidRPr="00AB6901">
        <w:rPr>
          <w:rFonts w:eastAsia="Times New Roman" w:cstheme="minorHAnsi"/>
        </w:rPr>
        <w:t>The National 4 Skills for Work Building Services Engineering course has been designed as the starting point of a Building Services Engineering (BSE) career pathway. The course can lead directly on to the National Progression Award: Building Services Engineering at SCQF level 5 (Pre-Apprenticeship - NPA Electrical Skills), and then to the NC Electrical Engineering at SCQF level 6, which will be delivered in the college environment. Successful completion of the course would allow pupils to apply for employment within the sector, as appropriate.</w:t>
      </w:r>
    </w:p>
    <w:p w14:paraId="592038B7" w14:textId="77777777" w:rsidR="00332666" w:rsidRPr="00AB6901" w:rsidRDefault="00332666" w:rsidP="00AB6901">
      <w:pPr>
        <w:tabs>
          <w:tab w:val="left" w:pos="9356"/>
        </w:tabs>
        <w:spacing w:after="0" w:line="240" w:lineRule="auto"/>
        <w:ind w:right="142"/>
        <w:jc w:val="both"/>
        <w:rPr>
          <w:rFonts w:eastAsia="Times New Roman" w:cstheme="minorHAnsi"/>
        </w:rPr>
      </w:pPr>
    </w:p>
    <w:p w14:paraId="05091E79" w14:textId="4545F318" w:rsidR="00B8241D" w:rsidRPr="00AB6901" w:rsidRDefault="00332666" w:rsidP="00AB6901">
      <w:pPr>
        <w:tabs>
          <w:tab w:val="left" w:pos="9356"/>
        </w:tabs>
        <w:spacing w:after="0" w:line="240" w:lineRule="auto"/>
        <w:ind w:right="142"/>
        <w:jc w:val="both"/>
        <w:rPr>
          <w:rFonts w:eastAsia="Times New Roman" w:cstheme="minorHAnsi"/>
        </w:rPr>
      </w:pPr>
      <w:r w:rsidRPr="00AB6901">
        <w:rPr>
          <w:rFonts w:eastAsia="Times New Roman" w:cstheme="minorHAnsi"/>
        </w:rPr>
        <w:t xml:space="preserve">The course includes practical electrical units where pupils will learn a variety of skills required for the electrical industry through these specific units. In addition, they will develop skills and attitudes that enhance employability, not just in the construction industry, but in employment generally. In the mandatory section, the Employability Skills unit addresses </w:t>
      </w:r>
      <w:proofErr w:type="gramStart"/>
      <w:r w:rsidRPr="00AB6901">
        <w:rPr>
          <w:rFonts w:eastAsia="Times New Roman" w:cstheme="minorHAnsi"/>
        </w:rPr>
        <w:t>a number of</w:t>
      </w:r>
      <w:proofErr w:type="gramEnd"/>
      <w:r w:rsidRPr="00AB6901">
        <w:rPr>
          <w:rFonts w:eastAsia="Times New Roman" w:cstheme="minorHAnsi"/>
        </w:rPr>
        <w:t xml:space="preserve"> practical and employability skills, these can be practised and developed across all the units in the course.</w:t>
      </w:r>
    </w:p>
    <w:p w14:paraId="278BC46D" w14:textId="77777777" w:rsidR="00332666" w:rsidRPr="00AB6901" w:rsidRDefault="00332666" w:rsidP="00AB6901">
      <w:pPr>
        <w:tabs>
          <w:tab w:val="left" w:pos="9356"/>
        </w:tabs>
        <w:spacing w:after="0" w:line="240" w:lineRule="auto"/>
        <w:ind w:right="142"/>
        <w:jc w:val="both"/>
        <w:rPr>
          <w:rFonts w:eastAsia="Times New Roman" w:cstheme="minorHAnsi"/>
        </w:rPr>
      </w:pPr>
    </w:p>
    <w:p w14:paraId="49E2B2F7" w14:textId="77626BC3" w:rsidR="00B8241D" w:rsidRDefault="00B8241D" w:rsidP="00AB6901">
      <w:pPr>
        <w:spacing w:after="0"/>
        <w:rPr>
          <w:rFonts w:cstheme="minorHAnsi"/>
          <w:b/>
          <w:bCs/>
          <w:lang w:val="en-US"/>
        </w:rPr>
      </w:pPr>
      <w:r w:rsidRPr="00AB6901">
        <w:rPr>
          <w:rFonts w:cstheme="minorHAnsi"/>
          <w:b/>
          <w:bCs/>
          <w:lang w:val="en-US"/>
        </w:rPr>
        <w:t>Unit Contents</w:t>
      </w:r>
    </w:p>
    <w:p w14:paraId="15CD090F"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25D735DC" w14:textId="77777777" w:rsidTr="00B8241D">
        <w:tc>
          <w:tcPr>
            <w:tcW w:w="4508" w:type="dxa"/>
            <w:shd w:val="clear" w:color="auto" w:fill="7030A0"/>
          </w:tcPr>
          <w:p w14:paraId="18F8919D"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2F6EC62"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332666" w:rsidRPr="00AB6901" w14:paraId="1BC3B4A2" w14:textId="77777777" w:rsidTr="00B8241D">
        <w:tc>
          <w:tcPr>
            <w:tcW w:w="4508" w:type="dxa"/>
          </w:tcPr>
          <w:p w14:paraId="4C39EC9F" w14:textId="55C57F61" w:rsidR="00332666" w:rsidRPr="00AB6901" w:rsidRDefault="00332666" w:rsidP="00AB6901">
            <w:pPr>
              <w:rPr>
                <w:rFonts w:cstheme="minorHAnsi"/>
                <w:lang w:val="en-US"/>
              </w:rPr>
            </w:pPr>
            <w:r w:rsidRPr="00AB6901">
              <w:rPr>
                <w:rFonts w:eastAsia="Times New Roman" w:cstheme="minorHAnsi"/>
                <w:b/>
              </w:rPr>
              <w:t>Building Services Engineering: Introduction to Safe Working Practices</w:t>
            </w:r>
          </w:p>
        </w:tc>
        <w:tc>
          <w:tcPr>
            <w:tcW w:w="4508" w:type="dxa"/>
          </w:tcPr>
          <w:p w14:paraId="65377656" w14:textId="6D61BC13" w:rsidR="00332666" w:rsidRPr="00AB6901" w:rsidRDefault="00332666" w:rsidP="00AB6901">
            <w:pPr>
              <w:rPr>
                <w:rFonts w:cstheme="minorHAnsi"/>
                <w:lang w:val="en-US"/>
              </w:rPr>
            </w:pPr>
            <w:r w:rsidRPr="00AB6901">
              <w:rPr>
                <w:rFonts w:eastAsia="Times New Roman" w:cstheme="minorHAnsi"/>
              </w:rPr>
              <w:t>Pupils will identify the fundamental Health and Safety requirements of the Building Services Engineering (BSE) sector, and how to recognise and respond appropriately to common hazards and accidents in the BSE environment.</w:t>
            </w:r>
            <w:r w:rsidR="00980BD8">
              <w:rPr>
                <w:rFonts w:eastAsia="Times New Roman" w:cstheme="minorHAnsi"/>
              </w:rPr>
              <w:t xml:space="preserve"> Pupils</w:t>
            </w:r>
            <w:r w:rsidRPr="00AB6901">
              <w:rPr>
                <w:rFonts w:eastAsia="Times New Roman" w:cstheme="minorHAnsi"/>
              </w:rPr>
              <w:t xml:space="preserve"> will also learn how to apply safe working practices relevant to the BSE sector.</w:t>
            </w:r>
          </w:p>
        </w:tc>
      </w:tr>
      <w:tr w:rsidR="00332666" w:rsidRPr="00AB6901" w14:paraId="651D8027" w14:textId="77777777" w:rsidTr="00B8241D">
        <w:tc>
          <w:tcPr>
            <w:tcW w:w="4508" w:type="dxa"/>
          </w:tcPr>
          <w:p w14:paraId="3DF57A33" w14:textId="6FA1DB3E" w:rsidR="00332666" w:rsidRPr="00AB6901" w:rsidRDefault="00332666" w:rsidP="00AB6901">
            <w:pPr>
              <w:rPr>
                <w:rFonts w:cstheme="minorHAnsi"/>
                <w:lang w:val="en-US"/>
              </w:rPr>
            </w:pPr>
            <w:r w:rsidRPr="00AB6901">
              <w:rPr>
                <w:rFonts w:eastAsia="Times New Roman" w:cstheme="minorHAnsi"/>
                <w:b/>
              </w:rPr>
              <w:lastRenderedPageBreak/>
              <w:t>Building Services Engineering: Introduction to Energy</w:t>
            </w:r>
          </w:p>
        </w:tc>
        <w:tc>
          <w:tcPr>
            <w:tcW w:w="4508" w:type="dxa"/>
          </w:tcPr>
          <w:p w14:paraId="2F64C067" w14:textId="77777777" w:rsidR="00332666" w:rsidRPr="00AB6901" w:rsidRDefault="00332666" w:rsidP="00AB6901">
            <w:pPr>
              <w:tabs>
                <w:tab w:val="left" w:pos="9356"/>
              </w:tabs>
              <w:ind w:right="142"/>
              <w:rPr>
                <w:rFonts w:eastAsia="Times New Roman" w:cstheme="minorHAnsi"/>
              </w:rPr>
            </w:pPr>
            <w:r w:rsidRPr="00AB6901">
              <w:rPr>
                <w:rFonts w:eastAsia="Times New Roman" w:cstheme="minorHAnsi"/>
              </w:rPr>
              <w:t xml:space="preserve">Pupils will be introduced to and learn to identify the main types of energy and their sources as well as the fundamentals of energy conservation as they apply to the household building services engineering (BSE) sector. </w:t>
            </w:r>
          </w:p>
          <w:p w14:paraId="0D5DDE15" w14:textId="4735F207" w:rsidR="00332666" w:rsidRPr="00AB6901" w:rsidRDefault="00332666" w:rsidP="00AB6901">
            <w:pPr>
              <w:rPr>
                <w:rFonts w:cstheme="minorHAnsi"/>
                <w:lang w:val="en-US"/>
              </w:rPr>
            </w:pPr>
            <w:r w:rsidRPr="00AB6901">
              <w:rPr>
                <w:rFonts w:eastAsia="Times New Roman" w:cstheme="minorHAnsi"/>
              </w:rPr>
              <w:t>Pupils will also learn the main types of material disposal as they apply to the BSE sector.</w:t>
            </w:r>
          </w:p>
        </w:tc>
      </w:tr>
      <w:tr w:rsidR="00332666" w:rsidRPr="00AB6901" w14:paraId="107B31F8" w14:textId="77777777" w:rsidTr="00B8241D">
        <w:tc>
          <w:tcPr>
            <w:tcW w:w="4508" w:type="dxa"/>
          </w:tcPr>
          <w:p w14:paraId="37CA3EAC" w14:textId="7B92E2BC" w:rsidR="00332666" w:rsidRPr="00AB6901" w:rsidRDefault="00332666" w:rsidP="00AB6901">
            <w:pPr>
              <w:rPr>
                <w:rFonts w:cstheme="minorHAnsi"/>
                <w:lang w:val="en-US"/>
              </w:rPr>
            </w:pPr>
            <w:r w:rsidRPr="00AB6901">
              <w:rPr>
                <w:rFonts w:eastAsia="Times New Roman" w:cstheme="minorHAnsi"/>
                <w:b/>
              </w:rPr>
              <w:t>Building Services Engineering: Introduction to Science</w:t>
            </w:r>
          </w:p>
        </w:tc>
        <w:tc>
          <w:tcPr>
            <w:tcW w:w="4508" w:type="dxa"/>
          </w:tcPr>
          <w:p w14:paraId="64D3128A" w14:textId="4D115197" w:rsidR="00332666" w:rsidRPr="00AB6901" w:rsidRDefault="00332666" w:rsidP="00AB6901">
            <w:pPr>
              <w:rPr>
                <w:rFonts w:cstheme="minorHAnsi"/>
                <w:lang w:val="en-US"/>
              </w:rPr>
            </w:pPr>
            <w:r w:rsidRPr="00AB6901">
              <w:rPr>
                <w:rFonts w:eastAsia="Times New Roman" w:cstheme="minorHAnsi"/>
              </w:rPr>
              <w:t>The unit is designed to enable pupils to recognise mechanical and electrical SI units commonly used within the building services engineering (BSE) sector and to carry out simple calculations to enhance that understanding. Pupils will also learn to recognise fundamental properties of solid materials as well as the fundamental principles of heat, mechanical and electrical applications to the BSE sector.</w:t>
            </w:r>
          </w:p>
        </w:tc>
      </w:tr>
      <w:tr w:rsidR="00332666" w:rsidRPr="00AB6901" w14:paraId="4B23E40B" w14:textId="77777777" w:rsidTr="00B8241D">
        <w:tc>
          <w:tcPr>
            <w:tcW w:w="4508" w:type="dxa"/>
          </w:tcPr>
          <w:p w14:paraId="6138B7E8" w14:textId="2C73DB1C" w:rsidR="00332666" w:rsidRPr="00AB6901" w:rsidRDefault="00332666" w:rsidP="00AB6901">
            <w:pPr>
              <w:rPr>
                <w:rFonts w:cstheme="minorHAnsi"/>
                <w:lang w:val="en-US"/>
              </w:rPr>
            </w:pPr>
            <w:r w:rsidRPr="00AB6901">
              <w:rPr>
                <w:rFonts w:eastAsia="Times New Roman" w:cstheme="minorHAnsi"/>
                <w:b/>
              </w:rPr>
              <w:t>Building Services Engineering: An Introduction</w:t>
            </w:r>
          </w:p>
        </w:tc>
        <w:tc>
          <w:tcPr>
            <w:tcW w:w="4508" w:type="dxa"/>
          </w:tcPr>
          <w:p w14:paraId="57F41DB1" w14:textId="73A97F0F" w:rsidR="00332666" w:rsidRPr="00AB6901" w:rsidRDefault="00332666" w:rsidP="00AB6901">
            <w:pPr>
              <w:rPr>
                <w:rFonts w:cstheme="minorHAnsi"/>
                <w:lang w:val="en-US"/>
              </w:rPr>
            </w:pPr>
            <w:r w:rsidRPr="00AB6901">
              <w:rPr>
                <w:rFonts w:eastAsia="Times New Roman" w:cstheme="minorHAnsi"/>
              </w:rPr>
              <w:t>Pupils will recognise the main industries of the Building Services Engineering sector and will develop an understanding of the job opportunities and the career progression opportunities.</w:t>
            </w:r>
          </w:p>
        </w:tc>
      </w:tr>
      <w:tr w:rsidR="00332666" w:rsidRPr="00AB6901" w14:paraId="546B9B84" w14:textId="77777777" w:rsidTr="00B8241D">
        <w:tc>
          <w:tcPr>
            <w:tcW w:w="4508" w:type="dxa"/>
          </w:tcPr>
          <w:p w14:paraId="3AF0648B" w14:textId="487C6400" w:rsidR="00332666" w:rsidRPr="00AB6901" w:rsidRDefault="00332666" w:rsidP="00AB6901">
            <w:pPr>
              <w:rPr>
                <w:rFonts w:cstheme="minorHAnsi"/>
                <w:lang w:val="en-US"/>
              </w:rPr>
            </w:pPr>
            <w:r w:rsidRPr="00AB6901">
              <w:rPr>
                <w:rFonts w:eastAsia="Times New Roman" w:cstheme="minorHAnsi"/>
                <w:b/>
              </w:rPr>
              <w:t>Building Services Engineering: Employability Skills</w:t>
            </w:r>
          </w:p>
        </w:tc>
        <w:tc>
          <w:tcPr>
            <w:tcW w:w="4508" w:type="dxa"/>
          </w:tcPr>
          <w:p w14:paraId="334E0D93" w14:textId="67153016" w:rsidR="00332666" w:rsidRPr="00AB6901" w:rsidRDefault="00332666" w:rsidP="00AB6901">
            <w:pPr>
              <w:rPr>
                <w:rFonts w:cstheme="minorHAnsi"/>
                <w:lang w:val="en-US"/>
              </w:rPr>
            </w:pPr>
            <w:r w:rsidRPr="00AB6901">
              <w:rPr>
                <w:rFonts w:eastAsia="Times New Roman" w:cstheme="minorHAnsi"/>
              </w:rPr>
              <w:t>Pupils are required to develop work practices and attitudes that enhance their employability. They will have opportunities to review the skills they have developed</w:t>
            </w:r>
          </w:p>
        </w:tc>
      </w:tr>
    </w:tbl>
    <w:p w14:paraId="046A5222" w14:textId="09A350AA" w:rsidR="00B8241D" w:rsidRPr="00AB6901" w:rsidRDefault="00B8241D" w:rsidP="00AB6901">
      <w:pPr>
        <w:spacing w:after="0"/>
        <w:rPr>
          <w:rFonts w:cstheme="minorHAnsi"/>
          <w:lang w:val="en-US"/>
        </w:rPr>
      </w:pPr>
    </w:p>
    <w:p w14:paraId="595A4A45" w14:textId="75E1499B" w:rsidR="00332666" w:rsidRDefault="00332666" w:rsidP="00AB6901">
      <w:pPr>
        <w:spacing w:after="0"/>
        <w:rPr>
          <w:rFonts w:cstheme="minorHAnsi"/>
          <w:b/>
          <w:bCs/>
          <w:lang w:val="en-US"/>
        </w:rPr>
      </w:pPr>
      <w:r w:rsidRPr="00AB6901">
        <w:rPr>
          <w:rFonts w:cstheme="minorHAnsi"/>
          <w:b/>
          <w:bCs/>
          <w:lang w:val="en-US"/>
        </w:rPr>
        <w:t>Optional Unit Contents</w:t>
      </w:r>
    </w:p>
    <w:p w14:paraId="5ED1B23F"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32666" w:rsidRPr="00AB6901" w14:paraId="3E68A86F" w14:textId="77777777" w:rsidTr="00332666">
        <w:tc>
          <w:tcPr>
            <w:tcW w:w="4508" w:type="dxa"/>
            <w:shd w:val="clear" w:color="auto" w:fill="7030A0"/>
          </w:tcPr>
          <w:p w14:paraId="690A78FC" w14:textId="114D222E" w:rsidR="00332666" w:rsidRPr="00AB6901" w:rsidRDefault="00332666" w:rsidP="00AB6901">
            <w:pPr>
              <w:rPr>
                <w:rFonts w:cstheme="minorHAnsi"/>
                <w:b/>
                <w:bCs/>
                <w:color w:val="FFFFFF" w:themeColor="background1"/>
                <w:lang w:val="en-US"/>
              </w:rPr>
            </w:pPr>
            <w:r w:rsidRPr="00AB6901">
              <w:rPr>
                <w:rFonts w:cstheme="minorHAnsi"/>
                <w:b/>
                <w:bCs/>
                <w:color w:val="FFFFFF" w:themeColor="background1"/>
                <w:lang w:val="en-US"/>
              </w:rPr>
              <w:t>Unit</w:t>
            </w:r>
          </w:p>
        </w:tc>
        <w:tc>
          <w:tcPr>
            <w:tcW w:w="4508" w:type="dxa"/>
            <w:shd w:val="clear" w:color="auto" w:fill="7030A0"/>
          </w:tcPr>
          <w:p w14:paraId="51D0480B" w14:textId="520973A1" w:rsidR="00332666" w:rsidRPr="00AB6901" w:rsidRDefault="00332666" w:rsidP="00AB6901">
            <w:pPr>
              <w:rPr>
                <w:rFonts w:cstheme="minorHAnsi"/>
                <w:b/>
                <w:bCs/>
                <w:color w:val="FFFFFF" w:themeColor="background1"/>
                <w:lang w:val="en-US"/>
              </w:rPr>
            </w:pPr>
            <w:r w:rsidRPr="00AB6901">
              <w:rPr>
                <w:rFonts w:cstheme="minorHAnsi"/>
                <w:b/>
                <w:bCs/>
                <w:color w:val="FFFFFF" w:themeColor="background1"/>
                <w:lang w:val="en-US"/>
              </w:rPr>
              <w:t>Description</w:t>
            </w:r>
          </w:p>
        </w:tc>
      </w:tr>
      <w:tr w:rsidR="00332666" w:rsidRPr="00AB6901" w14:paraId="33C7CC7B" w14:textId="77777777" w:rsidTr="00332666">
        <w:tc>
          <w:tcPr>
            <w:tcW w:w="4508" w:type="dxa"/>
          </w:tcPr>
          <w:p w14:paraId="48770432" w14:textId="626C46F7" w:rsidR="00332666" w:rsidRPr="00AB6901" w:rsidRDefault="00332666" w:rsidP="00AB6901">
            <w:pPr>
              <w:rPr>
                <w:rFonts w:cstheme="minorHAnsi"/>
                <w:b/>
                <w:bCs/>
                <w:lang w:val="en-US"/>
              </w:rPr>
            </w:pPr>
            <w:r w:rsidRPr="00AB6901">
              <w:rPr>
                <w:rFonts w:eastAsia="Times New Roman" w:cstheme="minorHAnsi"/>
                <w:b/>
              </w:rPr>
              <w:t>Practical Electricity</w:t>
            </w:r>
          </w:p>
        </w:tc>
        <w:tc>
          <w:tcPr>
            <w:tcW w:w="4508" w:type="dxa"/>
          </w:tcPr>
          <w:p w14:paraId="18E8BDD8" w14:textId="6EEB62F2" w:rsidR="00332666" w:rsidRPr="00AB6901" w:rsidRDefault="00332666" w:rsidP="00AB6901">
            <w:pPr>
              <w:rPr>
                <w:rFonts w:cstheme="minorHAnsi"/>
                <w:b/>
                <w:bCs/>
                <w:lang w:val="en-US"/>
              </w:rPr>
            </w:pPr>
            <w:r w:rsidRPr="00AB6901">
              <w:rPr>
                <w:rFonts w:eastAsia="Times New Roman" w:cstheme="minorHAnsi"/>
              </w:rPr>
              <w:t>This unit seeks to develop the pupil’s knowledge and understanding of simple concepts and facts related to electricity. It also provides an opportunity for developing the ability to apply this knowledge and understanding in the handling and analysis of information related to electricity.</w:t>
            </w:r>
          </w:p>
        </w:tc>
      </w:tr>
      <w:tr w:rsidR="00332666" w:rsidRPr="00AB6901" w14:paraId="2A88A6E5" w14:textId="77777777" w:rsidTr="00332666">
        <w:tc>
          <w:tcPr>
            <w:tcW w:w="4508" w:type="dxa"/>
          </w:tcPr>
          <w:p w14:paraId="545841C6" w14:textId="573FC95C" w:rsidR="00332666" w:rsidRPr="00AB6901" w:rsidRDefault="00332666" w:rsidP="00AB6901">
            <w:pPr>
              <w:rPr>
                <w:rFonts w:cstheme="minorHAnsi"/>
                <w:b/>
                <w:bCs/>
                <w:lang w:val="en-US"/>
              </w:rPr>
            </w:pPr>
            <w:r w:rsidRPr="00AB6901">
              <w:rPr>
                <w:rFonts w:eastAsia="Times New Roman" w:cstheme="minorHAnsi"/>
                <w:b/>
              </w:rPr>
              <w:t>Construction Crafts: Electrical Installation</w:t>
            </w:r>
          </w:p>
        </w:tc>
        <w:tc>
          <w:tcPr>
            <w:tcW w:w="4508" w:type="dxa"/>
          </w:tcPr>
          <w:p w14:paraId="58E028C3" w14:textId="4599368B" w:rsidR="00332666" w:rsidRPr="00AB6901" w:rsidRDefault="00332666" w:rsidP="00AB6901">
            <w:pPr>
              <w:rPr>
                <w:rFonts w:cstheme="minorHAnsi"/>
                <w:b/>
                <w:bCs/>
                <w:lang w:val="en-US"/>
              </w:rPr>
            </w:pPr>
            <w:r w:rsidRPr="00AB6901">
              <w:rPr>
                <w:rFonts w:eastAsia="Times New Roman" w:cstheme="minorHAnsi"/>
              </w:rPr>
              <w:t xml:space="preserve">Pupils will become familiar with a range of basic hand -tools and accessories commonly used in the installation of electrical </w:t>
            </w:r>
            <w:r w:rsidR="0060455E" w:rsidRPr="00AB6901">
              <w:rPr>
                <w:rFonts w:eastAsia="Times New Roman" w:cstheme="minorHAnsi"/>
              </w:rPr>
              <w:t>systems and</w:t>
            </w:r>
            <w:r w:rsidRPr="00AB6901">
              <w:rPr>
                <w:rFonts w:eastAsia="Times New Roman" w:cstheme="minorHAnsi"/>
              </w:rPr>
              <w:t xml:space="preserve"> will work with an introductory range of cable types and sizes. The unit is based on practical workshop activities and pupils will develop the skills to complete a range of activities, including connecting a range of lighting and power fittings.</w:t>
            </w:r>
          </w:p>
        </w:tc>
      </w:tr>
      <w:tr w:rsidR="00332666" w:rsidRPr="00AB6901" w14:paraId="5BEF826F" w14:textId="77777777" w:rsidTr="00332666">
        <w:tc>
          <w:tcPr>
            <w:tcW w:w="4508" w:type="dxa"/>
          </w:tcPr>
          <w:p w14:paraId="190DA7BA" w14:textId="7A2D4474" w:rsidR="00332666" w:rsidRPr="00AB6901" w:rsidRDefault="00332666" w:rsidP="00AB6901">
            <w:pPr>
              <w:rPr>
                <w:rFonts w:cstheme="minorHAnsi"/>
                <w:b/>
                <w:bCs/>
                <w:lang w:val="en-US"/>
              </w:rPr>
            </w:pPr>
            <w:r w:rsidRPr="00AB6901">
              <w:rPr>
                <w:rFonts w:eastAsia="Times New Roman" w:cstheme="minorHAnsi"/>
                <w:b/>
              </w:rPr>
              <w:t>Engineering Skills: Electrical/Electronic</w:t>
            </w:r>
          </w:p>
        </w:tc>
        <w:tc>
          <w:tcPr>
            <w:tcW w:w="4508" w:type="dxa"/>
          </w:tcPr>
          <w:p w14:paraId="3BE85AC8" w14:textId="35A80DCD" w:rsidR="00332666" w:rsidRPr="00AB6901" w:rsidRDefault="00332666" w:rsidP="00AB6901">
            <w:pPr>
              <w:rPr>
                <w:rFonts w:cstheme="minorHAnsi"/>
                <w:b/>
                <w:bCs/>
                <w:lang w:val="en-US"/>
              </w:rPr>
            </w:pPr>
            <w:r w:rsidRPr="00AB6901">
              <w:rPr>
                <w:rFonts w:eastAsia="Times New Roman" w:cstheme="minorHAnsi"/>
              </w:rPr>
              <w:t>Pupils will select and safely use the correct tools and components required to construct a basic extra low voltage functional circuit.</w:t>
            </w:r>
          </w:p>
        </w:tc>
      </w:tr>
    </w:tbl>
    <w:p w14:paraId="7FC3EF23" w14:textId="77777777" w:rsidR="00332666" w:rsidRPr="00AB6901" w:rsidRDefault="00332666" w:rsidP="00AB6901">
      <w:pPr>
        <w:spacing w:after="0"/>
        <w:rPr>
          <w:rFonts w:cstheme="minorHAnsi"/>
          <w:b/>
          <w:bCs/>
          <w:lang w:val="en-US"/>
        </w:rPr>
      </w:pPr>
    </w:p>
    <w:p w14:paraId="25A1EFE7" w14:textId="2DB00D4E" w:rsidR="007F1FD5" w:rsidRDefault="00B8241D" w:rsidP="00AB6901">
      <w:pPr>
        <w:spacing w:after="0"/>
        <w:rPr>
          <w:rFonts w:cstheme="minorHAnsi"/>
          <w:b/>
          <w:bCs/>
          <w:lang w:val="en-US"/>
        </w:rPr>
      </w:pPr>
      <w:r w:rsidRPr="00AB6901">
        <w:rPr>
          <w:rFonts w:cstheme="minorHAnsi"/>
          <w:b/>
          <w:bCs/>
          <w:lang w:val="en-US"/>
        </w:rPr>
        <w:t>Assessment Method</w:t>
      </w:r>
    </w:p>
    <w:p w14:paraId="55FB2AD2" w14:textId="77777777" w:rsidR="00B46D76" w:rsidRPr="00AB6901" w:rsidRDefault="00B46D76" w:rsidP="00AB6901">
      <w:pPr>
        <w:spacing w:after="0"/>
        <w:rPr>
          <w:rFonts w:cstheme="minorHAnsi"/>
          <w:b/>
          <w:bCs/>
          <w:lang w:val="en-US"/>
        </w:rPr>
      </w:pPr>
    </w:p>
    <w:p w14:paraId="6500FEE6" w14:textId="77777777" w:rsidR="00332666" w:rsidRPr="00AB6901" w:rsidRDefault="00332666" w:rsidP="00AB6901">
      <w:pPr>
        <w:tabs>
          <w:tab w:val="left" w:pos="9356"/>
        </w:tabs>
        <w:spacing w:after="0" w:line="240" w:lineRule="auto"/>
        <w:ind w:right="142"/>
        <w:jc w:val="both"/>
        <w:rPr>
          <w:rFonts w:eastAsia="Times New Roman" w:cstheme="minorHAnsi"/>
          <w:lang w:val="en"/>
        </w:rPr>
      </w:pPr>
      <w:r w:rsidRPr="00AB6901">
        <w:rPr>
          <w:rFonts w:eastAsia="Times New Roman" w:cstheme="minorHAnsi"/>
          <w:lang w:val="en"/>
        </w:rPr>
        <w:t xml:space="preserve">Assessment in this course will be based on a range of practical workshop activities, supported by assessor observation checklists and pupil self-checking of quality. Closed book supervised </w:t>
      </w:r>
      <w:r w:rsidRPr="00AB6901">
        <w:rPr>
          <w:rFonts w:eastAsia="Times New Roman" w:cstheme="minorHAnsi"/>
          <w:lang w:val="en"/>
        </w:rPr>
        <w:lastRenderedPageBreak/>
        <w:t>assessments will be carried out for the electrical theoretical work.  In the Employability Skills unit, pupils will carry out self-evaluation on a range of skills, review their progress and identify action points. They will also demonstrate that they can put action points into practice.</w:t>
      </w:r>
    </w:p>
    <w:p w14:paraId="723F984A" w14:textId="77777777" w:rsidR="00332666" w:rsidRPr="00AB6901" w:rsidRDefault="00332666" w:rsidP="00AB6901">
      <w:pPr>
        <w:tabs>
          <w:tab w:val="left" w:pos="9356"/>
        </w:tabs>
        <w:spacing w:after="0" w:line="240" w:lineRule="auto"/>
        <w:ind w:right="142"/>
        <w:jc w:val="both"/>
        <w:rPr>
          <w:rFonts w:eastAsia="Times New Roman" w:cstheme="minorHAnsi"/>
          <w:lang w:val="en"/>
        </w:rPr>
      </w:pPr>
    </w:p>
    <w:p w14:paraId="0CC24DD1" w14:textId="64275D10" w:rsidR="00332666" w:rsidRPr="00AB6901" w:rsidRDefault="00332666" w:rsidP="00AB6901">
      <w:pPr>
        <w:tabs>
          <w:tab w:val="left" w:pos="9356"/>
        </w:tabs>
        <w:spacing w:after="0" w:line="240" w:lineRule="auto"/>
        <w:ind w:right="142"/>
        <w:jc w:val="both"/>
        <w:rPr>
          <w:rFonts w:eastAsia="Times New Roman" w:cstheme="minorHAnsi"/>
          <w:lang w:val="en"/>
        </w:rPr>
      </w:pPr>
      <w:r w:rsidRPr="00AB6901">
        <w:rPr>
          <w:rFonts w:eastAsia="Times New Roman" w:cstheme="minorHAnsi"/>
          <w:lang w:val="en"/>
        </w:rPr>
        <w:t xml:space="preserve">There is no external assessment for this course. Pupils must successfully complete each unit to achieve the course. </w:t>
      </w:r>
    </w:p>
    <w:p w14:paraId="17ACF1CC" w14:textId="11AF59B3" w:rsidR="00B8241D" w:rsidRPr="00AB6901" w:rsidRDefault="00332666" w:rsidP="00AB6901">
      <w:pPr>
        <w:spacing w:after="0"/>
        <w:rPr>
          <w:rFonts w:eastAsia="Times New Roman" w:cstheme="minorHAnsi"/>
          <w:lang w:val="en"/>
        </w:rPr>
      </w:pPr>
      <w:r w:rsidRPr="00AB6901">
        <w:rPr>
          <w:rFonts w:eastAsia="Times New Roman" w:cstheme="minorHAnsi"/>
          <w:lang w:val="en"/>
        </w:rPr>
        <w:br w:type="page"/>
      </w:r>
    </w:p>
    <w:p w14:paraId="62B378D9" w14:textId="5CA92013" w:rsidR="00B8241D" w:rsidRPr="00AB6901" w:rsidRDefault="00115071" w:rsidP="00AB6901">
      <w:pPr>
        <w:pStyle w:val="Heading1"/>
        <w:spacing w:before="0"/>
        <w:rPr>
          <w:rFonts w:asciiTheme="minorHAnsi" w:hAnsiTheme="minorHAnsi" w:cstheme="minorHAnsi"/>
          <w:b/>
          <w:bCs/>
          <w:sz w:val="26"/>
          <w:szCs w:val="26"/>
          <w:lang w:val="en-US"/>
        </w:rPr>
      </w:pPr>
      <w:bookmarkStart w:id="3" w:name="_Toc63928424"/>
      <w:r w:rsidRPr="00AB6901">
        <w:rPr>
          <w:rFonts w:asciiTheme="minorHAnsi" w:hAnsiTheme="minorHAnsi" w:cstheme="minorHAnsi"/>
          <w:b/>
          <w:bCs/>
          <w:sz w:val="26"/>
          <w:szCs w:val="26"/>
          <w:lang w:val="en-US"/>
        </w:rPr>
        <w:lastRenderedPageBreak/>
        <w:t>Preparation for Plumbing Programme National 4</w:t>
      </w:r>
      <w:bookmarkEnd w:id="3"/>
    </w:p>
    <w:p w14:paraId="1A301A57"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537C8D7A" w14:textId="77777777" w:rsidTr="00B8241D">
        <w:tc>
          <w:tcPr>
            <w:tcW w:w="4508" w:type="dxa"/>
            <w:shd w:val="clear" w:color="auto" w:fill="7030A0"/>
          </w:tcPr>
          <w:p w14:paraId="426F389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FDB19E0" w14:textId="59D73D85" w:rsidR="00B8241D" w:rsidRPr="00AB6901" w:rsidRDefault="00B0761F" w:rsidP="00AB6901">
            <w:pPr>
              <w:rPr>
                <w:rFonts w:cstheme="minorHAnsi"/>
                <w:color w:val="FFFFFF" w:themeColor="background1"/>
                <w:lang w:val="en-US"/>
              </w:rPr>
            </w:pPr>
            <w:r w:rsidRPr="00AB6901">
              <w:rPr>
                <w:rFonts w:cstheme="minorHAnsi"/>
                <w:color w:val="FFFFFF" w:themeColor="background1"/>
                <w:lang w:val="en-US"/>
              </w:rPr>
              <w:t>Preparation for Plumbing Programme</w:t>
            </w:r>
          </w:p>
        </w:tc>
      </w:tr>
      <w:tr w:rsidR="00115071" w:rsidRPr="00AB6901" w14:paraId="44DF28B7" w14:textId="77777777" w:rsidTr="00B8241D">
        <w:tc>
          <w:tcPr>
            <w:tcW w:w="4508" w:type="dxa"/>
          </w:tcPr>
          <w:p w14:paraId="6C4C58C2" w14:textId="596BDC3F" w:rsidR="00115071" w:rsidRPr="00AB6901" w:rsidRDefault="00115071" w:rsidP="00AB6901">
            <w:pPr>
              <w:rPr>
                <w:rFonts w:cstheme="minorHAnsi"/>
                <w:lang w:val="en-US"/>
              </w:rPr>
            </w:pPr>
            <w:r w:rsidRPr="00AB6901">
              <w:rPr>
                <w:rFonts w:cstheme="minorHAnsi"/>
                <w:lang w:val="en-US"/>
              </w:rPr>
              <w:t>Level</w:t>
            </w:r>
          </w:p>
        </w:tc>
        <w:tc>
          <w:tcPr>
            <w:tcW w:w="4508" w:type="dxa"/>
          </w:tcPr>
          <w:p w14:paraId="47F609B4" w14:textId="19ED3AED" w:rsidR="00115071" w:rsidRPr="00AB6901" w:rsidRDefault="00115071" w:rsidP="00AB6901">
            <w:pPr>
              <w:rPr>
                <w:rFonts w:cstheme="minorHAnsi"/>
                <w:lang w:val="en-US"/>
              </w:rPr>
            </w:pPr>
            <w:r w:rsidRPr="00AB6901">
              <w:rPr>
                <w:rFonts w:cstheme="minorHAnsi"/>
                <w:lang w:val="en-US"/>
              </w:rPr>
              <w:t>National 4</w:t>
            </w:r>
          </w:p>
        </w:tc>
      </w:tr>
      <w:tr w:rsidR="00115071" w:rsidRPr="00AB6901" w14:paraId="0BACB95D" w14:textId="77777777" w:rsidTr="00B8241D">
        <w:tc>
          <w:tcPr>
            <w:tcW w:w="4508" w:type="dxa"/>
          </w:tcPr>
          <w:p w14:paraId="4029C4A7" w14:textId="3CFA4800" w:rsidR="00115071" w:rsidRPr="00AB6901" w:rsidRDefault="00115071" w:rsidP="00AB6901">
            <w:pPr>
              <w:rPr>
                <w:rFonts w:cstheme="minorHAnsi"/>
                <w:lang w:val="en-US"/>
              </w:rPr>
            </w:pPr>
            <w:r w:rsidRPr="00AB6901">
              <w:rPr>
                <w:rFonts w:cstheme="minorHAnsi"/>
                <w:lang w:val="en-US"/>
              </w:rPr>
              <w:t>Campus</w:t>
            </w:r>
          </w:p>
        </w:tc>
        <w:tc>
          <w:tcPr>
            <w:tcW w:w="4508" w:type="dxa"/>
          </w:tcPr>
          <w:p w14:paraId="1D6A2225" w14:textId="68A900CA" w:rsidR="00115071" w:rsidRPr="00AB6901" w:rsidRDefault="00115071" w:rsidP="00AB6901">
            <w:pPr>
              <w:rPr>
                <w:rFonts w:cstheme="minorHAnsi"/>
                <w:lang w:val="en-US"/>
              </w:rPr>
            </w:pPr>
            <w:r w:rsidRPr="00AB6901">
              <w:rPr>
                <w:rFonts w:cstheme="minorHAnsi"/>
                <w:lang w:val="en-US"/>
              </w:rPr>
              <w:t>Kingsway</w:t>
            </w:r>
          </w:p>
        </w:tc>
      </w:tr>
      <w:tr w:rsidR="00115071" w:rsidRPr="00AB6901" w14:paraId="09C87824" w14:textId="77777777" w:rsidTr="00B8241D">
        <w:tc>
          <w:tcPr>
            <w:tcW w:w="4508" w:type="dxa"/>
          </w:tcPr>
          <w:p w14:paraId="7C4FE90B" w14:textId="36902897" w:rsidR="00115071" w:rsidRPr="00AB6901" w:rsidRDefault="00115071" w:rsidP="00AB6901">
            <w:pPr>
              <w:rPr>
                <w:rFonts w:cstheme="minorHAnsi"/>
                <w:lang w:val="en-US"/>
              </w:rPr>
            </w:pPr>
            <w:r w:rsidRPr="00AB6901">
              <w:rPr>
                <w:rFonts w:cstheme="minorHAnsi"/>
                <w:lang w:val="en-US"/>
              </w:rPr>
              <w:t>Days</w:t>
            </w:r>
          </w:p>
        </w:tc>
        <w:tc>
          <w:tcPr>
            <w:tcW w:w="4508" w:type="dxa"/>
          </w:tcPr>
          <w:p w14:paraId="20AC370C" w14:textId="05F69B89" w:rsidR="00115071" w:rsidRPr="00AB6901" w:rsidRDefault="00115071" w:rsidP="00AB6901">
            <w:pPr>
              <w:rPr>
                <w:rFonts w:cstheme="minorHAnsi"/>
                <w:lang w:val="en-US"/>
              </w:rPr>
            </w:pPr>
            <w:r w:rsidRPr="00AB6901">
              <w:rPr>
                <w:rFonts w:cstheme="minorHAnsi"/>
                <w:lang w:val="en-US"/>
              </w:rPr>
              <w:t>Monday, Tuesday, Wednesday 2-4pm and Thursday 1-3pm</w:t>
            </w:r>
          </w:p>
        </w:tc>
      </w:tr>
      <w:tr w:rsidR="00115071" w:rsidRPr="00AB6901" w14:paraId="76B58A7A" w14:textId="77777777" w:rsidTr="00B8241D">
        <w:tc>
          <w:tcPr>
            <w:tcW w:w="4508" w:type="dxa"/>
          </w:tcPr>
          <w:p w14:paraId="6AB5BA11" w14:textId="54F2D9F6" w:rsidR="00115071" w:rsidRPr="00AB6901" w:rsidRDefault="00115071" w:rsidP="00AB6901">
            <w:pPr>
              <w:rPr>
                <w:rFonts w:cstheme="minorHAnsi"/>
                <w:lang w:val="en-US"/>
              </w:rPr>
            </w:pPr>
            <w:r w:rsidRPr="00AB6901">
              <w:rPr>
                <w:rFonts w:cstheme="minorHAnsi"/>
                <w:lang w:val="en-US"/>
              </w:rPr>
              <w:t>Start Date</w:t>
            </w:r>
          </w:p>
        </w:tc>
        <w:tc>
          <w:tcPr>
            <w:tcW w:w="4508" w:type="dxa"/>
          </w:tcPr>
          <w:p w14:paraId="58B018D5" w14:textId="03A08910" w:rsidR="00115071" w:rsidRPr="00AB6901" w:rsidRDefault="00115071" w:rsidP="00AB6901">
            <w:pPr>
              <w:rPr>
                <w:rFonts w:cstheme="minorHAnsi"/>
                <w:lang w:val="en-US"/>
              </w:rPr>
            </w:pPr>
            <w:r w:rsidRPr="00AB6901">
              <w:rPr>
                <w:rFonts w:cstheme="minorHAnsi"/>
                <w:lang w:val="en-US"/>
              </w:rPr>
              <w:t>May 2021</w:t>
            </w:r>
          </w:p>
        </w:tc>
      </w:tr>
      <w:tr w:rsidR="00115071" w:rsidRPr="00AB6901" w14:paraId="0E7AC175" w14:textId="77777777" w:rsidTr="00B8241D">
        <w:tc>
          <w:tcPr>
            <w:tcW w:w="4508" w:type="dxa"/>
          </w:tcPr>
          <w:p w14:paraId="2D8E6820" w14:textId="40B6E45C" w:rsidR="00115071" w:rsidRPr="00AB6901" w:rsidRDefault="00115071" w:rsidP="00AB6901">
            <w:pPr>
              <w:rPr>
                <w:rFonts w:cstheme="minorHAnsi"/>
                <w:lang w:val="en-US"/>
              </w:rPr>
            </w:pPr>
            <w:r w:rsidRPr="00AB6901">
              <w:rPr>
                <w:rFonts w:cstheme="minorHAnsi"/>
                <w:lang w:val="en-US"/>
              </w:rPr>
              <w:t xml:space="preserve">End Date </w:t>
            </w:r>
          </w:p>
        </w:tc>
        <w:tc>
          <w:tcPr>
            <w:tcW w:w="4508" w:type="dxa"/>
          </w:tcPr>
          <w:p w14:paraId="4B3D6C91" w14:textId="43636414" w:rsidR="00115071" w:rsidRPr="00AB6901" w:rsidRDefault="00115071" w:rsidP="00AB6901">
            <w:pPr>
              <w:rPr>
                <w:rFonts w:cstheme="minorHAnsi"/>
                <w:lang w:val="en-US"/>
              </w:rPr>
            </w:pPr>
            <w:r w:rsidRPr="00AB6901">
              <w:rPr>
                <w:rFonts w:cstheme="minorHAnsi"/>
                <w:lang w:val="en-US"/>
              </w:rPr>
              <w:t>April 2022</w:t>
            </w:r>
          </w:p>
        </w:tc>
      </w:tr>
    </w:tbl>
    <w:p w14:paraId="165C639F" w14:textId="77777777" w:rsidR="00B8241D" w:rsidRPr="00AB6901" w:rsidRDefault="00B8241D" w:rsidP="00AB6901">
      <w:pPr>
        <w:spacing w:after="0"/>
        <w:rPr>
          <w:rFonts w:cstheme="minorHAnsi"/>
          <w:lang w:val="en-US"/>
        </w:rPr>
      </w:pPr>
    </w:p>
    <w:p w14:paraId="7166947D" w14:textId="15ED28A3" w:rsidR="00B8241D" w:rsidRDefault="00B8241D" w:rsidP="00AB6901">
      <w:pPr>
        <w:spacing w:after="0"/>
        <w:rPr>
          <w:rFonts w:cstheme="minorHAnsi"/>
          <w:b/>
          <w:bCs/>
          <w:lang w:val="en-US"/>
        </w:rPr>
      </w:pPr>
      <w:r w:rsidRPr="00AB6901">
        <w:rPr>
          <w:rFonts w:cstheme="minorHAnsi"/>
          <w:b/>
          <w:bCs/>
          <w:lang w:val="en-US"/>
        </w:rPr>
        <w:t xml:space="preserve">Units to be </w:t>
      </w:r>
      <w:r w:rsidR="00C130CC">
        <w:rPr>
          <w:rFonts w:cstheme="minorHAnsi"/>
          <w:b/>
          <w:bCs/>
          <w:lang w:val="en-US"/>
        </w:rPr>
        <w:t>C</w:t>
      </w:r>
      <w:r w:rsidRPr="00AB6901">
        <w:rPr>
          <w:rFonts w:cstheme="minorHAnsi"/>
          <w:b/>
          <w:bCs/>
          <w:lang w:val="en-US"/>
        </w:rPr>
        <w:t>ompleted</w:t>
      </w:r>
    </w:p>
    <w:p w14:paraId="463CAED6" w14:textId="77777777" w:rsidR="00C130CC" w:rsidRPr="00AB6901" w:rsidRDefault="00C130CC"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5BA046E2" w14:textId="77777777" w:rsidTr="00B8241D">
        <w:tc>
          <w:tcPr>
            <w:tcW w:w="4508" w:type="dxa"/>
            <w:shd w:val="clear" w:color="auto" w:fill="7030A0"/>
          </w:tcPr>
          <w:p w14:paraId="075B756D"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5AB48D5E"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Optional Units</w:t>
            </w:r>
          </w:p>
        </w:tc>
      </w:tr>
      <w:tr w:rsidR="005144B0" w:rsidRPr="00AB6901" w14:paraId="08CBB173" w14:textId="77777777" w:rsidTr="00B8241D">
        <w:tc>
          <w:tcPr>
            <w:tcW w:w="4508" w:type="dxa"/>
          </w:tcPr>
          <w:p w14:paraId="2ECC2FFB" w14:textId="32725BCD" w:rsidR="005144B0" w:rsidRPr="00AB6901" w:rsidRDefault="005144B0" w:rsidP="00AB6901">
            <w:pPr>
              <w:rPr>
                <w:rFonts w:cstheme="minorHAnsi"/>
                <w:lang w:val="en-US"/>
              </w:rPr>
            </w:pPr>
            <w:r w:rsidRPr="00AB6901">
              <w:rPr>
                <w:rFonts w:eastAsia="Times New Roman" w:cstheme="minorHAnsi"/>
              </w:rPr>
              <w:t>Building Services Engineering: Introduction to Safe Working Practices</w:t>
            </w:r>
          </w:p>
        </w:tc>
        <w:tc>
          <w:tcPr>
            <w:tcW w:w="4508" w:type="dxa"/>
          </w:tcPr>
          <w:p w14:paraId="6A598EE4" w14:textId="68389326" w:rsidR="005144B0" w:rsidRPr="00AB6901" w:rsidRDefault="005144B0" w:rsidP="00AB6901">
            <w:pPr>
              <w:rPr>
                <w:rFonts w:cstheme="minorHAnsi"/>
                <w:lang w:val="en-US"/>
              </w:rPr>
            </w:pPr>
            <w:r w:rsidRPr="00AB6901">
              <w:rPr>
                <w:rFonts w:eastAsia="Times New Roman" w:cstheme="minorHAnsi"/>
              </w:rPr>
              <w:t>Construction Occupation Practices: An Introduction</w:t>
            </w:r>
          </w:p>
        </w:tc>
      </w:tr>
      <w:tr w:rsidR="005144B0" w:rsidRPr="00AB6901" w14:paraId="7C8D1694" w14:textId="77777777" w:rsidTr="00B8241D">
        <w:tc>
          <w:tcPr>
            <w:tcW w:w="4508" w:type="dxa"/>
          </w:tcPr>
          <w:p w14:paraId="09633C7B" w14:textId="5D72042D" w:rsidR="005144B0" w:rsidRPr="00AB6901" w:rsidRDefault="005144B0" w:rsidP="00AB6901">
            <w:pPr>
              <w:rPr>
                <w:rFonts w:cstheme="minorHAnsi"/>
                <w:lang w:val="en-US"/>
              </w:rPr>
            </w:pPr>
            <w:r w:rsidRPr="00AB6901">
              <w:rPr>
                <w:rFonts w:eastAsia="Times New Roman" w:cstheme="minorHAnsi"/>
              </w:rPr>
              <w:t>Building Services Engineering: Introduction to Energy</w:t>
            </w:r>
          </w:p>
        </w:tc>
        <w:tc>
          <w:tcPr>
            <w:tcW w:w="4508" w:type="dxa"/>
          </w:tcPr>
          <w:p w14:paraId="3F13FAE6" w14:textId="7A171759" w:rsidR="005144B0" w:rsidRPr="00AB6901" w:rsidRDefault="005144B0" w:rsidP="00AB6901">
            <w:pPr>
              <w:rPr>
                <w:rFonts w:cstheme="minorHAnsi"/>
                <w:lang w:val="en-US"/>
              </w:rPr>
            </w:pPr>
            <w:r w:rsidRPr="00AB6901">
              <w:rPr>
                <w:rFonts w:eastAsia="Times New Roman" w:cstheme="minorHAnsi"/>
              </w:rPr>
              <w:t>Construction Safety Practices: An Introduction</w:t>
            </w:r>
          </w:p>
        </w:tc>
      </w:tr>
      <w:tr w:rsidR="005144B0" w:rsidRPr="00AB6901" w14:paraId="3CDE21C5" w14:textId="77777777" w:rsidTr="00B8241D">
        <w:tc>
          <w:tcPr>
            <w:tcW w:w="4508" w:type="dxa"/>
          </w:tcPr>
          <w:p w14:paraId="4BA8217A" w14:textId="62E7ABD7" w:rsidR="005144B0" w:rsidRPr="00AB6901" w:rsidRDefault="005144B0" w:rsidP="00AB6901">
            <w:pPr>
              <w:rPr>
                <w:rFonts w:cstheme="minorHAnsi"/>
                <w:lang w:val="en-US"/>
              </w:rPr>
            </w:pPr>
            <w:r w:rsidRPr="00AB6901">
              <w:rPr>
                <w:rFonts w:eastAsia="Times New Roman" w:cstheme="minorHAnsi"/>
              </w:rPr>
              <w:t>Building Services Engineering: Introduction to Science</w:t>
            </w:r>
          </w:p>
        </w:tc>
        <w:tc>
          <w:tcPr>
            <w:tcW w:w="4508" w:type="dxa"/>
          </w:tcPr>
          <w:p w14:paraId="0C192CF3" w14:textId="6CB83058" w:rsidR="005144B0" w:rsidRPr="00AB6901" w:rsidRDefault="005144B0" w:rsidP="00AB6901">
            <w:pPr>
              <w:rPr>
                <w:rFonts w:cstheme="minorHAnsi"/>
                <w:lang w:val="en-US"/>
              </w:rPr>
            </w:pPr>
            <w:r w:rsidRPr="00AB6901">
              <w:rPr>
                <w:rFonts w:eastAsia="Times New Roman" w:cstheme="minorHAnsi"/>
              </w:rPr>
              <w:t>Efficient Construction Practices: An Introduction</w:t>
            </w:r>
          </w:p>
        </w:tc>
      </w:tr>
      <w:tr w:rsidR="005144B0" w:rsidRPr="00AB6901" w14:paraId="319B0A11" w14:textId="77777777" w:rsidTr="00B8241D">
        <w:tc>
          <w:tcPr>
            <w:tcW w:w="4508" w:type="dxa"/>
          </w:tcPr>
          <w:p w14:paraId="30C264F3" w14:textId="7123869E" w:rsidR="005144B0" w:rsidRPr="00AB6901" w:rsidRDefault="005144B0" w:rsidP="00AB6901">
            <w:pPr>
              <w:rPr>
                <w:rFonts w:cstheme="minorHAnsi"/>
                <w:lang w:val="en-US"/>
              </w:rPr>
            </w:pPr>
            <w:r w:rsidRPr="00AB6901">
              <w:rPr>
                <w:rFonts w:eastAsia="Times New Roman" w:cstheme="minorHAnsi"/>
              </w:rPr>
              <w:t>Building Services Engineering: An Introduction</w:t>
            </w:r>
          </w:p>
        </w:tc>
        <w:tc>
          <w:tcPr>
            <w:tcW w:w="4508" w:type="dxa"/>
          </w:tcPr>
          <w:p w14:paraId="2CA784B6" w14:textId="7AF055E7" w:rsidR="005144B0" w:rsidRPr="00AB6901" w:rsidRDefault="005144B0" w:rsidP="00AB6901">
            <w:pPr>
              <w:rPr>
                <w:rFonts w:cstheme="minorHAnsi"/>
                <w:lang w:val="en-US"/>
              </w:rPr>
            </w:pPr>
            <w:r w:rsidRPr="00AB6901">
              <w:rPr>
                <w:rFonts w:eastAsia="Times New Roman" w:cstheme="minorHAnsi"/>
              </w:rPr>
              <w:t>Plumbing Services: An Introduction</w:t>
            </w:r>
          </w:p>
        </w:tc>
      </w:tr>
      <w:tr w:rsidR="005144B0" w:rsidRPr="00AB6901" w14:paraId="3161AC9F" w14:textId="77777777" w:rsidTr="00B8241D">
        <w:tc>
          <w:tcPr>
            <w:tcW w:w="4508" w:type="dxa"/>
          </w:tcPr>
          <w:p w14:paraId="23DE00C0" w14:textId="7B6DB2EB" w:rsidR="005144B0" w:rsidRPr="00AB6901" w:rsidRDefault="00473902" w:rsidP="00AB6901">
            <w:pPr>
              <w:rPr>
                <w:rFonts w:cstheme="minorHAnsi"/>
                <w:lang w:val="en-US"/>
              </w:rPr>
            </w:pPr>
            <w:r w:rsidRPr="00AB6901">
              <w:rPr>
                <w:rFonts w:eastAsia="Times New Roman" w:cstheme="minorHAnsi"/>
              </w:rPr>
              <w:t>Building Services Engineering: Employability Skills</w:t>
            </w:r>
          </w:p>
        </w:tc>
        <w:tc>
          <w:tcPr>
            <w:tcW w:w="4508" w:type="dxa"/>
          </w:tcPr>
          <w:p w14:paraId="16CF7FAC" w14:textId="77777777" w:rsidR="005144B0" w:rsidRPr="00AB6901" w:rsidRDefault="005144B0" w:rsidP="00AB6901">
            <w:pPr>
              <w:rPr>
                <w:rFonts w:cstheme="minorHAnsi"/>
                <w:lang w:val="en-US"/>
              </w:rPr>
            </w:pPr>
          </w:p>
        </w:tc>
      </w:tr>
    </w:tbl>
    <w:p w14:paraId="2F2E2484" w14:textId="77777777" w:rsidR="00B8241D" w:rsidRPr="00AB6901" w:rsidRDefault="00B8241D" w:rsidP="00AB6901">
      <w:pPr>
        <w:spacing w:after="0"/>
        <w:rPr>
          <w:rFonts w:cstheme="minorHAnsi"/>
          <w:lang w:val="en-US"/>
        </w:rPr>
      </w:pPr>
    </w:p>
    <w:p w14:paraId="183BA6E2" w14:textId="1FA6B10D" w:rsidR="00B8241D" w:rsidRDefault="00B8241D" w:rsidP="00AB6901">
      <w:pPr>
        <w:spacing w:after="0"/>
        <w:rPr>
          <w:rFonts w:cstheme="minorHAnsi"/>
          <w:b/>
          <w:bCs/>
          <w:lang w:val="en-US"/>
        </w:rPr>
      </w:pPr>
      <w:r w:rsidRPr="00AB6901">
        <w:rPr>
          <w:rFonts w:cstheme="minorHAnsi"/>
          <w:b/>
          <w:bCs/>
          <w:lang w:val="en-US"/>
        </w:rPr>
        <w:t>Progression Pathways</w:t>
      </w:r>
    </w:p>
    <w:p w14:paraId="58E315BD" w14:textId="77777777" w:rsidR="00B46D76" w:rsidRPr="00AB6901" w:rsidRDefault="00B46D76" w:rsidP="00AB6901">
      <w:pPr>
        <w:spacing w:after="0"/>
        <w:rPr>
          <w:rFonts w:cstheme="minorHAnsi"/>
          <w:b/>
          <w:bCs/>
          <w:lang w:val="en-US"/>
        </w:rPr>
      </w:pPr>
    </w:p>
    <w:p w14:paraId="044DB0D2" w14:textId="77777777" w:rsidR="00D433E2" w:rsidRPr="00AB6901" w:rsidRDefault="00D433E2" w:rsidP="00C130CC">
      <w:pPr>
        <w:numPr>
          <w:ilvl w:val="0"/>
          <w:numId w:val="2"/>
        </w:numPr>
        <w:tabs>
          <w:tab w:val="left" w:pos="9356"/>
        </w:tabs>
        <w:spacing w:after="0" w:line="240" w:lineRule="auto"/>
        <w:ind w:left="426" w:right="142" w:hanging="295"/>
        <w:rPr>
          <w:rFonts w:eastAsia="Times New Roman" w:cstheme="minorHAnsi"/>
          <w:b/>
        </w:rPr>
      </w:pPr>
      <w:r w:rsidRPr="00AB6901">
        <w:rPr>
          <w:rFonts w:eastAsia="Times New Roman" w:cstheme="minorHAnsi"/>
        </w:rPr>
        <w:t>Pre-Apprenticeship - NPA Plumbing Skills (Level 5)</w:t>
      </w:r>
    </w:p>
    <w:p w14:paraId="33851C5E" w14:textId="77777777" w:rsidR="00D433E2" w:rsidRPr="00AB6901" w:rsidRDefault="00D433E2" w:rsidP="00C130CC">
      <w:pPr>
        <w:numPr>
          <w:ilvl w:val="0"/>
          <w:numId w:val="2"/>
        </w:numPr>
        <w:tabs>
          <w:tab w:val="left" w:pos="9356"/>
        </w:tabs>
        <w:spacing w:after="0" w:line="240" w:lineRule="auto"/>
        <w:ind w:left="426" w:right="142" w:hanging="295"/>
        <w:rPr>
          <w:rFonts w:eastAsia="Times New Roman" w:cstheme="minorHAnsi"/>
          <w:b/>
        </w:rPr>
      </w:pPr>
      <w:r w:rsidRPr="00AB6901">
        <w:rPr>
          <w:rFonts w:eastAsia="Times New Roman" w:cstheme="minorHAnsi"/>
        </w:rPr>
        <w:t>Certificate Renewable Technologies (Level 6)</w:t>
      </w:r>
    </w:p>
    <w:p w14:paraId="3F5D0837" w14:textId="3E5D56DF" w:rsidR="00B8241D" w:rsidRPr="00AB6901" w:rsidRDefault="00D433E2" w:rsidP="00C130CC">
      <w:pPr>
        <w:numPr>
          <w:ilvl w:val="0"/>
          <w:numId w:val="2"/>
        </w:numPr>
        <w:tabs>
          <w:tab w:val="left" w:pos="9356"/>
        </w:tabs>
        <w:spacing w:after="0" w:line="240" w:lineRule="auto"/>
        <w:ind w:left="426" w:right="142" w:hanging="295"/>
        <w:rPr>
          <w:rFonts w:eastAsia="Times New Roman" w:cstheme="minorHAnsi"/>
        </w:rPr>
      </w:pPr>
      <w:r w:rsidRPr="00AB6901">
        <w:rPr>
          <w:rFonts w:eastAsia="Times New Roman" w:cstheme="minorHAnsi"/>
        </w:rPr>
        <w:t>Building Trades Fast Track (Incorporating NPA in Construction Craft &amp; Technician)</w:t>
      </w:r>
    </w:p>
    <w:p w14:paraId="1DDA8601" w14:textId="77777777" w:rsidR="00D433E2" w:rsidRPr="00AB6901" w:rsidRDefault="00D433E2" w:rsidP="00AB6901">
      <w:pPr>
        <w:tabs>
          <w:tab w:val="left" w:pos="9356"/>
        </w:tabs>
        <w:spacing w:after="0" w:line="240" w:lineRule="auto"/>
        <w:ind w:left="720" w:right="142"/>
        <w:rPr>
          <w:rFonts w:eastAsia="Times New Roman" w:cstheme="minorHAnsi"/>
        </w:rPr>
      </w:pPr>
    </w:p>
    <w:p w14:paraId="6F10FBFF" w14:textId="1AC5E195" w:rsidR="00B8241D" w:rsidRDefault="00B8241D" w:rsidP="00AB6901">
      <w:pPr>
        <w:spacing w:after="0"/>
        <w:rPr>
          <w:rFonts w:cstheme="minorHAnsi"/>
          <w:b/>
          <w:bCs/>
          <w:lang w:val="en-US"/>
        </w:rPr>
      </w:pPr>
      <w:r w:rsidRPr="00AB6901">
        <w:rPr>
          <w:rFonts w:cstheme="minorHAnsi"/>
          <w:b/>
          <w:bCs/>
          <w:lang w:val="en-US"/>
        </w:rPr>
        <w:t>Course Description</w:t>
      </w:r>
    </w:p>
    <w:p w14:paraId="346BD683" w14:textId="77777777" w:rsidR="00B46D76" w:rsidRPr="00AB6901" w:rsidRDefault="00B46D76" w:rsidP="00AB6901">
      <w:pPr>
        <w:spacing w:after="0"/>
        <w:rPr>
          <w:rFonts w:cstheme="minorHAnsi"/>
          <w:b/>
          <w:bCs/>
          <w:lang w:val="en-US"/>
        </w:rPr>
      </w:pPr>
    </w:p>
    <w:p w14:paraId="735F59DD" w14:textId="2211AA80" w:rsidR="00C6282B" w:rsidRPr="00AB6901" w:rsidRDefault="00C6282B" w:rsidP="00AB6901">
      <w:pPr>
        <w:tabs>
          <w:tab w:val="left" w:pos="9356"/>
        </w:tabs>
        <w:spacing w:after="0" w:line="240" w:lineRule="auto"/>
        <w:ind w:right="142"/>
        <w:jc w:val="both"/>
        <w:rPr>
          <w:rFonts w:eastAsia="Times New Roman" w:cstheme="minorHAnsi"/>
        </w:rPr>
      </w:pPr>
      <w:r w:rsidRPr="00AB6901">
        <w:rPr>
          <w:rFonts w:eastAsia="Times New Roman" w:cstheme="minorHAnsi"/>
        </w:rPr>
        <w:t xml:space="preserve">The National 4 Skills for Work Building Services Engineering course has been designed as the starting point of a Building Services Engineering (BSE) career pathway. The course can lead directly on to the National Progression Award: Building Services Engineering at SCQF level 5 (Pre-Apprenticeship - NPA Plumbing Skills), and then to the Certificate Renewable Technologies at SCQF level 6, which will be delivered in the college environment. </w:t>
      </w:r>
      <w:r w:rsidR="00593AE4" w:rsidRPr="00AB6901">
        <w:rPr>
          <w:rFonts w:eastAsia="Times New Roman" w:cstheme="minorHAnsi"/>
        </w:rPr>
        <w:t>Successful completion of the course</w:t>
      </w:r>
      <w:r w:rsidRPr="00AB6901">
        <w:rPr>
          <w:rFonts w:eastAsia="Times New Roman" w:cstheme="minorHAnsi"/>
        </w:rPr>
        <w:t xml:space="preserve"> would allow pupils to apply for employment within the sector, as appropriate.</w:t>
      </w:r>
    </w:p>
    <w:p w14:paraId="2C077955" w14:textId="77777777" w:rsidR="00C6282B" w:rsidRPr="00AB6901" w:rsidRDefault="00C6282B" w:rsidP="00AB6901">
      <w:pPr>
        <w:tabs>
          <w:tab w:val="left" w:pos="9356"/>
        </w:tabs>
        <w:spacing w:after="0" w:line="240" w:lineRule="auto"/>
        <w:ind w:right="142"/>
        <w:jc w:val="both"/>
        <w:rPr>
          <w:rFonts w:eastAsia="Times New Roman" w:cstheme="minorHAnsi"/>
        </w:rPr>
      </w:pPr>
    </w:p>
    <w:p w14:paraId="16B25A69" w14:textId="5381A8FD" w:rsidR="00B8241D" w:rsidRPr="00AB6901" w:rsidRDefault="00C6282B" w:rsidP="00AB6901">
      <w:pPr>
        <w:tabs>
          <w:tab w:val="left" w:pos="9356"/>
        </w:tabs>
        <w:spacing w:after="0" w:line="240" w:lineRule="auto"/>
        <w:ind w:right="142"/>
        <w:jc w:val="both"/>
        <w:rPr>
          <w:rFonts w:eastAsia="Times New Roman" w:cstheme="minorHAnsi"/>
        </w:rPr>
      </w:pPr>
      <w:r w:rsidRPr="00AB6901">
        <w:rPr>
          <w:rFonts w:eastAsia="Times New Roman" w:cstheme="minorHAnsi"/>
        </w:rPr>
        <w:t xml:space="preserve">The course includes practical plumbing units where pupils will learn a variety of skills required for the plumbing industry through these specific units. In addition, they will develop skills and attitudes that enhance employability, not just in the construction industry, but in employment generally. In the mandatory section, the Employability Skills unit addresses </w:t>
      </w:r>
      <w:r w:rsidR="00593AE4" w:rsidRPr="00AB6901">
        <w:rPr>
          <w:rFonts w:eastAsia="Times New Roman" w:cstheme="minorHAnsi"/>
        </w:rPr>
        <w:t>several</w:t>
      </w:r>
      <w:r w:rsidRPr="00AB6901">
        <w:rPr>
          <w:rFonts w:eastAsia="Times New Roman" w:cstheme="minorHAnsi"/>
        </w:rPr>
        <w:t xml:space="preserve"> practical and employability skills, these can be practised and developed across all the units in the course.</w:t>
      </w:r>
    </w:p>
    <w:p w14:paraId="2A01C559" w14:textId="77777777" w:rsidR="00C6282B" w:rsidRPr="00AB6901" w:rsidRDefault="00C6282B" w:rsidP="00AB6901">
      <w:pPr>
        <w:tabs>
          <w:tab w:val="left" w:pos="9356"/>
        </w:tabs>
        <w:spacing w:after="0" w:line="240" w:lineRule="auto"/>
        <w:ind w:right="142"/>
        <w:jc w:val="both"/>
        <w:rPr>
          <w:rFonts w:eastAsia="Times New Roman" w:cstheme="minorHAnsi"/>
        </w:rPr>
      </w:pPr>
    </w:p>
    <w:p w14:paraId="5343304E" w14:textId="28114113" w:rsidR="00B8241D" w:rsidRDefault="00B8241D" w:rsidP="00AB6901">
      <w:pPr>
        <w:spacing w:after="0"/>
        <w:rPr>
          <w:rFonts w:cstheme="minorHAnsi"/>
          <w:b/>
          <w:bCs/>
          <w:lang w:val="en-US"/>
        </w:rPr>
      </w:pPr>
      <w:r w:rsidRPr="00AB6901">
        <w:rPr>
          <w:rFonts w:cstheme="minorHAnsi"/>
          <w:b/>
          <w:bCs/>
          <w:lang w:val="en-US"/>
        </w:rPr>
        <w:t>Unit Contents</w:t>
      </w:r>
    </w:p>
    <w:p w14:paraId="38FA3571"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193B8373" w14:textId="77777777" w:rsidTr="00B8241D">
        <w:tc>
          <w:tcPr>
            <w:tcW w:w="4508" w:type="dxa"/>
            <w:shd w:val="clear" w:color="auto" w:fill="7030A0"/>
          </w:tcPr>
          <w:p w14:paraId="53A10916"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63E66848"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AC3759" w:rsidRPr="00AB6901" w14:paraId="40309F0C" w14:textId="77777777" w:rsidTr="00B8241D">
        <w:tc>
          <w:tcPr>
            <w:tcW w:w="4508" w:type="dxa"/>
          </w:tcPr>
          <w:p w14:paraId="1B2E9ED5" w14:textId="742C155C" w:rsidR="00AC3759" w:rsidRPr="00AB6901" w:rsidRDefault="00AC3759" w:rsidP="00AB6901">
            <w:pPr>
              <w:rPr>
                <w:rFonts w:cstheme="minorHAnsi"/>
                <w:lang w:val="en-US"/>
              </w:rPr>
            </w:pPr>
            <w:r w:rsidRPr="00AB6901">
              <w:rPr>
                <w:rFonts w:eastAsia="Times New Roman" w:cstheme="minorHAnsi"/>
                <w:b/>
              </w:rPr>
              <w:t>Building Services Engineering: Introduction to Safe Working Practices</w:t>
            </w:r>
          </w:p>
        </w:tc>
        <w:tc>
          <w:tcPr>
            <w:tcW w:w="4508" w:type="dxa"/>
          </w:tcPr>
          <w:p w14:paraId="669012DD" w14:textId="5A3C6022" w:rsidR="00AC3759" w:rsidRPr="00AB6901" w:rsidRDefault="00AC3759" w:rsidP="00AB6901">
            <w:pPr>
              <w:rPr>
                <w:rFonts w:cstheme="minorHAnsi"/>
                <w:lang w:val="en-US"/>
              </w:rPr>
            </w:pPr>
            <w:r w:rsidRPr="00AB6901">
              <w:rPr>
                <w:rFonts w:eastAsia="Times New Roman" w:cstheme="minorHAnsi"/>
              </w:rPr>
              <w:t>Pupils will identify the fundamental Health and Safety requirements of the Building Services Engineering (BSE) sector, and how to recognise and respond appropriately to common hazards and accidents in the BSE environment. Pupils will also learn how to apply safe working practices relevant to the BSE sector.</w:t>
            </w:r>
          </w:p>
        </w:tc>
      </w:tr>
      <w:tr w:rsidR="00AC3759" w:rsidRPr="00AB6901" w14:paraId="3639B47E" w14:textId="77777777" w:rsidTr="00B8241D">
        <w:tc>
          <w:tcPr>
            <w:tcW w:w="4508" w:type="dxa"/>
          </w:tcPr>
          <w:p w14:paraId="24526561" w14:textId="5940DFFA" w:rsidR="00AC3759" w:rsidRPr="00AB6901" w:rsidRDefault="00AC3759" w:rsidP="00AB6901">
            <w:pPr>
              <w:rPr>
                <w:rFonts w:cstheme="minorHAnsi"/>
                <w:lang w:val="en-US"/>
              </w:rPr>
            </w:pPr>
            <w:r w:rsidRPr="00AB6901">
              <w:rPr>
                <w:rFonts w:eastAsia="Times New Roman" w:cstheme="minorHAnsi"/>
                <w:b/>
              </w:rPr>
              <w:lastRenderedPageBreak/>
              <w:t>Building Services Engineering: Introduction to Energy</w:t>
            </w:r>
          </w:p>
        </w:tc>
        <w:tc>
          <w:tcPr>
            <w:tcW w:w="4508" w:type="dxa"/>
          </w:tcPr>
          <w:p w14:paraId="28DD5BAE" w14:textId="77777777" w:rsidR="00AC3759" w:rsidRPr="00AB6901" w:rsidRDefault="00AC3759" w:rsidP="00AB6901">
            <w:pPr>
              <w:tabs>
                <w:tab w:val="left" w:pos="9356"/>
              </w:tabs>
              <w:ind w:right="142"/>
              <w:rPr>
                <w:rFonts w:eastAsia="Times New Roman" w:cstheme="minorHAnsi"/>
              </w:rPr>
            </w:pPr>
            <w:r w:rsidRPr="00AB6901">
              <w:rPr>
                <w:rFonts w:eastAsia="Times New Roman" w:cstheme="minorHAnsi"/>
              </w:rPr>
              <w:t xml:space="preserve">Pupils will be introduced to and learn to identify the main types of energy and their sources as well as the fundamentals of energy conservation as they apply to the household building services engineering (BSE) sector. </w:t>
            </w:r>
          </w:p>
          <w:p w14:paraId="080801CC" w14:textId="4F12DE3A" w:rsidR="00AC3759" w:rsidRPr="00AB6901" w:rsidRDefault="00AC3759" w:rsidP="00AB6901">
            <w:pPr>
              <w:rPr>
                <w:rFonts w:cstheme="minorHAnsi"/>
                <w:lang w:val="en-US"/>
              </w:rPr>
            </w:pPr>
            <w:r w:rsidRPr="00AB6901">
              <w:rPr>
                <w:rFonts w:eastAsia="Times New Roman" w:cstheme="minorHAnsi"/>
              </w:rPr>
              <w:t>Pupils will also learn the main types of material disposal as they apply to the BSE sector.</w:t>
            </w:r>
          </w:p>
        </w:tc>
      </w:tr>
      <w:tr w:rsidR="00AC3759" w:rsidRPr="00AB6901" w14:paraId="0A3378FF" w14:textId="77777777" w:rsidTr="00B8241D">
        <w:tc>
          <w:tcPr>
            <w:tcW w:w="4508" w:type="dxa"/>
          </w:tcPr>
          <w:p w14:paraId="5ECE2741" w14:textId="21E443DE" w:rsidR="00AC3759" w:rsidRPr="00AB6901" w:rsidRDefault="00AC3759" w:rsidP="00AB6901">
            <w:pPr>
              <w:rPr>
                <w:rFonts w:cstheme="minorHAnsi"/>
                <w:lang w:val="en-US"/>
              </w:rPr>
            </w:pPr>
            <w:r w:rsidRPr="00AB6901">
              <w:rPr>
                <w:rFonts w:eastAsia="Times New Roman" w:cstheme="minorHAnsi"/>
                <w:b/>
              </w:rPr>
              <w:t>Building Services Engineering: Introduction to Science</w:t>
            </w:r>
          </w:p>
        </w:tc>
        <w:tc>
          <w:tcPr>
            <w:tcW w:w="4508" w:type="dxa"/>
          </w:tcPr>
          <w:p w14:paraId="25C4CE85" w14:textId="4D0C6B99" w:rsidR="00AC3759" w:rsidRPr="00AB6901" w:rsidRDefault="00AC3759" w:rsidP="00AB6901">
            <w:pPr>
              <w:rPr>
                <w:rFonts w:cstheme="minorHAnsi"/>
                <w:lang w:val="en-US"/>
              </w:rPr>
            </w:pPr>
            <w:r w:rsidRPr="00AB6901">
              <w:rPr>
                <w:rFonts w:eastAsia="Times New Roman" w:cstheme="minorHAnsi"/>
              </w:rPr>
              <w:t>The unit is designed to enable pupils to recognise mechanical and electrical SI units commonly used within the building services engineering (BSE) sector and to carry out simple calculations to enhance that understanding. Pupils will also learn to recognise fundamental properties of solid materials as well as the fundamental principles of heat, mechanical and electrical applications to the BSE sector.</w:t>
            </w:r>
          </w:p>
        </w:tc>
      </w:tr>
      <w:tr w:rsidR="00AC3759" w:rsidRPr="00AB6901" w14:paraId="33DB2DE3" w14:textId="77777777" w:rsidTr="00B8241D">
        <w:tc>
          <w:tcPr>
            <w:tcW w:w="4508" w:type="dxa"/>
          </w:tcPr>
          <w:p w14:paraId="73B57659" w14:textId="70889F26" w:rsidR="00AC3759" w:rsidRPr="00AB6901" w:rsidRDefault="00AC3759" w:rsidP="00AB6901">
            <w:pPr>
              <w:rPr>
                <w:rFonts w:cstheme="minorHAnsi"/>
                <w:lang w:val="en-US"/>
              </w:rPr>
            </w:pPr>
            <w:r w:rsidRPr="00AB6901">
              <w:rPr>
                <w:rFonts w:eastAsia="Times New Roman" w:cstheme="minorHAnsi"/>
                <w:b/>
              </w:rPr>
              <w:t>Building Services Engineering: An Introduction</w:t>
            </w:r>
          </w:p>
        </w:tc>
        <w:tc>
          <w:tcPr>
            <w:tcW w:w="4508" w:type="dxa"/>
          </w:tcPr>
          <w:p w14:paraId="138A1884" w14:textId="444E7B73" w:rsidR="00AC3759" w:rsidRPr="00AB6901" w:rsidRDefault="00AC3759" w:rsidP="00AB6901">
            <w:pPr>
              <w:rPr>
                <w:rFonts w:cstheme="minorHAnsi"/>
                <w:lang w:val="en-US"/>
              </w:rPr>
            </w:pPr>
            <w:r w:rsidRPr="00AB6901">
              <w:rPr>
                <w:rFonts w:eastAsia="Times New Roman" w:cstheme="minorHAnsi"/>
              </w:rPr>
              <w:t>Pupils will recognise the main industries of the Building Services Engineering sector and will develop an understanding of the job opportunities and the career progression opportunities.</w:t>
            </w:r>
          </w:p>
        </w:tc>
      </w:tr>
      <w:tr w:rsidR="00AC3759" w:rsidRPr="00AB6901" w14:paraId="313DFDD2" w14:textId="77777777" w:rsidTr="00B8241D">
        <w:tc>
          <w:tcPr>
            <w:tcW w:w="4508" w:type="dxa"/>
          </w:tcPr>
          <w:p w14:paraId="7A7C1E33" w14:textId="11E2D45B" w:rsidR="00AC3759" w:rsidRPr="00AB6901" w:rsidRDefault="00AC3759" w:rsidP="00AB6901">
            <w:pPr>
              <w:rPr>
                <w:rFonts w:cstheme="minorHAnsi"/>
                <w:lang w:val="en-US"/>
              </w:rPr>
            </w:pPr>
            <w:r w:rsidRPr="00AB6901">
              <w:rPr>
                <w:rFonts w:eastAsia="Times New Roman" w:cstheme="minorHAnsi"/>
                <w:b/>
              </w:rPr>
              <w:t>Building Services Engineering: Employability Skills</w:t>
            </w:r>
          </w:p>
        </w:tc>
        <w:tc>
          <w:tcPr>
            <w:tcW w:w="4508" w:type="dxa"/>
          </w:tcPr>
          <w:p w14:paraId="069F8856" w14:textId="45F957E9" w:rsidR="00AC3759" w:rsidRPr="00AB6901" w:rsidRDefault="00AC3759" w:rsidP="00AB6901">
            <w:pPr>
              <w:rPr>
                <w:rFonts w:cstheme="minorHAnsi"/>
                <w:lang w:val="en-US"/>
              </w:rPr>
            </w:pPr>
            <w:r w:rsidRPr="00AB6901">
              <w:rPr>
                <w:rFonts w:eastAsia="Times New Roman" w:cstheme="minorHAnsi"/>
              </w:rPr>
              <w:t>Pupils are required to develop work practices and attitudes that enhance their employability. They will have opportunities to review the skills they have developed</w:t>
            </w:r>
          </w:p>
        </w:tc>
      </w:tr>
    </w:tbl>
    <w:p w14:paraId="54E4BF7F" w14:textId="1744F864" w:rsidR="00B8241D" w:rsidRPr="00AB6901" w:rsidRDefault="00B8241D" w:rsidP="00AB6901">
      <w:pPr>
        <w:spacing w:after="0"/>
        <w:rPr>
          <w:rFonts w:cstheme="minorHAnsi"/>
          <w:lang w:val="en-US"/>
        </w:rPr>
      </w:pPr>
    </w:p>
    <w:p w14:paraId="490874C8" w14:textId="71E10B16" w:rsidR="00AC3759" w:rsidRDefault="00AC3759" w:rsidP="00AB6901">
      <w:pPr>
        <w:spacing w:after="0"/>
        <w:rPr>
          <w:rFonts w:cstheme="minorHAnsi"/>
          <w:b/>
          <w:bCs/>
          <w:lang w:val="en-US"/>
        </w:rPr>
      </w:pPr>
      <w:r w:rsidRPr="00AB6901">
        <w:rPr>
          <w:rFonts w:cstheme="minorHAnsi"/>
          <w:b/>
          <w:bCs/>
          <w:lang w:val="en-US"/>
        </w:rPr>
        <w:t>Optional Unit Contents</w:t>
      </w:r>
    </w:p>
    <w:p w14:paraId="61733F6E"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AC3759" w:rsidRPr="00AB6901" w14:paraId="30100F11" w14:textId="77777777" w:rsidTr="00A24CC3">
        <w:tc>
          <w:tcPr>
            <w:tcW w:w="4508" w:type="dxa"/>
            <w:shd w:val="clear" w:color="auto" w:fill="7030A0"/>
          </w:tcPr>
          <w:p w14:paraId="647505EE" w14:textId="77777777" w:rsidR="00AC3759" w:rsidRPr="00AB6901" w:rsidRDefault="00AC3759" w:rsidP="00AB6901">
            <w:pPr>
              <w:rPr>
                <w:rFonts w:cstheme="minorHAnsi"/>
                <w:b/>
                <w:bCs/>
                <w:color w:val="FFFFFF" w:themeColor="background1"/>
                <w:lang w:val="en-US"/>
              </w:rPr>
            </w:pPr>
            <w:r w:rsidRPr="00AB6901">
              <w:rPr>
                <w:rFonts w:cstheme="minorHAnsi"/>
                <w:b/>
                <w:bCs/>
                <w:color w:val="FFFFFF" w:themeColor="background1"/>
                <w:lang w:val="en-US"/>
              </w:rPr>
              <w:t>Unit</w:t>
            </w:r>
          </w:p>
        </w:tc>
        <w:tc>
          <w:tcPr>
            <w:tcW w:w="4508" w:type="dxa"/>
            <w:shd w:val="clear" w:color="auto" w:fill="7030A0"/>
          </w:tcPr>
          <w:p w14:paraId="78715D2A" w14:textId="77777777" w:rsidR="00AC3759" w:rsidRPr="00AB6901" w:rsidRDefault="00AC3759" w:rsidP="00AB6901">
            <w:pPr>
              <w:rPr>
                <w:rFonts w:cstheme="minorHAnsi"/>
                <w:b/>
                <w:bCs/>
                <w:color w:val="FFFFFF" w:themeColor="background1"/>
                <w:lang w:val="en-US"/>
              </w:rPr>
            </w:pPr>
            <w:r w:rsidRPr="00AB6901">
              <w:rPr>
                <w:rFonts w:cstheme="minorHAnsi"/>
                <w:b/>
                <w:bCs/>
                <w:color w:val="FFFFFF" w:themeColor="background1"/>
                <w:lang w:val="en-US"/>
              </w:rPr>
              <w:t>Description</w:t>
            </w:r>
          </w:p>
        </w:tc>
      </w:tr>
      <w:tr w:rsidR="00F44C0D" w:rsidRPr="00AB6901" w14:paraId="3C8BAD59" w14:textId="77777777" w:rsidTr="00A24CC3">
        <w:tc>
          <w:tcPr>
            <w:tcW w:w="4508" w:type="dxa"/>
          </w:tcPr>
          <w:p w14:paraId="731ECDEC" w14:textId="58688D2E" w:rsidR="00F44C0D" w:rsidRPr="00AB6901" w:rsidRDefault="00F44C0D" w:rsidP="00AB6901">
            <w:pPr>
              <w:rPr>
                <w:rFonts w:cstheme="minorHAnsi"/>
                <w:b/>
                <w:bCs/>
                <w:lang w:val="en-US"/>
              </w:rPr>
            </w:pPr>
            <w:r w:rsidRPr="00AB6901">
              <w:rPr>
                <w:rFonts w:eastAsia="Times New Roman" w:cstheme="minorHAnsi"/>
                <w:b/>
              </w:rPr>
              <w:t>Construction Occupation Practices: An Introduction</w:t>
            </w:r>
          </w:p>
        </w:tc>
        <w:tc>
          <w:tcPr>
            <w:tcW w:w="4508" w:type="dxa"/>
          </w:tcPr>
          <w:p w14:paraId="7FCED343" w14:textId="3DFCF30E" w:rsidR="00F44C0D" w:rsidRPr="00AB6901" w:rsidRDefault="00F44C0D" w:rsidP="00AB6901">
            <w:pPr>
              <w:rPr>
                <w:rFonts w:cstheme="minorHAnsi"/>
                <w:b/>
                <w:bCs/>
                <w:lang w:val="en-US"/>
              </w:rPr>
            </w:pPr>
            <w:r w:rsidRPr="00AB6901">
              <w:rPr>
                <w:rFonts w:eastAsia="Times New Roman" w:cstheme="minorHAnsi"/>
              </w:rPr>
              <w:t>The unit will help to develop pupils ability to understand the range and type of work involved in the Construction sector and will begin to develop their ability to read and understand and produce simple building drawings as well as how to mark out and measure materials correctly.</w:t>
            </w:r>
          </w:p>
        </w:tc>
      </w:tr>
      <w:tr w:rsidR="00F44C0D" w:rsidRPr="00AB6901" w14:paraId="05568F46" w14:textId="77777777" w:rsidTr="00A24CC3">
        <w:tc>
          <w:tcPr>
            <w:tcW w:w="4508" w:type="dxa"/>
          </w:tcPr>
          <w:p w14:paraId="28CD9B4C" w14:textId="2C0535A8" w:rsidR="00F44C0D" w:rsidRPr="00AB6901" w:rsidRDefault="00F44C0D" w:rsidP="00AB6901">
            <w:pPr>
              <w:rPr>
                <w:rFonts w:cstheme="minorHAnsi"/>
                <w:b/>
                <w:bCs/>
                <w:lang w:val="en-US"/>
              </w:rPr>
            </w:pPr>
            <w:r w:rsidRPr="00AB6901">
              <w:rPr>
                <w:rFonts w:eastAsia="Times New Roman" w:cstheme="minorHAnsi"/>
                <w:b/>
              </w:rPr>
              <w:t>Construction Safety Practices: An Introduction</w:t>
            </w:r>
          </w:p>
        </w:tc>
        <w:tc>
          <w:tcPr>
            <w:tcW w:w="4508" w:type="dxa"/>
          </w:tcPr>
          <w:p w14:paraId="72CB8913" w14:textId="5EE83224" w:rsidR="00F44C0D" w:rsidRPr="00AB6901" w:rsidRDefault="00F44C0D" w:rsidP="00AB6901">
            <w:pPr>
              <w:rPr>
                <w:rFonts w:cstheme="minorHAnsi"/>
                <w:b/>
                <w:bCs/>
                <w:lang w:val="en-US"/>
              </w:rPr>
            </w:pPr>
            <w:r w:rsidRPr="00AB6901">
              <w:rPr>
                <w:rFonts w:eastAsia="Times New Roman" w:cstheme="minorHAnsi"/>
              </w:rPr>
              <w:t>This unit will help to develop pupil’s ability to work in a safe and effective manner in a Construction Industry setting.</w:t>
            </w:r>
          </w:p>
        </w:tc>
      </w:tr>
      <w:tr w:rsidR="00F44C0D" w:rsidRPr="00AB6901" w14:paraId="438B3FE5" w14:textId="77777777" w:rsidTr="00A24CC3">
        <w:tc>
          <w:tcPr>
            <w:tcW w:w="4508" w:type="dxa"/>
          </w:tcPr>
          <w:p w14:paraId="11E4CBE0" w14:textId="0CD86D31" w:rsidR="00F44C0D" w:rsidRPr="00AB6901" w:rsidRDefault="00F44C0D" w:rsidP="00AB6901">
            <w:pPr>
              <w:rPr>
                <w:rFonts w:cstheme="minorHAnsi"/>
                <w:b/>
                <w:bCs/>
                <w:lang w:val="en-US"/>
              </w:rPr>
            </w:pPr>
            <w:r w:rsidRPr="00AB6901">
              <w:rPr>
                <w:rFonts w:eastAsia="Times New Roman" w:cstheme="minorHAnsi"/>
                <w:b/>
              </w:rPr>
              <w:t>Efficient Construction Practices: An Introduction</w:t>
            </w:r>
          </w:p>
        </w:tc>
        <w:tc>
          <w:tcPr>
            <w:tcW w:w="4508" w:type="dxa"/>
          </w:tcPr>
          <w:p w14:paraId="116DFCE3" w14:textId="65E1A9AB" w:rsidR="00F44C0D" w:rsidRPr="00AB6901" w:rsidRDefault="00F44C0D" w:rsidP="00AB6901">
            <w:pPr>
              <w:rPr>
                <w:rFonts w:cstheme="minorHAnsi"/>
                <w:b/>
                <w:bCs/>
                <w:lang w:val="en-US"/>
              </w:rPr>
            </w:pPr>
            <w:r w:rsidRPr="00AB6901">
              <w:rPr>
                <w:rFonts w:eastAsia="Times New Roman" w:cstheme="minorHAnsi"/>
              </w:rPr>
              <w:t xml:space="preserve">The unit will help to develop pupil’s ability to work in an organised, </w:t>
            </w:r>
            <w:proofErr w:type="gramStart"/>
            <w:r w:rsidRPr="00AB6901">
              <w:rPr>
                <w:rFonts w:eastAsia="Times New Roman" w:cstheme="minorHAnsi"/>
              </w:rPr>
              <w:t>safe</w:t>
            </w:r>
            <w:proofErr w:type="gramEnd"/>
            <w:r w:rsidRPr="00AB6901">
              <w:rPr>
                <w:rFonts w:eastAsia="Times New Roman" w:cstheme="minorHAnsi"/>
              </w:rPr>
              <w:t xml:space="preserve"> and effective manner.</w:t>
            </w:r>
          </w:p>
        </w:tc>
      </w:tr>
      <w:tr w:rsidR="00F44C0D" w:rsidRPr="00AB6901" w14:paraId="5A178EFC" w14:textId="77777777" w:rsidTr="00A24CC3">
        <w:tc>
          <w:tcPr>
            <w:tcW w:w="4508" w:type="dxa"/>
          </w:tcPr>
          <w:p w14:paraId="0E757D1E" w14:textId="1D370028" w:rsidR="00F44C0D" w:rsidRPr="00AB6901" w:rsidRDefault="00F44C0D" w:rsidP="00AB6901">
            <w:pPr>
              <w:rPr>
                <w:rFonts w:cstheme="minorHAnsi"/>
                <w:b/>
                <w:bCs/>
                <w:lang w:val="en-US"/>
              </w:rPr>
            </w:pPr>
            <w:r w:rsidRPr="00AB6901">
              <w:rPr>
                <w:rFonts w:eastAsia="Times New Roman" w:cstheme="minorHAnsi"/>
                <w:b/>
              </w:rPr>
              <w:t>Plumbing Services: An Introduction</w:t>
            </w:r>
          </w:p>
        </w:tc>
        <w:tc>
          <w:tcPr>
            <w:tcW w:w="4508" w:type="dxa"/>
          </w:tcPr>
          <w:p w14:paraId="4C4DA74A" w14:textId="04501A07" w:rsidR="00F44C0D" w:rsidRPr="00AB6901" w:rsidRDefault="00F44C0D" w:rsidP="00AB6901">
            <w:pPr>
              <w:rPr>
                <w:rFonts w:cstheme="minorHAnsi"/>
                <w:b/>
                <w:bCs/>
                <w:lang w:val="en-US"/>
              </w:rPr>
            </w:pPr>
            <w:r w:rsidRPr="00AB6901">
              <w:rPr>
                <w:rFonts w:eastAsia="Times New Roman" w:cstheme="minorHAnsi"/>
              </w:rPr>
              <w:t xml:space="preserve">This unit requires </w:t>
            </w:r>
            <w:r w:rsidR="0060455E" w:rsidRPr="00AB6901">
              <w:rPr>
                <w:rFonts w:eastAsia="Times New Roman" w:cstheme="minorHAnsi"/>
              </w:rPr>
              <w:t>pupils</w:t>
            </w:r>
            <w:r w:rsidRPr="00AB6901">
              <w:rPr>
                <w:rFonts w:eastAsia="Times New Roman" w:cstheme="minorHAnsi"/>
              </w:rPr>
              <w:t xml:space="preserve"> to select the correct tools and materials used within the plumbing industry.</w:t>
            </w:r>
          </w:p>
        </w:tc>
      </w:tr>
    </w:tbl>
    <w:p w14:paraId="53BBA048" w14:textId="77777777" w:rsidR="00CD4900" w:rsidRDefault="00CD4900" w:rsidP="00AB6901">
      <w:pPr>
        <w:spacing w:after="0"/>
        <w:rPr>
          <w:rFonts w:cstheme="minorHAnsi"/>
          <w:b/>
          <w:bCs/>
          <w:lang w:val="en-US"/>
        </w:rPr>
      </w:pPr>
    </w:p>
    <w:p w14:paraId="7A7C0E67" w14:textId="0F0F299A" w:rsidR="00B8241D" w:rsidRDefault="00B8241D" w:rsidP="00AB6901">
      <w:pPr>
        <w:spacing w:after="0"/>
        <w:rPr>
          <w:rFonts w:cstheme="minorHAnsi"/>
          <w:b/>
          <w:bCs/>
          <w:lang w:val="en-US"/>
        </w:rPr>
      </w:pPr>
      <w:r w:rsidRPr="00AB6901">
        <w:rPr>
          <w:rFonts w:cstheme="minorHAnsi"/>
          <w:b/>
          <w:bCs/>
          <w:lang w:val="en-US"/>
        </w:rPr>
        <w:t>Assessment Method</w:t>
      </w:r>
    </w:p>
    <w:p w14:paraId="657D5D2B" w14:textId="77777777" w:rsidR="0060455E" w:rsidRPr="00AB6901" w:rsidRDefault="0060455E" w:rsidP="00AB6901">
      <w:pPr>
        <w:spacing w:after="0"/>
        <w:rPr>
          <w:rFonts w:cstheme="minorHAnsi"/>
          <w:b/>
          <w:bCs/>
          <w:lang w:val="en-US"/>
        </w:rPr>
      </w:pPr>
    </w:p>
    <w:p w14:paraId="7D062BBE" w14:textId="77777777" w:rsidR="00E44AD1" w:rsidRPr="00AB6901" w:rsidRDefault="00E44AD1" w:rsidP="00AB6901">
      <w:pPr>
        <w:tabs>
          <w:tab w:val="left" w:pos="9356"/>
        </w:tabs>
        <w:spacing w:after="0" w:line="240" w:lineRule="auto"/>
        <w:ind w:right="142"/>
        <w:jc w:val="both"/>
        <w:rPr>
          <w:rFonts w:eastAsia="Times New Roman" w:cstheme="minorHAnsi"/>
          <w:lang w:val="en"/>
        </w:rPr>
      </w:pPr>
      <w:r w:rsidRPr="00AB6901">
        <w:rPr>
          <w:rFonts w:eastAsia="Times New Roman" w:cstheme="minorHAnsi"/>
          <w:lang w:val="en"/>
        </w:rPr>
        <w:t>Assessment in this course will be based on a range of practical workshop activities, supported by assessor observation checklists and pupil self-checking of quality. Closed book supervised assessments will be carried out for the electrical theoretical work.  In the Employability Skills unit, pupils will carry out self-evaluation on a range of skills, review their progress and identify action points. They will also demonstrate that they can put action points into practice.</w:t>
      </w:r>
    </w:p>
    <w:p w14:paraId="70C90903" w14:textId="77777777" w:rsidR="00E44AD1" w:rsidRPr="00AB6901" w:rsidRDefault="00E44AD1" w:rsidP="00AB6901">
      <w:pPr>
        <w:tabs>
          <w:tab w:val="left" w:pos="9356"/>
        </w:tabs>
        <w:spacing w:after="0" w:line="240" w:lineRule="auto"/>
        <w:ind w:right="142"/>
        <w:jc w:val="both"/>
        <w:rPr>
          <w:rFonts w:eastAsia="Times New Roman" w:cstheme="minorHAnsi"/>
          <w:lang w:val="en"/>
        </w:rPr>
      </w:pPr>
    </w:p>
    <w:p w14:paraId="6B6BB4FE" w14:textId="1C10DE8B" w:rsidR="00E44AD1" w:rsidRPr="00AB6901" w:rsidRDefault="00E44AD1" w:rsidP="00AB6901">
      <w:pPr>
        <w:tabs>
          <w:tab w:val="left" w:pos="9356"/>
        </w:tabs>
        <w:spacing w:after="0" w:line="240" w:lineRule="auto"/>
        <w:ind w:right="142"/>
        <w:jc w:val="both"/>
        <w:rPr>
          <w:rFonts w:eastAsia="Times New Roman" w:cstheme="minorHAnsi"/>
          <w:lang w:val="en"/>
        </w:rPr>
      </w:pPr>
      <w:r w:rsidRPr="00AB6901">
        <w:rPr>
          <w:rFonts w:eastAsia="Times New Roman" w:cstheme="minorHAnsi"/>
          <w:lang w:val="en"/>
        </w:rPr>
        <w:t xml:space="preserve">There is no external assessment for this course. Pupils must successfully complete each unit to achieve the course. </w:t>
      </w:r>
    </w:p>
    <w:p w14:paraId="695C6042" w14:textId="4DAE88D1" w:rsidR="007665B0" w:rsidRDefault="00E44AD1" w:rsidP="007665B0">
      <w:pPr>
        <w:pStyle w:val="Heading1"/>
        <w:spacing w:before="0"/>
        <w:rPr>
          <w:rFonts w:asciiTheme="minorHAnsi" w:hAnsiTheme="minorHAnsi" w:cstheme="minorHAnsi"/>
          <w:b/>
          <w:bCs/>
          <w:sz w:val="26"/>
          <w:szCs w:val="26"/>
          <w:lang w:val="en-US"/>
        </w:rPr>
      </w:pPr>
      <w:r w:rsidRPr="00AB6901">
        <w:rPr>
          <w:rFonts w:eastAsia="Times New Roman" w:cstheme="minorHAnsi"/>
          <w:lang w:val="en"/>
        </w:rPr>
        <w:br w:type="page"/>
      </w:r>
      <w:bookmarkStart w:id="4" w:name="_Toc63928425"/>
      <w:r w:rsidR="007665B0" w:rsidRPr="007665B0">
        <w:rPr>
          <w:rFonts w:asciiTheme="minorHAnsi" w:hAnsiTheme="minorHAnsi" w:cstheme="minorHAnsi"/>
          <w:b/>
          <w:bCs/>
          <w:sz w:val="26"/>
          <w:szCs w:val="26"/>
          <w:lang w:val="en-US"/>
        </w:rPr>
        <w:lastRenderedPageBreak/>
        <w:t>Foundation Apprenticeship: Civil Engineering Level 6</w:t>
      </w:r>
      <w:bookmarkEnd w:id="4"/>
    </w:p>
    <w:p w14:paraId="3BC3A7C5" w14:textId="77777777" w:rsidR="007665B0" w:rsidRPr="007665B0" w:rsidRDefault="007665B0" w:rsidP="007665B0">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7665B0" w14:paraId="629DF3D1" w14:textId="77777777" w:rsidTr="183A00BB">
        <w:tc>
          <w:tcPr>
            <w:tcW w:w="4508" w:type="dxa"/>
            <w:shd w:val="clear" w:color="auto" w:fill="7030A0"/>
          </w:tcPr>
          <w:p w14:paraId="17E5A576" w14:textId="77777777" w:rsidR="007665B0" w:rsidRPr="00E471B5" w:rsidRDefault="007665B0" w:rsidP="00A24CC3">
            <w:pPr>
              <w:rPr>
                <w:color w:val="FFFFFF" w:themeColor="background1"/>
                <w:lang w:val="en-US"/>
              </w:rPr>
            </w:pPr>
            <w:r w:rsidRPr="00E471B5">
              <w:rPr>
                <w:color w:val="FFFFFF" w:themeColor="background1"/>
                <w:lang w:val="en-US"/>
              </w:rPr>
              <w:t>Course Title</w:t>
            </w:r>
          </w:p>
        </w:tc>
        <w:tc>
          <w:tcPr>
            <w:tcW w:w="4508" w:type="dxa"/>
            <w:shd w:val="clear" w:color="auto" w:fill="7030A0"/>
          </w:tcPr>
          <w:p w14:paraId="60095F68" w14:textId="1A69CCD8" w:rsidR="007665B0" w:rsidRPr="00E471B5" w:rsidRDefault="007665B0" w:rsidP="00A24CC3">
            <w:pPr>
              <w:rPr>
                <w:color w:val="FFFFFF" w:themeColor="background1"/>
                <w:lang w:val="en-US"/>
              </w:rPr>
            </w:pPr>
            <w:r>
              <w:rPr>
                <w:color w:val="FFFFFF" w:themeColor="background1"/>
                <w:lang w:val="en-US"/>
              </w:rPr>
              <w:t>FA: Civil Engineering</w:t>
            </w:r>
          </w:p>
        </w:tc>
      </w:tr>
      <w:tr w:rsidR="007665B0" w14:paraId="4AA133F3" w14:textId="77777777" w:rsidTr="183A00BB">
        <w:tc>
          <w:tcPr>
            <w:tcW w:w="4508" w:type="dxa"/>
          </w:tcPr>
          <w:p w14:paraId="609F8D5D" w14:textId="77777777" w:rsidR="007665B0" w:rsidRDefault="007665B0" w:rsidP="00A24CC3">
            <w:pPr>
              <w:rPr>
                <w:lang w:val="en-US"/>
              </w:rPr>
            </w:pPr>
            <w:r w:rsidRPr="003722B0">
              <w:rPr>
                <w:rFonts w:cstheme="minorHAnsi"/>
                <w:lang w:val="en-US"/>
              </w:rPr>
              <w:t>Level</w:t>
            </w:r>
          </w:p>
        </w:tc>
        <w:tc>
          <w:tcPr>
            <w:tcW w:w="4508" w:type="dxa"/>
          </w:tcPr>
          <w:p w14:paraId="63FF0CF6" w14:textId="38DB525E" w:rsidR="007665B0" w:rsidRDefault="007665B0" w:rsidP="00A24CC3">
            <w:pPr>
              <w:rPr>
                <w:lang w:val="en-US"/>
              </w:rPr>
            </w:pPr>
            <w:r>
              <w:rPr>
                <w:lang w:val="en-US"/>
              </w:rPr>
              <w:t>SCQF 6</w:t>
            </w:r>
          </w:p>
        </w:tc>
      </w:tr>
      <w:tr w:rsidR="007665B0" w14:paraId="1447EC3F" w14:textId="77777777" w:rsidTr="183A00BB">
        <w:tc>
          <w:tcPr>
            <w:tcW w:w="4508" w:type="dxa"/>
          </w:tcPr>
          <w:p w14:paraId="2552D16A" w14:textId="77777777" w:rsidR="007665B0" w:rsidRDefault="007665B0" w:rsidP="00A24CC3">
            <w:pPr>
              <w:rPr>
                <w:lang w:val="en-US"/>
              </w:rPr>
            </w:pPr>
            <w:r w:rsidRPr="003722B0">
              <w:rPr>
                <w:rFonts w:cstheme="minorHAnsi"/>
                <w:lang w:val="en-US"/>
              </w:rPr>
              <w:t>Campus</w:t>
            </w:r>
          </w:p>
        </w:tc>
        <w:tc>
          <w:tcPr>
            <w:tcW w:w="4508" w:type="dxa"/>
          </w:tcPr>
          <w:p w14:paraId="07F46F11" w14:textId="77777777" w:rsidR="007665B0" w:rsidRDefault="007665B0" w:rsidP="00A24CC3">
            <w:pPr>
              <w:rPr>
                <w:lang w:val="en-US"/>
              </w:rPr>
            </w:pPr>
            <w:r>
              <w:rPr>
                <w:lang w:val="en-US"/>
              </w:rPr>
              <w:t>Arbroath</w:t>
            </w:r>
          </w:p>
          <w:p w14:paraId="753884B4" w14:textId="27EACD38" w:rsidR="007665B0" w:rsidRDefault="007665B0" w:rsidP="00A24CC3">
            <w:pPr>
              <w:rPr>
                <w:lang w:val="en-US"/>
              </w:rPr>
            </w:pPr>
            <w:r>
              <w:rPr>
                <w:lang w:val="en-US"/>
              </w:rPr>
              <w:t>Grove Academy</w:t>
            </w:r>
          </w:p>
        </w:tc>
      </w:tr>
      <w:tr w:rsidR="007665B0" w14:paraId="146465D0" w14:textId="77777777" w:rsidTr="183A00BB">
        <w:tc>
          <w:tcPr>
            <w:tcW w:w="4508" w:type="dxa"/>
          </w:tcPr>
          <w:p w14:paraId="263EF44C" w14:textId="77777777" w:rsidR="007665B0" w:rsidRDefault="007665B0" w:rsidP="00A24CC3">
            <w:pPr>
              <w:rPr>
                <w:lang w:val="en-US"/>
              </w:rPr>
            </w:pPr>
            <w:r w:rsidRPr="003722B0">
              <w:rPr>
                <w:rFonts w:cstheme="minorHAnsi"/>
                <w:lang w:val="en-US"/>
              </w:rPr>
              <w:t>Days</w:t>
            </w:r>
          </w:p>
        </w:tc>
        <w:tc>
          <w:tcPr>
            <w:tcW w:w="4508" w:type="dxa"/>
          </w:tcPr>
          <w:p w14:paraId="6F56FC3B" w14:textId="77777777" w:rsidR="007665B0" w:rsidRDefault="007665B0" w:rsidP="00A24CC3">
            <w:pPr>
              <w:rPr>
                <w:lang w:val="en-US"/>
              </w:rPr>
            </w:pPr>
            <w:r w:rsidRPr="183A00BB">
              <w:rPr>
                <w:lang w:val="en-US"/>
              </w:rPr>
              <w:t>Arbroath – Tuesday 9-4 pm</w:t>
            </w:r>
          </w:p>
          <w:p w14:paraId="582EBF0E" w14:textId="2E50787B" w:rsidR="00942D6D" w:rsidRDefault="432F04EE" w:rsidP="183A00BB">
            <w:r w:rsidRPr="183A00BB">
              <w:rPr>
                <w:rFonts w:ascii="Calibri" w:eastAsia="Calibri" w:hAnsi="Calibri" w:cs="Calibri"/>
                <w:lang w:val="en-US"/>
              </w:rPr>
              <w:t>Grove Academy – Tuesday 2-3.40pm, Thursday and Friday 1.10-2.50pm</w:t>
            </w:r>
          </w:p>
        </w:tc>
      </w:tr>
      <w:tr w:rsidR="007665B0" w14:paraId="48CD7C37" w14:textId="77777777" w:rsidTr="183A00BB">
        <w:tc>
          <w:tcPr>
            <w:tcW w:w="4508" w:type="dxa"/>
          </w:tcPr>
          <w:p w14:paraId="6AA29B5A" w14:textId="77777777" w:rsidR="007665B0" w:rsidRDefault="007665B0" w:rsidP="00A24CC3">
            <w:pPr>
              <w:rPr>
                <w:lang w:val="en-US"/>
              </w:rPr>
            </w:pPr>
            <w:r w:rsidRPr="003722B0">
              <w:rPr>
                <w:rFonts w:cstheme="minorHAnsi"/>
                <w:lang w:val="en-US"/>
              </w:rPr>
              <w:t>Start Date</w:t>
            </w:r>
          </w:p>
        </w:tc>
        <w:tc>
          <w:tcPr>
            <w:tcW w:w="4508" w:type="dxa"/>
          </w:tcPr>
          <w:p w14:paraId="7B2EADC6" w14:textId="77EB249C" w:rsidR="007665B0" w:rsidRDefault="00A651C9" w:rsidP="00A24CC3">
            <w:pPr>
              <w:rPr>
                <w:lang w:val="en-US"/>
              </w:rPr>
            </w:pPr>
            <w:r>
              <w:rPr>
                <w:lang w:val="en-US"/>
              </w:rPr>
              <w:t>May 2021</w:t>
            </w:r>
          </w:p>
        </w:tc>
      </w:tr>
      <w:tr w:rsidR="007665B0" w14:paraId="1CC01D23" w14:textId="77777777" w:rsidTr="183A00BB">
        <w:tc>
          <w:tcPr>
            <w:tcW w:w="4508" w:type="dxa"/>
          </w:tcPr>
          <w:p w14:paraId="0E232A6B" w14:textId="77777777" w:rsidR="007665B0" w:rsidRDefault="007665B0" w:rsidP="00A24CC3">
            <w:pPr>
              <w:rPr>
                <w:lang w:val="en-US"/>
              </w:rPr>
            </w:pPr>
            <w:r w:rsidRPr="003722B0">
              <w:rPr>
                <w:rFonts w:cstheme="minorHAnsi"/>
                <w:lang w:val="en-US"/>
              </w:rPr>
              <w:t xml:space="preserve">End Date </w:t>
            </w:r>
          </w:p>
        </w:tc>
        <w:tc>
          <w:tcPr>
            <w:tcW w:w="4508" w:type="dxa"/>
          </w:tcPr>
          <w:p w14:paraId="761EF594" w14:textId="06AEA7FC" w:rsidR="007665B0" w:rsidRDefault="00A651C9" w:rsidP="00A24CC3">
            <w:pPr>
              <w:rPr>
                <w:lang w:val="en-US"/>
              </w:rPr>
            </w:pPr>
            <w:r>
              <w:rPr>
                <w:lang w:val="en-US"/>
              </w:rPr>
              <w:t>April 2023</w:t>
            </w:r>
          </w:p>
        </w:tc>
      </w:tr>
    </w:tbl>
    <w:p w14:paraId="55AE9D68" w14:textId="77777777" w:rsidR="000C52EA" w:rsidRDefault="000C52EA" w:rsidP="007665B0">
      <w:pPr>
        <w:rPr>
          <w:lang w:val="en-US"/>
        </w:rPr>
      </w:pPr>
    </w:p>
    <w:p w14:paraId="0BA28869" w14:textId="1BAD413C" w:rsidR="000C52EA" w:rsidRDefault="000C52EA" w:rsidP="007665B0">
      <w:pPr>
        <w:rPr>
          <w:b/>
          <w:bCs/>
          <w:lang w:val="en-US"/>
        </w:rPr>
      </w:pPr>
      <w:r w:rsidRPr="000C52EA">
        <w:rPr>
          <w:b/>
          <w:bCs/>
          <w:lang w:val="en-US"/>
        </w:rPr>
        <w:t>Entry Requirements</w:t>
      </w:r>
    </w:p>
    <w:p w14:paraId="2197088B" w14:textId="77777777" w:rsidR="00A94D9A" w:rsidRDefault="00A94D9A" w:rsidP="007665B0">
      <w:pPr>
        <w:rPr>
          <w:rFonts w:cstheme="minorHAnsi"/>
        </w:rPr>
      </w:pPr>
      <w:r w:rsidRPr="00A94D9A">
        <w:rPr>
          <w:rFonts w:cstheme="minorHAnsi"/>
        </w:rPr>
        <w:t xml:space="preserve">National 5 Mathematicsis required, must be capable of progression to Higher Mathematics. Working towards or completed Physics. All applicants must have a good level of written and spoken English and demonstrate a real interest in Civil Engineering. </w:t>
      </w:r>
    </w:p>
    <w:p w14:paraId="4DB2DDE8" w14:textId="77777777" w:rsidR="00A94D9A" w:rsidRDefault="00A94D9A" w:rsidP="007665B0"/>
    <w:p w14:paraId="28FAF37D" w14:textId="3A2F8FF8" w:rsidR="007665B0" w:rsidRPr="00E471B5" w:rsidRDefault="007665B0" w:rsidP="007665B0">
      <w:pPr>
        <w:rPr>
          <w:b/>
          <w:bCs/>
          <w:lang w:val="en-US"/>
        </w:rPr>
      </w:pPr>
      <w:r w:rsidRPr="00E471B5">
        <w:rPr>
          <w:b/>
          <w:bCs/>
          <w:lang w:val="en-US"/>
        </w:rPr>
        <w:t xml:space="preserve">Units to be </w:t>
      </w:r>
      <w:r w:rsidR="000C52EA">
        <w:rPr>
          <w:b/>
          <w:bCs/>
          <w:lang w:val="en-US"/>
        </w:rPr>
        <w:t>C</w:t>
      </w:r>
      <w:r w:rsidRPr="00E471B5">
        <w:rPr>
          <w:b/>
          <w:bCs/>
          <w:lang w:val="en-US"/>
        </w:rPr>
        <w:t>ompleted</w:t>
      </w:r>
    </w:p>
    <w:tbl>
      <w:tblPr>
        <w:tblStyle w:val="TableGrid"/>
        <w:tblW w:w="0" w:type="auto"/>
        <w:tblLook w:val="04A0" w:firstRow="1" w:lastRow="0" w:firstColumn="1" w:lastColumn="0" w:noHBand="0" w:noVBand="1"/>
      </w:tblPr>
      <w:tblGrid>
        <w:gridCol w:w="4508"/>
        <w:gridCol w:w="4508"/>
      </w:tblGrid>
      <w:tr w:rsidR="007665B0" w14:paraId="39E4343C" w14:textId="77777777" w:rsidTr="00915B59">
        <w:tc>
          <w:tcPr>
            <w:tcW w:w="4508" w:type="dxa"/>
            <w:shd w:val="clear" w:color="auto" w:fill="7030A0"/>
          </w:tcPr>
          <w:p w14:paraId="3E5BC014" w14:textId="77777777" w:rsidR="007665B0" w:rsidRPr="00E471B5" w:rsidRDefault="007665B0" w:rsidP="00A24CC3">
            <w:pPr>
              <w:rPr>
                <w:color w:val="FFFFFF" w:themeColor="background1"/>
                <w:lang w:val="en-US"/>
              </w:rPr>
            </w:pPr>
            <w:r w:rsidRPr="00E471B5">
              <w:rPr>
                <w:color w:val="FFFFFF" w:themeColor="background1"/>
                <w:lang w:val="en-US"/>
              </w:rPr>
              <w:t>Mandatory Units</w:t>
            </w:r>
          </w:p>
        </w:tc>
        <w:tc>
          <w:tcPr>
            <w:tcW w:w="4508" w:type="dxa"/>
            <w:shd w:val="clear" w:color="auto" w:fill="7030A0"/>
          </w:tcPr>
          <w:p w14:paraId="60E4858C" w14:textId="10CDC15E" w:rsidR="007665B0" w:rsidRPr="00E471B5" w:rsidRDefault="007665B0" w:rsidP="00A24CC3">
            <w:pPr>
              <w:rPr>
                <w:color w:val="FFFFFF" w:themeColor="background1"/>
                <w:lang w:val="en-US"/>
              </w:rPr>
            </w:pPr>
          </w:p>
        </w:tc>
      </w:tr>
      <w:tr w:rsidR="00915B59" w:rsidRPr="00915B59" w14:paraId="6AF17217" w14:textId="77777777" w:rsidTr="00915B59">
        <w:trPr>
          <w:trHeight w:val="315"/>
        </w:trPr>
        <w:tc>
          <w:tcPr>
            <w:tcW w:w="4508" w:type="dxa"/>
            <w:hideMark/>
          </w:tcPr>
          <w:p w14:paraId="4299E3D6"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Civil Engineering Materials </w:t>
            </w:r>
          </w:p>
        </w:tc>
        <w:tc>
          <w:tcPr>
            <w:tcW w:w="4508" w:type="dxa"/>
            <w:hideMark/>
          </w:tcPr>
          <w:p w14:paraId="24C66A87"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Computer Aided Drafting: An Introduction </w:t>
            </w:r>
          </w:p>
        </w:tc>
      </w:tr>
      <w:tr w:rsidR="00915B59" w:rsidRPr="00915B59" w14:paraId="4BB0CA54" w14:textId="77777777" w:rsidTr="00915B59">
        <w:trPr>
          <w:trHeight w:val="315"/>
        </w:trPr>
        <w:tc>
          <w:tcPr>
            <w:tcW w:w="4508" w:type="dxa"/>
            <w:hideMark/>
          </w:tcPr>
          <w:p w14:paraId="4BB2CD46"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Civil Engineering Project </w:t>
            </w:r>
          </w:p>
        </w:tc>
        <w:tc>
          <w:tcPr>
            <w:tcW w:w="4508" w:type="dxa"/>
            <w:hideMark/>
          </w:tcPr>
          <w:p w14:paraId="2579C615"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Construction Site Surveying: An Introduction </w:t>
            </w:r>
          </w:p>
        </w:tc>
      </w:tr>
      <w:tr w:rsidR="00915B59" w:rsidRPr="00915B59" w14:paraId="5940AFD8" w14:textId="77777777" w:rsidTr="00915B59">
        <w:trPr>
          <w:trHeight w:val="315"/>
        </w:trPr>
        <w:tc>
          <w:tcPr>
            <w:tcW w:w="4508" w:type="dxa"/>
            <w:hideMark/>
          </w:tcPr>
          <w:p w14:paraId="584EC2EB"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Civil Engineering Site Work </w:t>
            </w:r>
          </w:p>
        </w:tc>
        <w:tc>
          <w:tcPr>
            <w:tcW w:w="4508" w:type="dxa"/>
            <w:hideMark/>
          </w:tcPr>
          <w:p w14:paraId="6098995F"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Health and Safety in the Construction Industry </w:t>
            </w:r>
          </w:p>
        </w:tc>
      </w:tr>
      <w:tr w:rsidR="00915B59" w:rsidRPr="00915B59" w14:paraId="535FB086" w14:textId="77777777" w:rsidTr="00915B59">
        <w:trPr>
          <w:trHeight w:val="300"/>
        </w:trPr>
        <w:tc>
          <w:tcPr>
            <w:tcW w:w="4508" w:type="dxa"/>
            <w:hideMark/>
          </w:tcPr>
          <w:p w14:paraId="21A6E59C"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Civil Engineering Technology </w:t>
            </w:r>
          </w:p>
        </w:tc>
        <w:tc>
          <w:tcPr>
            <w:tcW w:w="4508" w:type="dxa"/>
            <w:hideMark/>
          </w:tcPr>
          <w:p w14:paraId="1AC359FB"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Mathematics: Craft 1 </w:t>
            </w:r>
          </w:p>
        </w:tc>
      </w:tr>
      <w:tr w:rsidR="00915B59" w:rsidRPr="00915B59" w14:paraId="04FBED4E" w14:textId="77777777" w:rsidTr="00915B59">
        <w:trPr>
          <w:trHeight w:val="300"/>
        </w:trPr>
        <w:tc>
          <w:tcPr>
            <w:tcW w:w="4508" w:type="dxa"/>
            <w:hideMark/>
          </w:tcPr>
          <w:p w14:paraId="1903E351"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Mechanics for Construction: An Introduction </w:t>
            </w:r>
          </w:p>
        </w:tc>
        <w:tc>
          <w:tcPr>
            <w:tcW w:w="4508" w:type="dxa"/>
            <w:hideMark/>
          </w:tcPr>
          <w:p w14:paraId="45345DB6"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Mathematics for Construction Technicians </w:t>
            </w:r>
          </w:p>
        </w:tc>
      </w:tr>
      <w:tr w:rsidR="00915B59" w:rsidRPr="00915B59" w14:paraId="7A515C24" w14:textId="77777777" w:rsidTr="00915B59">
        <w:trPr>
          <w:trHeight w:val="315"/>
        </w:trPr>
        <w:tc>
          <w:tcPr>
            <w:tcW w:w="4508" w:type="dxa"/>
            <w:vMerge w:val="restart"/>
            <w:hideMark/>
          </w:tcPr>
          <w:p w14:paraId="4FCB892D"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Sustainability in the Construction Industry </w:t>
            </w:r>
          </w:p>
        </w:tc>
        <w:tc>
          <w:tcPr>
            <w:tcW w:w="4508" w:type="dxa"/>
            <w:hideMark/>
          </w:tcPr>
          <w:p w14:paraId="4E5A53E5"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Modern Methods of Construction: An Introduction </w:t>
            </w:r>
          </w:p>
        </w:tc>
      </w:tr>
      <w:tr w:rsidR="00915B59" w:rsidRPr="00915B59" w14:paraId="7BB340FF" w14:textId="77777777" w:rsidTr="00915B59">
        <w:trPr>
          <w:trHeight w:val="300"/>
        </w:trPr>
        <w:tc>
          <w:tcPr>
            <w:tcW w:w="0" w:type="auto"/>
            <w:vMerge/>
            <w:hideMark/>
          </w:tcPr>
          <w:p w14:paraId="1E48DD1F" w14:textId="77777777" w:rsidR="00915B59" w:rsidRPr="00915B59" w:rsidRDefault="00915B59" w:rsidP="00915B59">
            <w:pPr>
              <w:rPr>
                <w:rFonts w:eastAsia="Times New Roman" w:cstheme="minorHAnsi"/>
                <w:sz w:val="18"/>
                <w:szCs w:val="18"/>
                <w:lang w:eastAsia="en-GB"/>
              </w:rPr>
            </w:pPr>
          </w:p>
        </w:tc>
        <w:tc>
          <w:tcPr>
            <w:tcW w:w="4508" w:type="dxa"/>
            <w:hideMark/>
          </w:tcPr>
          <w:p w14:paraId="6C57B478" w14:textId="77777777" w:rsidR="00915B59" w:rsidRPr="00915B59" w:rsidRDefault="00915B59" w:rsidP="00915B59">
            <w:pPr>
              <w:ind w:right="135"/>
              <w:textAlignment w:val="baseline"/>
              <w:rPr>
                <w:rFonts w:eastAsia="Times New Roman" w:cstheme="minorHAnsi"/>
                <w:sz w:val="18"/>
                <w:szCs w:val="18"/>
                <w:lang w:eastAsia="en-GB"/>
              </w:rPr>
            </w:pPr>
            <w:r w:rsidRPr="00915B59">
              <w:rPr>
                <w:rFonts w:eastAsia="Times New Roman" w:cstheme="minorHAnsi"/>
                <w:lang w:eastAsia="en-GB"/>
              </w:rPr>
              <w:t>Maintain professional relationships and practice in built environment design </w:t>
            </w:r>
          </w:p>
        </w:tc>
      </w:tr>
    </w:tbl>
    <w:p w14:paraId="1E3CD666" w14:textId="77777777" w:rsidR="007665B0" w:rsidRDefault="007665B0" w:rsidP="007665B0">
      <w:pPr>
        <w:rPr>
          <w:lang w:val="en-US"/>
        </w:rPr>
      </w:pPr>
    </w:p>
    <w:p w14:paraId="1EF9C1F3" w14:textId="77777777" w:rsidR="007665B0" w:rsidRPr="00E471B5" w:rsidRDefault="007665B0" w:rsidP="007665B0">
      <w:pPr>
        <w:rPr>
          <w:b/>
          <w:bCs/>
          <w:lang w:val="en-US"/>
        </w:rPr>
      </w:pPr>
      <w:r w:rsidRPr="00E471B5">
        <w:rPr>
          <w:b/>
          <w:bCs/>
          <w:lang w:val="en-US"/>
        </w:rPr>
        <w:t>Progression Pathways</w:t>
      </w:r>
    </w:p>
    <w:p w14:paraId="4B716EE5" w14:textId="22288C86" w:rsidR="00701191" w:rsidRPr="00701191" w:rsidRDefault="00701191" w:rsidP="00701191">
      <w:pPr>
        <w:spacing w:after="0" w:line="240" w:lineRule="auto"/>
        <w:ind w:right="135"/>
        <w:jc w:val="both"/>
        <w:textAlignment w:val="baseline"/>
        <w:rPr>
          <w:rFonts w:eastAsia="Times New Roman" w:cstheme="minorHAnsi"/>
          <w:lang w:eastAsia="en-GB"/>
        </w:rPr>
      </w:pPr>
      <w:r w:rsidRPr="00701191">
        <w:rPr>
          <w:rFonts w:eastAsia="Times New Roman" w:cstheme="minorHAnsi"/>
          <w:lang w:eastAsia="en-GB"/>
        </w:rPr>
        <w:t>On completion of the Foundation Apprenticeship, pupils will have the opportunity to continue their studies in this area and have several options available to them. They may be in a position with their placement employer, that they are offered employment and to continue their apprenticeship. In this case, pupils can move to a Modern Apprenticeship and apply their Foundation Apprenticeship to this, reducing the duration of this apprenticeship by a minimum of one year. Pupils may instead wish to continue their studies academically and attend College full time where they can work towards an HND in Civil Engineering, or another related subject, which could also provide them with direct entry into a Degree programme. </w:t>
      </w:r>
    </w:p>
    <w:p w14:paraId="08A3B64B" w14:textId="77777777" w:rsidR="00701191" w:rsidRPr="00701191" w:rsidRDefault="00701191" w:rsidP="00701191">
      <w:pPr>
        <w:spacing w:after="0" w:line="240" w:lineRule="auto"/>
        <w:ind w:right="135"/>
        <w:jc w:val="both"/>
        <w:textAlignment w:val="baseline"/>
        <w:rPr>
          <w:rFonts w:eastAsia="Times New Roman" w:cstheme="minorHAnsi"/>
          <w:lang w:eastAsia="en-GB"/>
        </w:rPr>
      </w:pPr>
    </w:p>
    <w:p w14:paraId="59B81B56" w14:textId="77777777" w:rsidR="00701191" w:rsidRPr="00701191" w:rsidRDefault="00701191" w:rsidP="00701191">
      <w:pPr>
        <w:numPr>
          <w:ilvl w:val="0"/>
          <w:numId w:val="57"/>
        </w:numPr>
        <w:tabs>
          <w:tab w:val="clear" w:pos="720"/>
          <w:tab w:val="num" w:pos="284"/>
        </w:tabs>
        <w:spacing w:after="0" w:line="240" w:lineRule="auto"/>
        <w:ind w:left="105" w:firstLine="0"/>
        <w:jc w:val="both"/>
        <w:textAlignment w:val="baseline"/>
        <w:rPr>
          <w:rFonts w:eastAsia="Times New Roman" w:cstheme="minorHAnsi"/>
          <w:lang w:eastAsia="en-GB"/>
        </w:rPr>
      </w:pPr>
      <w:r w:rsidRPr="00701191">
        <w:rPr>
          <w:rFonts w:eastAsia="Times New Roman" w:cstheme="minorHAnsi"/>
          <w:lang w:eastAsia="en-GB"/>
        </w:rPr>
        <w:t>HND Building Surveying/HND Architectural Technology/HND Civil Engineering (Kingsway Campus) </w:t>
      </w:r>
    </w:p>
    <w:p w14:paraId="6F632454" w14:textId="16E78610" w:rsidR="007665B0" w:rsidRDefault="00701191" w:rsidP="007665B0">
      <w:pPr>
        <w:numPr>
          <w:ilvl w:val="0"/>
          <w:numId w:val="58"/>
        </w:numPr>
        <w:tabs>
          <w:tab w:val="clear" w:pos="720"/>
          <w:tab w:val="num" w:pos="284"/>
        </w:tabs>
        <w:spacing w:after="0" w:line="240" w:lineRule="auto"/>
        <w:ind w:left="105" w:firstLine="0"/>
        <w:textAlignment w:val="baseline"/>
        <w:rPr>
          <w:rFonts w:eastAsia="Times New Roman" w:cstheme="minorHAnsi"/>
          <w:lang w:eastAsia="en-GB"/>
        </w:rPr>
      </w:pPr>
      <w:r w:rsidRPr="00701191">
        <w:rPr>
          <w:rFonts w:eastAsia="Times New Roman" w:cstheme="minorHAnsi"/>
          <w:lang w:eastAsia="en-GB"/>
        </w:rPr>
        <w:t>Modern Apprenticeship in the Construction Industry (Kingsway Campus) </w:t>
      </w:r>
    </w:p>
    <w:p w14:paraId="4B0EE45C" w14:textId="77777777" w:rsidR="00701191" w:rsidRPr="00701191" w:rsidRDefault="00701191" w:rsidP="00701191">
      <w:pPr>
        <w:spacing w:after="0" w:line="240" w:lineRule="auto"/>
        <w:ind w:left="105"/>
        <w:textAlignment w:val="baseline"/>
        <w:rPr>
          <w:rFonts w:eastAsia="Times New Roman" w:cstheme="minorHAnsi"/>
          <w:lang w:eastAsia="en-GB"/>
        </w:rPr>
      </w:pPr>
    </w:p>
    <w:p w14:paraId="49759956" w14:textId="77777777" w:rsidR="007665B0" w:rsidRPr="00E471B5" w:rsidRDefault="007665B0" w:rsidP="007665B0">
      <w:pPr>
        <w:rPr>
          <w:b/>
          <w:bCs/>
          <w:lang w:val="en-US"/>
        </w:rPr>
      </w:pPr>
      <w:r w:rsidRPr="00E471B5">
        <w:rPr>
          <w:b/>
          <w:bCs/>
          <w:lang w:val="en-US"/>
        </w:rPr>
        <w:t>Course Description</w:t>
      </w:r>
    </w:p>
    <w:p w14:paraId="1E006430" w14:textId="078611DD" w:rsidR="00FB5936" w:rsidRDefault="00FB5936" w:rsidP="00FB5936">
      <w:pPr>
        <w:pStyle w:val="paragraph"/>
        <w:spacing w:before="0" w:beforeAutospacing="0" w:after="0" w:afterAutospacing="0"/>
        <w:ind w:right="135"/>
        <w:jc w:val="both"/>
        <w:textAlignment w:val="baseline"/>
        <w:rPr>
          <w:rStyle w:val="eop"/>
          <w:rFonts w:asciiTheme="minorHAnsi" w:hAnsiTheme="minorHAnsi" w:cstheme="minorHAnsi"/>
          <w:sz w:val="22"/>
          <w:szCs w:val="22"/>
        </w:rPr>
      </w:pPr>
      <w:r w:rsidRPr="00FB5936">
        <w:rPr>
          <w:rStyle w:val="normaltextrun"/>
          <w:rFonts w:asciiTheme="minorHAnsi" w:hAnsiTheme="minorHAnsi" w:cstheme="minorHAnsi"/>
          <w:sz w:val="22"/>
          <w:szCs w:val="22"/>
        </w:rPr>
        <w:t>Foundation Apprenticeships are an opportunity offered to pupils in the senior phase of secondary school. Pupils are given the opportunity to complete the first stages of a Modern Apprenticeship along with traditional subjects such as Maths and English. </w:t>
      </w:r>
      <w:r w:rsidRPr="00FB5936">
        <w:rPr>
          <w:rStyle w:val="eop"/>
          <w:rFonts w:asciiTheme="minorHAnsi" w:hAnsiTheme="minorHAnsi" w:cstheme="minorHAnsi"/>
          <w:sz w:val="22"/>
          <w:szCs w:val="22"/>
        </w:rPr>
        <w:t> </w:t>
      </w:r>
    </w:p>
    <w:p w14:paraId="3D67FC97" w14:textId="77777777" w:rsidR="00FB5936" w:rsidRPr="00FB5936" w:rsidRDefault="00FB5936" w:rsidP="00FB5936">
      <w:pPr>
        <w:pStyle w:val="paragraph"/>
        <w:spacing w:before="0" w:beforeAutospacing="0" w:after="0" w:afterAutospacing="0"/>
        <w:ind w:right="135"/>
        <w:jc w:val="both"/>
        <w:textAlignment w:val="baseline"/>
        <w:rPr>
          <w:rFonts w:asciiTheme="minorHAnsi" w:hAnsiTheme="minorHAnsi" w:cstheme="minorHAnsi"/>
          <w:sz w:val="18"/>
          <w:szCs w:val="18"/>
        </w:rPr>
      </w:pPr>
    </w:p>
    <w:p w14:paraId="10105697" w14:textId="1820B208" w:rsidR="00FB5936" w:rsidRDefault="00FB5936" w:rsidP="00FB5936">
      <w:pPr>
        <w:pStyle w:val="paragraph"/>
        <w:spacing w:before="0" w:beforeAutospacing="0" w:after="0" w:afterAutospacing="0"/>
        <w:ind w:right="135"/>
        <w:jc w:val="both"/>
        <w:textAlignment w:val="baseline"/>
        <w:rPr>
          <w:rStyle w:val="eop"/>
          <w:rFonts w:asciiTheme="minorHAnsi" w:hAnsiTheme="minorHAnsi" w:cstheme="minorHAnsi"/>
          <w:sz w:val="22"/>
          <w:szCs w:val="22"/>
        </w:rPr>
      </w:pPr>
      <w:r w:rsidRPr="00FB5936">
        <w:rPr>
          <w:rStyle w:val="normaltextrun"/>
          <w:rFonts w:asciiTheme="minorHAnsi" w:hAnsiTheme="minorHAnsi" w:cstheme="minorHAnsi"/>
          <w:sz w:val="22"/>
          <w:szCs w:val="22"/>
        </w:rPr>
        <w:lastRenderedPageBreak/>
        <w:t xml:space="preserve">The Foundation Apprenticeship (FA) in Civil Engineering provides </w:t>
      </w:r>
      <w:r w:rsidR="0048152B">
        <w:rPr>
          <w:rStyle w:val="normaltextrun"/>
          <w:rFonts w:asciiTheme="minorHAnsi" w:hAnsiTheme="minorHAnsi" w:cstheme="minorHAnsi"/>
          <w:sz w:val="22"/>
          <w:szCs w:val="22"/>
        </w:rPr>
        <w:t xml:space="preserve">pupils </w:t>
      </w:r>
      <w:r w:rsidRPr="00FB5936">
        <w:rPr>
          <w:rStyle w:val="normaltextrun"/>
          <w:rFonts w:asciiTheme="minorHAnsi" w:hAnsiTheme="minorHAnsi" w:cstheme="minorHAnsi"/>
          <w:sz w:val="22"/>
          <w:szCs w:val="22"/>
        </w:rPr>
        <w:t xml:space="preserve">with achievement from component parts of two pathways sitting within CITB’s Modern Apprenticeship Framework Construction: Technical at SCQF level 6. </w:t>
      </w:r>
      <w:r w:rsidR="00980BD8">
        <w:rPr>
          <w:rStyle w:val="normaltextrun"/>
          <w:rFonts w:asciiTheme="minorHAnsi" w:hAnsiTheme="minorHAnsi" w:cstheme="minorHAnsi"/>
          <w:sz w:val="22"/>
          <w:szCs w:val="22"/>
        </w:rPr>
        <w:t>Pupils</w:t>
      </w:r>
      <w:r w:rsidRPr="00FB5936">
        <w:rPr>
          <w:rStyle w:val="normaltextrun"/>
          <w:rFonts w:asciiTheme="minorHAnsi" w:hAnsiTheme="minorHAnsi" w:cstheme="minorHAnsi"/>
          <w:sz w:val="22"/>
          <w:szCs w:val="22"/>
        </w:rPr>
        <w:t xml:space="preserve"> will also complete a placement or industry challenge with a local employer while working towards the qualification through school and college. </w:t>
      </w:r>
      <w:r w:rsidRPr="00FB5936">
        <w:rPr>
          <w:rStyle w:val="eop"/>
          <w:rFonts w:asciiTheme="minorHAnsi" w:hAnsiTheme="minorHAnsi" w:cstheme="minorHAnsi"/>
          <w:sz w:val="22"/>
          <w:szCs w:val="22"/>
        </w:rPr>
        <w:t> </w:t>
      </w:r>
    </w:p>
    <w:p w14:paraId="3C83E9F1" w14:textId="77777777" w:rsidR="00980BD8" w:rsidRPr="00FB5936" w:rsidRDefault="00980BD8" w:rsidP="00FB5936">
      <w:pPr>
        <w:pStyle w:val="paragraph"/>
        <w:spacing w:before="0" w:beforeAutospacing="0" w:after="0" w:afterAutospacing="0"/>
        <w:ind w:right="135"/>
        <w:jc w:val="both"/>
        <w:textAlignment w:val="baseline"/>
        <w:rPr>
          <w:rFonts w:asciiTheme="minorHAnsi" w:hAnsiTheme="minorHAnsi" w:cstheme="minorHAnsi"/>
          <w:sz w:val="18"/>
          <w:szCs w:val="18"/>
        </w:rPr>
      </w:pPr>
    </w:p>
    <w:p w14:paraId="5DD68777" w14:textId="62A07144" w:rsidR="00FB5936" w:rsidRPr="00980BD8" w:rsidRDefault="00980BD8" w:rsidP="00FB5936">
      <w:pPr>
        <w:pStyle w:val="paragraph"/>
        <w:spacing w:before="0" w:beforeAutospacing="0" w:after="0" w:afterAutospacing="0"/>
        <w:ind w:right="135"/>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Pupils </w:t>
      </w:r>
      <w:r w:rsidR="00FB5936" w:rsidRPr="00FB5936">
        <w:rPr>
          <w:rStyle w:val="normaltextrun"/>
          <w:rFonts w:asciiTheme="minorHAnsi" w:hAnsiTheme="minorHAnsi" w:cstheme="minorHAnsi"/>
          <w:sz w:val="22"/>
          <w:szCs w:val="22"/>
        </w:rPr>
        <w:t>will typically attend one day or equivalent per week for 2 years. This FA will introduce the skills necessary for the modern professional Civil Engineering Technician and provide an insight to the many career options available.</w:t>
      </w:r>
      <w:r w:rsidR="00FB5936" w:rsidRPr="00FB5936">
        <w:rPr>
          <w:rStyle w:val="eop"/>
          <w:rFonts w:asciiTheme="minorHAnsi" w:hAnsiTheme="minorHAnsi" w:cstheme="minorHAnsi"/>
          <w:sz w:val="22"/>
          <w:szCs w:val="22"/>
        </w:rPr>
        <w:t> </w:t>
      </w:r>
    </w:p>
    <w:p w14:paraId="431BD078" w14:textId="77777777" w:rsidR="00593AE4" w:rsidRDefault="00593AE4" w:rsidP="007665B0">
      <w:pPr>
        <w:rPr>
          <w:b/>
          <w:bCs/>
          <w:lang w:val="en-US"/>
        </w:rPr>
      </w:pPr>
    </w:p>
    <w:p w14:paraId="799F0C0A" w14:textId="36610579" w:rsidR="007665B0" w:rsidRPr="00E471B5" w:rsidRDefault="007665B0" w:rsidP="007665B0">
      <w:pPr>
        <w:rPr>
          <w:b/>
          <w:bCs/>
          <w:lang w:val="en-US"/>
        </w:rPr>
      </w:pPr>
      <w:r w:rsidRPr="00E471B5">
        <w:rPr>
          <w:b/>
          <w:bCs/>
          <w:lang w:val="en-US"/>
        </w:rPr>
        <w:t>Unit Contents</w:t>
      </w:r>
    </w:p>
    <w:tbl>
      <w:tblPr>
        <w:tblStyle w:val="TableGrid"/>
        <w:tblW w:w="0" w:type="auto"/>
        <w:tblLook w:val="04A0" w:firstRow="1" w:lastRow="0" w:firstColumn="1" w:lastColumn="0" w:noHBand="0" w:noVBand="1"/>
      </w:tblPr>
      <w:tblGrid>
        <w:gridCol w:w="4508"/>
        <w:gridCol w:w="4508"/>
      </w:tblGrid>
      <w:tr w:rsidR="007665B0" w14:paraId="0236534A" w14:textId="77777777" w:rsidTr="00FB5936">
        <w:tc>
          <w:tcPr>
            <w:tcW w:w="4508" w:type="dxa"/>
            <w:shd w:val="clear" w:color="auto" w:fill="7030A0"/>
          </w:tcPr>
          <w:p w14:paraId="659DD983" w14:textId="77777777" w:rsidR="007665B0" w:rsidRPr="00E471B5" w:rsidRDefault="007665B0" w:rsidP="00A24CC3">
            <w:pPr>
              <w:rPr>
                <w:color w:val="FFFFFF" w:themeColor="background1"/>
                <w:lang w:val="en-US"/>
              </w:rPr>
            </w:pPr>
            <w:r>
              <w:rPr>
                <w:color w:val="FFFFFF" w:themeColor="background1"/>
                <w:lang w:val="en-US"/>
              </w:rPr>
              <w:t>Unit</w:t>
            </w:r>
          </w:p>
        </w:tc>
        <w:tc>
          <w:tcPr>
            <w:tcW w:w="4508" w:type="dxa"/>
            <w:shd w:val="clear" w:color="auto" w:fill="7030A0"/>
          </w:tcPr>
          <w:p w14:paraId="73AE566C" w14:textId="77777777" w:rsidR="007665B0" w:rsidRPr="00E471B5" w:rsidRDefault="007665B0" w:rsidP="00A24CC3">
            <w:pPr>
              <w:rPr>
                <w:color w:val="FFFFFF" w:themeColor="background1"/>
                <w:lang w:val="en-US"/>
              </w:rPr>
            </w:pPr>
            <w:r>
              <w:rPr>
                <w:color w:val="FFFFFF" w:themeColor="background1"/>
                <w:lang w:val="en-US"/>
              </w:rPr>
              <w:t>Description</w:t>
            </w:r>
          </w:p>
        </w:tc>
      </w:tr>
      <w:tr w:rsidR="00FB5936" w:rsidRPr="00FB5936" w14:paraId="370CDB6C" w14:textId="77777777" w:rsidTr="00FB5936">
        <w:trPr>
          <w:trHeight w:val="510"/>
        </w:trPr>
        <w:tc>
          <w:tcPr>
            <w:tcW w:w="4508" w:type="dxa"/>
            <w:hideMark/>
          </w:tcPr>
          <w:p w14:paraId="4E1DCB56"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lang w:eastAsia="en-GB"/>
              </w:rPr>
              <w:t>Civil Engineering Materials</w:t>
            </w:r>
            <w:r w:rsidRPr="00FB5936">
              <w:rPr>
                <w:rFonts w:eastAsia="Times New Roman" w:cstheme="minorHAnsi"/>
                <w:lang w:eastAsia="en-GB"/>
              </w:rPr>
              <w:t> </w:t>
            </w:r>
          </w:p>
        </w:tc>
        <w:tc>
          <w:tcPr>
            <w:tcW w:w="4508" w:type="dxa"/>
            <w:hideMark/>
          </w:tcPr>
          <w:p w14:paraId="680E9208" w14:textId="77777777" w:rsidR="00FB5936" w:rsidRPr="00F353A3" w:rsidRDefault="00FB5936" w:rsidP="00F353A3">
            <w:pPr>
              <w:textAlignment w:val="baseline"/>
              <w:rPr>
                <w:rFonts w:cstheme="minorHAnsi"/>
                <w:sz w:val="18"/>
                <w:szCs w:val="18"/>
              </w:rPr>
            </w:pPr>
            <w:r w:rsidRPr="00F353A3">
              <w:rPr>
                <w:rFonts w:cstheme="minorHAnsi"/>
                <w:color w:val="000000"/>
              </w:rPr>
              <w:t>1 Describe the production processes of civil engineering materials.  </w:t>
            </w:r>
          </w:p>
          <w:p w14:paraId="12053D69"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2 Describe the properties of civil engineering materials and how they are affected by production.  </w:t>
            </w:r>
          </w:p>
          <w:p w14:paraId="6E11AC53"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3 Carry out laboratory tests on civil engineering materials.  </w:t>
            </w:r>
          </w:p>
        </w:tc>
      </w:tr>
      <w:tr w:rsidR="00FB5936" w:rsidRPr="00FB5936" w14:paraId="39ECA991" w14:textId="77777777" w:rsidTr="00FB5936">
        <w:trPr>
          <w:trHeight w:val="330"/>
        </w:trPr>
        <w:tc>
          <w:tcPr>
            <w:tcW w:w="4508" w:type="dxa"/>
            <w:hideMark/>
          </w:tcPr>
          <w:p w14:paraId="034A8E09"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Civil Engineering Project</w:t>
            </w:r>
            <w:r w:rsidRPr="00FB5936">
              <w:rPr>
                <w:rFonts w:eastAsia="Times New Roman" w:cstheme="minorHAnsi"/>
                <w:color w:val="000000"/>
                <w:lang w:eastAsia="en-GB"/>
              </w:rPr>
              <w:t> </w:t>
            </w:r>
          </w:p>
        </w:tc>
        <w:tc>
          <w:tcPr>
            <w:tcW w:w="4508" w:type="dxa"/>
            <w:hideMark/>
          </w:tcPr>
          <w:p w14:paraId="5E37B3E7"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1 Plan a Civil Engineering Project based on a prepared brief.  </w:t>
            </w:r>
          </w:p>
          <w:p w14:paraId="19FD8D73" w14:textId="77777777" w:rsidR="00FB5936" w:rsidRPr="00FB5936" w:rsidRDefault="00FB5936" w:rsidP="00593AE4">
            <w:pPr>
              <w:textAlignment w:val="baseline"/>
              <w:rPr>
                <w:rFonts w:eastAsia="Times New Roman" w:cstheme="minorHAnsi"/>
                <w:sz w:val="18"/>
                <w:szCs w:val="18"/>
                <w:lang w:eastAsia="en-GB"/>
              </w:rPr>
            </w:pPr>
            <w:r w:rsidRPr="00FB5936">
              <w:rPr>
                <w:rFonts w:eastAsia="Times New Roman" w:cstheme="minorHAnsi"/>
                <w:color w:val="000000"/>
                <w:lang w:eastAsia="en-GB"/>
              </w:rPr>
              <w:t>2 Develop and implement a proposed solution.  </w:t>
            </w:r>
          </w:p>
          <w:p w14:paraId="2F2827CE" w14:textId="77777777" w:rsidR="00FB5936" w:rsidRPr="00FB5936" w:rsidRDefault="00FB5936" w:rsidP="00FB5936">
            <w:pPr>
              <w:ind w:left="420" w:hanging="420"/>
              <w:textAlignment w:val="baseline"/>
              <w:rPr>
                <w:rFonts w:eastAsia="Times New Roman" w:cstheme="minorHAnsi"/>
                <w:sz w:val="18"/>
                <w:szCs w:val="18"/>
                <w:lang w:eastAsia="en-GB"/>
              </w:rPr>
            </w:pPr>
            <w:r w:rsidRPr="00FB5936">
              <w:rPr>
                <w:rFonts w:eastAsia="Times New Roman" w:cstheme="minorHAnsi"/>
                <w:color w:val="000000"/>
                <w:lang w:eastAsia="en-GB"/>
              </w:rPr>
              <w:t>3 Evaluate the completed project.  </w:t>
            </w:r>
          </w:p>
          <w:p w14:paraId="328BD810" w14:textId="77777777" w:rsidR="00FB5936" w:rsidRPr="00FB5936" w:rsidRDefault="00FB5936" w:rsidP="00FB5936">
            <w:pPr>
              <w:jc w:val="both"/>
              <w:textAlignment w:val="baseline"/>
              <w:rPr>
                <w:rFonts w:eastAsia="Times New Roman" w:cstheme="minorHAnsi"/>
                <w:sz w:val="18"/>
                <w:szCs w:val="18"/>
                <w:lang w:eastAsia="en-GB"/>
              </w:rPr>
            </w:pPr>
            <w:r w:rsidRPr="00FB5936">
              <w:rPr>
                <w:rFonts w:eastAsia="Times New Roman" w:cstheme="minorHAnsi"/>
                <w:color w:val="000000"/>
                <w:lang w:eastAsia="en-GB"/>
              </w:rPr>
              <w:t> </w:t>
            </w:r>
          </w:p>
        </w:tc>
      </w:tr>
      <w:tr w:rsidR="00FB5936" w:rsidRPr="00FB5936" w14:paraId="63C97C33" w14:textId="77777777" w:rsidTr="00FB5936">
        <w:trPr>
          <w:trHeight w:val="510"/>
        </w:trPr>
        <w:tc>
          <w:tcPr>
            <w:tcW w:w="4508" w:type="dxa"/>
            <w:hideMark/>
          </w:tcPr>
          <w:p w14:paraId="4731EBA7"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Civil Engineering Site Work</w:t>
            </w:r>
            <w:r w:rsidRPr="00FB5936">
              <w:rPr>
                <w:rFonts w:eastAsia="Times New Roman" w:cstheme="minorHAnsi"/>
                <w:color w:val="000000"/>
                <w:lang w:eastAsia="en-GB"/>
              </w:rPr>
              <w:t> </w:t>
            </w:r>
          </w:p>
        </w:tc>
        <w:tc>
          <w:tcPr>
            <w:tcW w:w="4508" w:type="dxa"/>
            <w:hideMark/>
          </w:tcPr>
          <w:p w14:paraId="612A468C" w14:textId="77777777" w:rsidR="00FB5936" w:rsidRPr="00FB5936" w:rsidRDefault="00FB5936" w:rsidP="00593AE4">
            <w:pPr>
              <w:textAlignment w:val="baseline"/>
              <w:rPr>
                <w:rFonts w:eastAsia="Times New Roman" w:cstheme="minorHAnsi"/>
                <w:sz w:val="18"/>
                <w:szCs w:val="18"/>
                <w:lang w:eastAsia="en-GB"/>
              </w:rPr>
            </w:pPr>
            <w:r w:rsidRPr="00FB5936">
              <w:rPr>
                <w:rFonts w:eastAsia="Times New Roman" w:cstheme="minorHAnsi"/>
                <w:color w:val="000000"/>
                <w:lang w:eastAsia="en-GB"/>
              </w:rPr>
              <w:t>1 Describe the requirements of preliminary sitework.  </w:t>
            </w:r>
          </w:p>
          <w:p w14:paraId="2DE163BE" w14:textId="77777777" w:rsidR="00FB5936" w:rsidRPr="00FB5936" w:rsidRDefault="00FB5936" w:rsidP="00593AE4">
            <w:pPr>
              <w:textAlignment w:val="baseline"/>
              <w:rPr>
                <w:rFonts w:eastAsia="Times New Roman" w:cstheme="minorHAnsi"/>
                <w:sz w:val="18"/>
                <w:szCs w:val="18"/>
                <w:lang w:eastAsia="en-GB"/>
              </w:rPr>
            </w:pPr>
            <w:r w:rsidRPr="00FB5936">
              <w:rPr>
                <w:rFonts w:eastAsia="Times New Roman" w:cstheme="minorHAnsi"/>
                <w:color w:val="000000"/>
                <w:lang w:eastAsia="en-GB"/>
              </w:rPr>
              <w:t>2 Describe the types of temporary works used on construction sites.  </w:t>
            </w:r>
          </w:p>
          <w:p w14:paraId="3ABC45AB" w14:textId="77777777" w:rsidR="00FB5936" w:rsidRPr="00FB5936" w:rsidRDefault="00FB5936" w:rsidP="00593AE4">
            <w:pPr>
              <w:textAlignment w:val="baseline"/>
              <w:rPr>
                <w:rFonts w:eastAsia="Times New Roman" w:cstheme="minorHAnsi"/>
                <w:sz w:val="18"/>
                <w:szCs w:val="18"/>
                <w:lang w:eastAsia="en-GB"/>
              </w:rPr>
            </w:pPr>
            <w:r w:rsidRPr="00FB5936">
              <w:rPr>
                <w:rFonts w:eastAsia="Times New Roman" w:cstheme="minorHAnsi"/>
                <w:color w:val="000000"/>
                <w:lang w:eastAsia="en-GB"/>
              </w:rPr>
              <w:t>3 Identify and select the plant and equipment for earthworks, concreting and lifting operations. </w:t>
            </w:r>
          </w:p>
        </w:tc>
      </w:tr>
      <w:tr w:rsidR="00FB5936" w:rsidRPr="00FB5936" w14:paraId="2E3F9BEB" w14:textId="77777777" w:rsidTr="00FB5936">
        <w:trPr>
          <w:trHeight w:val="360"/>
        </w:trPr>
        <w:tc>
          <w:tcPr>
            <w:tcW w:w="4508" w:type="dxa"/>
            <w:hideMark/>
          </w:tcPr>
          <w:p w14:paraId="43AE8A84"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Civil Engineering Technology</w:t>
            </w:r>
            <w:r w:rsidRPr="00FB5936">
              <w:rPr>
                <w:rFonts w:eastAsia="Times New Roman" w:cstheme="minorHAnsi"/>
                <w:color w:val="000000"/>
                <w:lang w:eastAsia="en-GB"/>
              </w:rPr>
              <w:t> </w:t>
            </w:r>
          </w:p>
        </w:tc>
        <w:tc>
          <w:tcPr>
            <w:tcW w:w="4508" w:type="dxa"/>
            <w:hideMark/>
          </w:tcPr>
          <w:p w14:paraId="1A04C990" w14:textId="77777777" w:rsidR="00FB5936" w:rsidRPr="00FB5936" w:rsidRDefault="00FB5936" w:rsidP="00593AE4">
            <w:pPr>
              <w:textAlignment w:val="baseline"/>
              <w:rPr>
                <w:rFonts w:eastAsia="Times New Roman" w:cstheme="minorHAnsi"/>
                <w:sz w:val="18"/>
                <w:szCs w:val="18"/>
                <w:lang w:eastAsia="en-GB"/>
              </w:rPr>
            </w:pPr>
            <w:r w:rsidRPr="00FB5936">
              <w:rPr>
                <w:rFonts w:eastAsia="Times New Roman" w:cstheme="minorHAnsi"/>
                <w:color w:val="000000"/>
                <w:lang w:eastAsia="en-GB"/>
              </w:rPr>
              <w:t>1 Demonstrate an understanding of shallow foundations and their construction.  </w:t>
            </w:r>
          </w:p>
          <w:p w14:paraId="44B56A76" w14:textId="77777777" w:rsidR="00FB5936" w:rsidRPr="00FB5936" w:rsidRDefault="00FB5936" w:rsidP="00593AE4">
            <w:pPr>
              <w:textAlignment w:val="baseline"/>
              <w:rPr>
                <w:rFonts w:eastAsia="Times New Roman" w:cstheme="minorHAnsi"/>
                <w:sz w:val="18"/>
                <w:szCs w:val="18"/>
                <w:lang w:eastAsia="en-GB"/>
              </w:rPr>
            </w:pPr>
            <w:r w:rsidRPr="00FB5936">
              <w:rPr>
                <w:rFonts w:eastAsia="Times New Roman" w:cstheme="minorHAnsi"/>
                <w:color w:val="000000"/>
                <w:lang w:eastAsia="en-GB"/>
              </w:rPr>
              <w:t>2 Demonstrate an understanding of structural steelwork frame construction.  </w:t>
            </w:r>
          </w:p>
          <w:p w14:paraId="7EC1FFD7" w14:textId="77777777" w:rsidR="00FB5936" w:rsidRPr="00FB5936" w:rsidRDefault="00FB5936" w:rsidP="00593AE4">
            <w:pPr>
              <w:ind w:left="1" w:hanging="24"/>
              <w:textAlignment w:val="baseline"/>
              <w:rPr>
                <w:rFonts w:eastAsia="Times New Roman" w:cstheme="minorHAnsi"/>
                <w:sz w:val="18"/>
                <w:szCs w:val="18"/>
                <w:lang w:eastAsia="en-GB"/>
              </w:rPr>
            </w:pPr>
            <w:r w:rsidRPr="00FB5936">
              <w:rPr>
                <w:rFonts w:eastAsia="Times New Roman" w:cstheme="minorHAnsi"/>
                <w:color w:val="000000"/>
                <w:lang w:eastAsia="en-GB"/>
              </w:rPr>
              <w:t>3 Demonstrate an understanding of the permanent elements of in-situ reinforced concrete frames and temporary support methods used in their construction.  </w:t>
            </w:r>
          </w:p>
          <w:p w14:paraId="7380C62D" w14:textId="77777777" w:rsidR="00FB5936" w:rsidRPr="00FB5936" w:rsidRDefault="00FB5936" w:rsidP="00593AE4">
            <w:pPr>
              <w:textAlignment w:val="baseline"/>
              <w:rPr>
                <w:rFonts w:eastAsia="Times New Roman" w:cstheme="minorHAnsi"/>
                <w:sz w:val="18"/>
                <w:szCs w:val="18"/>
                <w:lang w:eastAsia="en-GB"/>
              </w:rPr>
            </w:pPr>
            <w:r w:rsidRPr="00FB5936">
              <w:rPr>
                <w:rFonts w:eastAsia="Times New Roman" w:cstheme="minorHAnsi"/>
                <w:color w:val="000000"/>
                <w:lang w:eastAsia="en-GB"/>
              </w:rPr>
              <w:t>4 Describe the function and common forms of retaining walls. </w:t>
            </w:r>
          </w:p>
        </w:tc>
      </w:tr>
      <w:tr w:rsidR="00FB5936" w:rsidRPr="00FB5936" w14:paraId="79E612A1" w14:textId="77777777" w:rsidTr="00FB5936">
        <w:trPr>
          <w:trHeight w:val="540"/>
        </w:trPr>
        <w:tc>
          <w:tcPr>
            <w:tcW w:w="4508" w:type="dxa"/>
            <w:hideMark/>
          </w:tcPr>
          <w:p w14:paraId="594D4BAE"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Mechanics for Construction: An Introduction</w:t>
            </w:r>
            <w:r w:rsidRPr="00FB5936">
              <w:rPr>
                <w:rFonts w:eastAsia="Times New Roman" w:cstheme="minorHAnsi"/>
                <w:color w:val="000000"/>
                <w:lang w:eastAsia="en-GB"/>
              </w:rPr>
              <w:t> </w:t>
            </w:r>
          </w:p>
        </w:tc>
        <w:tc>
          <w:tcPr>
            <w:tcW w:w="4508" w:type="dxa"/>
            <w:hideMark/>
          </w:tcPr>
          <w:p w14:paraId="055D2CBA"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1 Identify and apply the units and quantities used in mechanics in a construction context.  </w:t>
            </w:r>
          </w:p>
          <w:p w14:paraId="7533EAAE" w14:textId="77777777" w:rsidR="00593AE4" w:rsidRDefault="00FB5936" w:rsidP="00593AE4">
            <w:pPr>
              <w:ind w:left="407" w:hanging="420"/>
              <w:textAlignment w:val="baseline"/>
              <w:rPr>
                <w:rFonts w:eastAsia="Times New Roman" w:cstheme="minorHAnsi"/>
                <w:color w:val="000000"/>
                <w:lang w:eastAsia="en-GB"/>
              </w:rPr>
            </w:pPr>
            <w:r w:rsidRPr="00FB5936">
              <w:rPr>
                <w:rFonts w:eastAsia="Times New Roman" w:cstheme="minorHAnsi"/>
                <w:color w:val="000000"/>
                <w:lang w:eastAsia="en-GB"/>
              </w:rPr>
              <w:t>2 Explain the basic principles of structural</w:t>
            </w:r>
          </w:p>
          <w:p w14:paraId="62899F3B" w14:textId="58093B47" w:rsidR="00FB5936" w:rsidRPr="00FB5936" w:rsidRDefault="00FB5936" w:rsidP="00593AE4">
            <w:pPr>
              <w:ind w:left="407" w:hanging="420"/>
              <w:textAlignment w:val="baseline"/>
              <w:rPr>
                <w:rFonts w:eastAsia="Times New Roman" w:cstheme="minorHAnsi"/>
                <w:color w:val="000000"/>
                <w:lang w:eastAsia="en-GB"/>
              </w:rPr>
            </w:pPr>
            <w:r w:rsidRPr="00FB5936">
              <w:rPr>
                <w:rFonts w:eastAsia="Times New Roman" w:cstheme="minorHAnsi"/>
                <w:color w:val="000000"/>
                <w:lang w:eastAsia="en-GB"/>
              </w:rPr>
              <w:t>analysis in a construction context.  </w:t>
            </w:r>
          </w:p>
          <w:p w14:paraId="54AE7519"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3 Complete calculations related to forces in equilibrium.  </w:t>
            </w:r>
          </w:p>
          <w:p w14:paraId="43CF11AE" w14:textId="77777777" w:rsidR="00FB5936" w:rsidRPr="00FB5936" w:rsidRDefault="00FB5936" w:rsidP="00FB5936">
            <w:pPr>
              <w:jc w:val="both"/>
              <w:textAlignment w:val="baseline"/>
              <w:rPr>
                <w:rFonts w:eastAsia="Times New Roman" w:cstheme="minorHAnsi"/>
                <w:sz w:val="18"/>
                <w:szCs w:val="18"/>
                <w:lang w:eastAsia="en-GB"/>
              </w:rPr>
            </w:pPr>
            <w:r w:rsidRPr="00FB5936">
              <w:rPr>
                <w:rFonts w:eastAsia="Times New Roman" w:cstheme="minorHAnsi"/>
                <w:color w:val="000000"/>
                <w:lang w:eastAsia="en-GB"/>
              </w:rPr>
              <w:t>4 Complete calculations involving direct stress and strain in a construction context. </w:t>
            </w:r>
          </w:p>
        </w:tc>
      </w:tr>
      <w:tr w:rsidR="00FB5936" w:rsidRPr="00FB5936" w14:paraId="381FCF3F" w14:textId="77777777" w:rsidTr="00FB5936">
        <w:trPr>
          <w:trHeight w:val="675"/>
        </w:trPr>
        <w:tc>
          <w:tcPr>
            <w:tcW w:w="4508" w:type="dxa"/>
            <w:hideMark/>
          </w:tcPr>
          <w:p w14:paraId="0A65A334"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Sustainability in the Construction Industry</w:t>
            </w:r>
            <w:r w:rsidRPr="00FB5936">
              <w:rPr>
                <w:rFonts w:eastAsia="Times New Roman" w:cstheme="minorHAnsi"/>
                <w:color w:val="000000"/>
                <w:lang w:eastAsia="en-GB"/>
              </w:rPr>
              <w:t> </w:t>
            </w:r>
          </w:p>
        </w:tc>
        <w:tc>
          <w:tcPr>
            <w:tcW w:w="4508" w:type="dxa"/>
            <w:hideMark/>
          </w:tcPr>
          <w:p w14:paraId="7832A6FA"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1 Explain the basic principles of sustainability in relation to material resources.  </w:t>
            </w:r>
          </w:p>
          <w:p w14:paraId="4A3CC1A7"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 xml:space="preserve">2 Explain the basic principles of sustainability in relation to energy used in the construction, </w:t>
            </w:r>
            <w:proofErr w:type="gramStart"/>
            <w:r w:rsidRPr="00FB5936">
              <w:rPr>
                <w:rFonts w:eastAsia="Times New Roman" w:cstheme="minorHAnsi"/>
                <w:color w:val="000000"/>
                <w:lang w:eastAsia="en-GB"/>
              </w:rPr>
              <w:t>operation</w:t>
            </w:r>
            <w:proofErr w:type="gramEnd"/>
            <w:r w:rsidRPr="00FB5936">
              <w:rPr>
                <w:rFonts w:eastAsia="Times New Roman" w:cstheme="minorHAnsi"/>
                <w:color w:val="000000"/>
                <w:lang w:eastAsia="en-GB"/>
              </w:rPr>
              <w:t xml:space="preserve"> and demolition of buildings.  </w:t>
            </w:r>
          </w:p>
          <w:p w14:paraId="17DDEED3"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lastRenderedPageBreak/>
              <w:t>3 Explain the basic principles of sustainability in relation to design features.  </w:t>
            </w:r>
          </w:p>
        </w:tc>
      </w:tr>
      <w:tr w:rsidR="00FB5936" w:rsidRPr="00FB5936" w14:paraId="5E1BE4B1" w14:textId="77777777" w:rsidTr="00FB5936">
        <w:trPr>
          <w:trHeight w:val="480"/>
        </w:trPr>
        <w:tc>
          <w:tcPr>
            <w:tcW w:w="4508" w:type="dxa"/>
            <w:hideMark/>
          </w:tcPr>
          <w:p w14:paraId="375E7F60"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lastRenderedPageBreak/>
              <w:t>Computer Aided Drafting: An Introduction</w:t>
            </w:r>
            <w:r w:rsidRPr="00FB5936">
              <w:rPr>
                <w:rFonts w:eastAsia="Times New Roman" w:cstheme="minorHAnsi"/>
                <w:color w:val="000000"/>
                <w:lang w:eastAsia="en-GB"/>
              </w:rPr>
              <w:t> </w:t>
            </w:r>
          </w:p>
        </w:tc>
        <w:tc>
          <w:tcPr>
            <w:tcW w:w="4508" w:type="dxa"/>
            <w:hideMark/>
          </w:tcPr>
          <w:p w14:paraId="3F495766"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1 Use a range of computer aided drafting commands.  </w:t>
            </w:r>
          </w:p>
          <w:p w14:paraId="7BAAAF81"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2 Produce 2D computer generated drawings. </w:t>
            </w:r>
          </w:p>
        </w:tc>
      </w:tr>
      <w:tr w:rsidR="00FB5936" w:rsidRPr="00FB5936" w14:paraId="2E742032" w14:textId="77777777" w:rsidTr="00FB5936">
        <w:trPr>
          <w:trHeight w:val="540"/>
        </w:trPr>
        <w:tc>
          <w:tcPr>
            <w:tcW w:w="4508" w:type="dxa"/>
            <w:hideMark/>
          </w:tcPr>
          <w:p w14:paraId="6F214BD1"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Construction Site Surveying: An Introduction</w:t>
            </w:r>
            <w:r w:rsidRPr="00FB5936">
              <w:rPr>
                <w:rFonts w:eastAsia="Times New Roman" w:cstheme="minorHAnsi"/>
                <w:color w:val="000000"/>
                <w:lang w:eastAsia="en-GB"/>
              </w:rPr>
              <w:t> </w:t>
            </w:r>
          </w:p>
        </w:tc>
        <w:tc>
          <w:tcPr>
            <w:tcW w:w="4508" w:type="dxa"/>
            <w:hideMark/>
          </w:tcPr>
          <w:p w14:paraId="6B6671E1"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Interpret information from site plans and Ordnance Survey maps and plans. Carry out a linear measurement survey and plot the results.  </w:t>
            </w:r>
          </w:p>
          <w:p w14:paraId="542BC6BD"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Carry out a levelling survey and prepare a contour plan and section. </w:t>
            </w:r>
          </w:p>
        </w:tc>
      </w:tr>
      <w:tr w:rsidR="00FB5936" w:rsidRPr="00FB5936" w14:paraId="23AA5A65" w14:textId="77777777" w:rsidTr="00FB5936">
        <w:trPr>
          <w:trHeight w:val="750"/>
        </w:trPr>
        <w:tc>
          <w:tcPr>
            <w:tcW w:w="4508" w:type="dxa"/>
            <w:hideMark/>
          </w:tcPr>
          <w:p w14:paraId="3803E858"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Health and Safety in the Construction Industry</w:t>
            </w:r>
            <w:r w:rsidRPr="00FB5936">
              <w:rPr>
                <w:rFonts w:eastAsia="Times New Roman" w:cstheme="minorHAnsi"/>
                <w:color w:val="000000"/>
                <w:lang w:eastAsia="en-GB"/>
              </w:rPr>
              <w:t> </w:t>
            </w:r>
          </w:p>
        </w:tc>
        <w:tc>
          <w:tcPr>
            <w:tcW w:w="4508" w:type="dxa"/>
            <w:hideMark/>
          </w:tcPr>
          <w:p w14:paraId="08F54B11"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Explain the importance of site safety awareness and training in the construction industry.  </w:t>
            </w:r>
          </w:p>
          <w:p w14:paraId="454D8F83"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Describe safe working practices and emergency procedures used in the construction industry.  </w:t>
            </w:r>
          </w:p>
          <w:p w14:paraId="4B87613E"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Identify occupational health problems in the construction industry. </w:t>
            </w:r>
          </w:p>
        </w:tc>
      </w:tr>
      <w:tr w:rsidR="00FB5936" w:rsidRPr="00FB5936" w14:paraId="29C6EB22" w14:textId="77777777" w:rsidTr="00FB5936">
        <w:trPr>
          <w:trHeight w:val="645"/>
        </w:trPr>
        <w:tc>
          <w:tcPr>
            <w:tcW w:w="4508" w:type="dxa"/>
            <w:hideMark/>
          </w:tcPr>
          <w:p w14:paraId="595AAA7C"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Mathematics: Craft 1</w:t>
            </w:r>
            <w:r w:rsidRPr="00FB5936">
              <w:rPr>
                <w:rFonts w:eastAsia="Times New Roman" w:cstheme="minorHAnsi"/>
                <w:color w:val="000000"/>
                <w:lang w:eastAsia="en-GB"/>
              </w:rPr>
              <w:t> </w:t>
            </w:r>
          </w:p>
        </w:tc>
        <w:tc>
          <w:tcPr>
            <w:tcW w:w="4508" w:type="dxa"/>
            <w:hideMark/>
          </w:tcPr>
          <w:p w14:paraId="064B3011" w14:textId="563A1FEB" w:rsidR="00FB5936" w:rsidRPr="00FB5936" w:rsidRDefault="00593AE4"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Round numbers</w:t>
            </w:r>
            <w:r w:rsidR="00FB5936" w:rsidRPr="00FB5936">
              <w:rPr>
                <w:rFonts w:eastAsia="Times New Roman" w:cstheme="minorHAnsi"/>
                <w:color w:val="000000"/>
                <w:lang w:eastAsia="en-GB"/>
              </w:rPr>
              <w:t xml:space="preserve"> use scientific notation, </w:t>
            </w:r>
            <w:proofErr w:type="gramStart"/>
            <w:r w:rsidR="00FB5936" w:rsidRPr="00FB5936">
              <w:rPr>
                <w:rFonts w:eastAsia="Times New Roman" w:cstheme="minorHAnsi"/>
                <w:color w:val="000000"/>
                <w:lang w:eastAsia="en-GB"/>
              </w:rPr>
              <w:t>percentages</w:t>
            </w:r>
            <w:proofErr w:type="gramEnd"/>
            <w:r w:rsidR="00FB5936" w:rsidRPr="00FB5936">
              <w:rPr>
                <w:rFonts w:eastAsia="Times New Roman" w:cstheme="minorHAnsi"/>
                <w:color w:val="000000"/>
                <w:lang w:eastAsia="en-GB"/>
              </w:rPr>
              <w:t xml:space="preserve"> and ratios in engineering contexts.  </w:t>
            </w:r>
          </w:p>
          <w:p w14:paraId="0D7FA790"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 xml:space="preserve">Calculate areas, perimeters, </w:t>
            </w:r>
            <w:proofErr w:type="gramStart"/>
            <w:r w:rsidRPr="00FB5936">
              <w:rPr>
                <w:rFonts w:eastAsia="Times New Roman" w:cstheme="minorHAnsi"/>
                <w:color w:val="000000"/>
                <w:lang w:eastAsia="en-GB"/>
              </w:rPr>
              <w:t>volumes</w:t>
            </w:r>
            <w:proofErr w:type="gramEnd"/>
            <w:r w:rsidRPr="00FB5936">
              <w:rPr>
                <w:rFonts w:eastAsia="Times New Roman" w:cstheme="minorHAnsi"/>
                <w:color w:val="000000"/>
                <w:lang w:eastAsia="en-GB"/>
              </w:rPr>
              <w:t xml:space="preserve"> and surface areas of simple shapes in engineering contexts.  </w:t>
            </w:r>
          </w:p>
          <w:p w14:paraId="754BF94E"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 xml:space="preserve">Read scales, tables, </w:t>
            </w:r>
            <w:proofErr w:type="gramStart"/>
            <w:r w:rsidRPr="00FB5936">
              <w:rPr>
                <w:rFonts w:eastAsia="Times New Roman" w:cstheme="minorHAnsi"/>
                <w:color w:val="000000"/>
                <w:lang w:eastAsia="en-GB"/>
              </w:rPr>
              <w:t>graphs</w:t>
            </w:r>
            <w:proofErr w:type="gramEnd"/>
            <w:r w:rsidRPr="00FB5936">
              <w:rPr>
                <w:rFonts w:eastAsia="Times New Roman" w:cstheme="minorHAnsi"/>
                <w:color w:val="000000"/>
                <w:lang w:eastAsia="en-GB"/>
              </w:rPr>
              <w:t xml:space="preserve"> and charts, which relate to engineering applications.  </w:t>
            </w:r>
          </w:p>
          <w:p w14:paraId="7EA815CD"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Use Pythagoras’ Theorem and sin/cos/tan in right-angled triangles in engineering contexts.  </w:t>
            </w:r>
          </w:p>
          <w:p w14:paraId="11594C0B"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Substitute numerical values into simple engineering formulae. </w:t>
            </w:r>
          </w:p>
        </w:tc>
      </w:tr>
      <w:tr w:rsidR="00FB5936" w:rsidRPr="00FB5936" w14:paraId="30F000F0" w14:textId="77777777" w:rsidTr="00FB5936">
        <w:trPr>
          <w:trHeight w:val="540"/>
        </w:trPr>
        <w:tc>
          <w:tcPr>
            <w:tcW w:w="4508" w:type="dxa"/>
            <w:hideMark/>
          </w:tcPr>
          <w:p w14:paraId="4F37467A"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Modern Methods of Construction: An Introduction</w:t>
            </w:r>
            <w:r w:rsidRPr="00FB5936">
              <w:rPr>
                <w:rFonts w:eastAsia="Times New Roman" w:cstheme="minorHAnsi"/>
                <w:color w:val="000000"/>
                <w:lang w:eastAsia="en-GB"/>
              </w:rPr>
              <w:t> </w:t>
            </w:r>
          </w:p>
        </w:tc>
        <w:tc>
          <w:tcPr>
            <w:tcW w:w="4508" w:type="dxa"/>
            <w:hideMark/>
          </w:tcPr>
          <w:p w14:paraId="169788F8"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Describe the materials and systems used in the application of modern methods of construction for the construction industry.  </w:t>
            </w:r>
          </w:p>
          <w:p w14:paraId="4E6E52FB"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Explain how waste is generated by different methods of construction.  </w:t>
            </w:r>
          </w:p>
          <w:p w14:paraId="79724C8F"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Explain the ways in which modern methods of construction can improve efficiency and sustainability in the construction industry. </w:t>
            </w:r>
          </w:p>
        </w:tc>
      </w:tr>
      <w:tr w:rsidR="00FB5936" w:rsidRPr="00FB5936" w14:paraId="71423F6F" w14:textId="77777777" w:rsidTr="00FB5936">
        <w:trPr>
          <w:trHeight w:val="375"/>
        </w:trPr>
        <w:tc>
          <w:tcPr>
            <w:tcW w:w="4508" w:type="dxa"/>
            <w:hideMark/>
          </w:tcPr>
          <w:p w14:paraId="0260BBC0"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Mathematics for Construction Technicians</w:t>
            </w:r>
            <w:r w:rsidRPr="00FB5936">
              <w:rPr>
                <w:rFonts w:eastAsia="Times New Roman" w:cstheme="minorHAnsi"/>
                <w:color w:val="000000"/>
                <w:lang w:eastAsia="en-GB"/>
              </w:rPr>
              <w:t> </w:t>
            </w:r>
          </w:p>
        </w:tc>
        <w:tc>
          <w:tcPr>
            <w:tcW w:w="4508" w:type="dxa"/>
            <w:hideMark/>
          </w:tcPr>
          <w:p w14:paraId="540F6FF1"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Evaluate and transpose engineering formulae and apply algebraic techniques to simplify mathematical expressions.  </w:t>
            </w:r>
          </w:p>
          <w:p w14:paraId="6F465D6C"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 xml:space="preserve">Solve linear, </w:t>
            </w:r>
            <w:proofErr w:type="gramStart"/>
            <w:r w:rsidRPr="00FB5936">
              <w:rPr>
                <w:rFonts w:eastAsia="Times New Roman" w:cstheme="minorHAnsi"/>
                <w:color w:val="000000"/>
                <w:lang w:eastAsia="en-GB"/>
              </w:rPr>
              <w:t>simultaneous</w:t>
            </w:r>
            <w:proofErr w:type="gramEnd"/>
            <w:r w:rsidRPr="00FB5936">
              <w:rPr>
                <w:rFonts w:eastAsia="Times New Roman" w:cstheme="minorHAnsi"/>
                <w:color w:val="000000"/>
                <w:lang w:eastAsia="en-GB"/>
              </w:rPr>
              <w:t xml:space="preserve"> and quadratic equations, sketch, evaluate and manipulate exponential and logarithmic functions.  </w:t>
            </w:r>
          </w:p>
          <w:p w14:paraId="797AE627"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Differentiate and integrate basic mathematical functions.  </w:t>
            </w:r>
          </w:p>
          <w:p w14:paraId="7ADC51FD"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color w:val="000000"/>
                <w:lang w:eastAsia="en-GB"/>
              </w:rPr>
              <w:t>Solve problems on two dimensional vectors.  </w:t>
            </w:r>
          </w:p>
        </w:tc>
      </w:tr>
      <w:tr w:rsidR="00FB5936" w:rsidRPr="00FB5936" w14:paraId="35B2F9DE" w14:textId="77777777" w:rsidTr="00FB5936">
        <w:trPr>
          <w:trHeight w:val="840"/>
        </w:trPr>
        <w:tc>
          <w:tcPr>
            <w:tcW w:w="4508" w:type="dxa"/>
            <w:hideMark/>
          </w:tcPr>
          <w:p w14:paraId="15886E27" w14:textId="77777777" w:rsidR="00FB5936" w:rsidRPr="00FB5936" w:rsidRDefault="00FB5936" w:rsidP="00FB5936">
            <w:pPr>
              <w:ind w:right="135"/>
              <w:textAlignment w:val="baseline"/>
              <w:rPr>
                <w:rFonts w:eastAsia="Times New Roman" w:cstheme="minorHAnsi"/>
                <w:sz w:val="18"/>
                <w:szCs w:val="18"/>
                <w:lang w:eastAsia="en-GB"/>
              </w:rPr>
            </w:pPr>
            <w:r w:rsidRPr="00FB5936">
              <w:rPr>
                <w:rFonts w:eastAsia="Times New Roman" w:cstheme="minorHAnsi"/>
                <w:b/>
                <w:bCs/>
                <w:color w:val="000000"/>
                <w:lang w:eastAsia="en-GB"/>
              </w:rPr>
              <w:t>Maintain professional relationships and practice in built environment design</w:t>
            </w:r>
            <w:r w:rsidRPr="00FB5936">
              <w:rPr>
                <w:rFonts w:eastAsia="Times New Roman" w:cstheme="minorHAnsi"/>
                <w:color w:val="000000"/>
                <w:lang w:eastAsia="en-GB"/>
              </w:rPr>
              <w:t> </w:t>
            </w:r>
          </w:p>
        </w:tc>
        <w:tc>
          <w:tcPr>
            <w:tcW w:w="4508" w:type="dxa"/>
            <w:hideMark/>
          </w:tcPr>
          <w:p w14:paraId="2DF68624" w14:textId="4F351D09"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lang w:eastAsia="en-GB"/>
              </w:rPr>
              <w:t>It is about communicating technical information to other </w:t>
            </w:r>
            <w:r w:rsidR="00593AE4" w:rsidRPr="00FB5936">
              <w:rPr>
                <w:rFonts w:eastAsia="Times New Roman" w:cstheme="minorHAnsi"/>
                <w:lang w:eastAsia="en-GB"/>
              </w:rPr>
              <w:t>people and</w:t>
            </w:r>
            <w:r w:rsidRPr="00FB5936">
              <w:rPr>
                <w:rFonts w:eastAsia="Times New Roman" w:cstheme="minorHAnsi"/>
                <w:lang w:eastAsia="en-GB"/>
              </w:rPr>
              <w:t xml:space="preserve"> ensuring that they understand it. </w:t>
            </w:r>
            <w:r w:rsidR="00861122">
              <w:rPr>
                <w:rFonts w:eastAsia="Times New Roman" w:cstheme="minorHAnsi"/>
                <w:lang w:eastAsia="en-GB"/>
              </w:rPr>
              <w:t xml:space="preserve">Pupils </w:t>
            </w:r>
            <w:r w:rsidRPr="00FB5936">
              <w:rPr>
                <w:rFonts w:eastAsia="Times New Roman" w:cstheme="minorHAnsi"/>
                <w:lang w:eastAsia="en-GB"/>
              </w:rPr>
              <w:t>must be able to “talk their language</w:t>
            </w:r>
            <w:r w:rsidR="00593AE4" w:rsidRPr="00FB5936">
              <w:rPr>
                <w:rFonts w:eastAsia="Times New Roman" w:cstheme="minorHAnsi"/>
                <w:lang w:eastAsia="en-GB"/>
              </w:rPr>
              <w:t>” and</w:t>
            </w:r>
            <w:r w:rsidRPr="00FB5936">
              <w:rPr>
                <w:rFonts w:eastAsia="Times New Roman" w:cstheme="minorHAnsi"/>
                <w:lang w:eastAsia="en-GB"/>
              </w:rPr>
              <w:t> maintain their trust and their support for</w:t>
            </w:r>
            <w:r w:rsidR="00BB7D65">
              <w:rPr>
                <w:rFonts w:eastAsia="Times New Roman" w:cstheme="minorHAnsi"/>
                <w:lang w:eastAsia="en-GB"/>
              </w:rPr>
              <w:t xml:space="preserve"> the</w:t>
            </w:r>
            <w:r w:rsidR="00496B7C">
              <w:rPr>
                <w:rFonts w:eastAsia="Times New Roman" w:cstheme="minorHAnsi"/>
                <w:lang w:eastAsia="en-GB"/>
              </w:rPr>
              <w:t>ir</w:t>
            </w:r>
            <w:r w:rsidRPr="00FB5936">
              <w:rPr>
                <w:rFonts w:eastAsia="Times New Roman" w:cstheme="minorHAnsi"/>
                <w:lang w:eastAsia="en-GB"/>
              </w:rPr>
              <w:t xml:space="preserve"> work. It is about practising ethically. </w:t>
            </w:r>
          </w:p>
          <w:p w14:paraId="6584E0DA" w14:textId="77777777" w:rsidR="00FB5936" w:rsidRPr="00FB5936" w:rsidRDefault="00FB5936" w:rsidP="00FB5936">
            <w:pPr>
              <w:textAlignment w:val="baseline"/>
              <w:rPr>
                <w:rFonts w:eastAsia="Times New Roman" w:cstheme="minorHAnsi"/>
                <w:sz w:val="18"/>
                <w:szCs w:val="18"/>
                <w:lang w:eastAsia="en-GB"/>
              </w:rPr>
            </w:pPr>
            <w:r w:rsidRPr="00FB5936">
              <w:rPr>
                <w:rFonts w:eastAsia="Times New Roman" w:cstheme="minorHAnsi"/>
                <w:lang w:eastAsia="en-GB"/>
              </w:rPr>
              <w:lastRenderedPageBreak/>
              <w:t>It is about taking part in meetings. This means getting involved with the business of the meeting and making appropriate contributions. </w:t>
            </w:r>
          </w:p>
        </w:tc>
      </w:tr>
    </w:tbl>
    <w:p w14:paraId="25654841" w14:textId="77777777" w:rsidR="007665B0" w:rsidRDefault="007665B0" w:rsidP="007665B0">
      <w:pPr>
        <w:rPr>
          <w:lang w:val="en-US"/>
        </w:rPr>
      </w:pPr>
    </w:p>
    <w:p w14:paraId="39919C03" w14:textId="77777777" w:rsidR="007665B0" w:rsidRPr="00E471B5" w:rsidRDefault="007665B0" w:rsidP="007665B0">
      <w:pPr>
        <w:rPr>
          <w:b/>
          <w:bCs/>
          <w:lang w:val="en-US"/>
        </w:rPr>
      </w:pPr>
      <w:r w:rsidRPr="00E471B5">
        <w:rPr>
          <w:b/>
          <w:bCs/>
          <w:lang w:val="en-US"/>
        </w:rPr>
        <w:t>Assessment Method</w:t>
      </w:r>
    </w:p>
    <w:p w14:paraId="525BF86B" w14:textId="77777777" w:rsidR="00D72D99" w:rsidRPr="00D72D99" w:rsidRDefault="00D72D99" w:rsidP="00D72D99">
      <w:pPr>
        <w:pStyle w:val="paragraph"/>
        <w:spacing w:before="0" w:beforeAutospacing="0" w:after="0" w:afterAutospacing="0"/>
        <w:ind w:right="135"/>
        <w:jc w:val="both"/>
        <w:textAlignment w:val="baseline"/>
        <w:rPr>
          <w:rFonts w:asciiTheme="minorHAnsi" w:hAnsiTheme="minorHAnsi" w:cstheme="minorHAnsi"/>
          <w:sz w:val="18"/>
          <w:szCs w:val="18"/>
        </w:rPr>
      </w:pPr>
      <w:r w:rsidRPr="00D72D99">
        <w:rPr>
          <w:rStyle w:val="normaltextrun"/>
          <w:rFonts w:asciiTheme="minorHAnsi" w:hAnsiTheme="minorHAnsi" w:cstheme="minorHAnsi"/>
          <w:sz w:val="22"/>
          <w:szCs w:val="22"/>
          <w:lang w:val="en"/>
        </w:rPr>
        <w:t>There is no external assessment for this course. Students must successfully complete each unit to achieve the course. </w:t>
      </w:r>
      <w:r w:rsidRPr="00D72D99">
        <w:rPr>
          <w:rStyle w:val="eop"/>
          <w:rFonts w:asciiTheme="minorHAnsi" w:hAnsiTheme="minorHAnsi" w:cstheme="minorHAnsi"/>
          <w:sz w:val="22"/>
          <w:szCs w:val="22"/>
        </w:rPr>
        <w:t> </w:t>
      </w:r>
    </w:p>
    <w:p w14:paraId="2D55F698" w14:textId="77777777" w:rsidR="00D72D99" w:rsidRDefault="00D72D99" w:rsidP="00D72D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CCE49A" w14:textId="365A1EBD" w:rsidR="003866E3" w:rsidRDefault="003866E3">
      <w:pPr>
        <w:rPr>
          <w:rFonts w:eastAsia="Times New Roman" w:cstheme="minorHAnsi"/>
          <w:lang w:val="en"/>
        </w:rPr>
      </w:pPr>
      <w:r>
        <w:rPr>
          <w:rFonts w:eastAsia="Times New Roman" w:cstheme="minorHAnsi"/>
          <w:lang w:val="en"/>
        </w:rPr>
        <w:br w:type="page"/>
      </w:r>
    </w:p>
    <w:p w14:paraId="3C81C8B5" w14:textId="3DB25272" w:rsidR="00B8241D" w:rsidRPr="00AB6901" w:rsidRDefault="00B0761F" w:rsidP="00AB6901">
      <w:pPr>
        <w:pStyle w:val="Heading1"/>
        <w:spacing w:before="0"/>
        <w:rPr>
          <w:rFonts w:asciiTheme="minorHAnsi" w:hAnsiTheme="minorHAnsi" w:cstheme="minorHAnsi"/>
          <w:b/>
          <w:bCs/>
          <w:sz w:val="26"/>
          <w:szCs w:val="26"/>
          <w:lang w:val="en-US"/>
        </w:rPr>
      </w:pPr>
      <w:bookmarkStart w:id="5" w:name="_Toc63928426"/>
      <w:r w:rsidRPr="00AB6901">
        <w:rPr>
          <w:rFonts w:asciiTheme="minorHAnsi" w:hAnsiTheme="minorHAnsi" w:cstheme="minorHAnsi"/>
          <w:b/>
          <w:bCs/>
          <w:sz w:val="26"/>
          <w:szCs w:val="26"/>
          <w:lang w:val="en-US"/>
        </w:rPr>
        <w:lastRenderedPageBreak/>
        <w:t>Skills for Work: Autom</w:t>
      </w:r>
      <w:r w:rsidR="006250BE" w:rsidRPr="00AB6901">
        <w:rPr>
          <w:rFonts w:asciiTheme="minorHAnsi" w:hAnsiTheme="minorHAnsi" w:cstheme="minorHAnsi"/>
          <w:b/>
          <w:bCs/>
          <w:sz w:val="26"/>
          <w:szCs w:val="26"/>
          <w:lang w:val="en-US"/>
        </w:rPr>
        <w:t>otive Skills National 4</w:t>
      </w:r>
      <w:bookmarkEnd w:id="5"/>
    </w:p>
    <w:p w14:paraId="59FD906F"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1B646523" w14:textId="77777777" w:rsidTr="00B8241D">
        <w:tc>
          <w:tcPr>
            <w:tcW w:w="4508" w:type="dxa"/>
            <w:shd w:val="clear" w:color="auto" w:fill="7030A0"/>
          </w:tcPr>
          <w:p w14:paraId="6F9AD381"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21B0EC42" w14:textId="732DE6DF" w:rsidR="00B8241D" w:rsidRPr="00AB6901" w:rsidRDefault="006250BE" w:rsidP="00AB6901">
            <w:pPr>
              <w:rPr>
                <w:rFonts w:cstheme="minorHAnsi"/>
                <w:color w:val="FFFFFF" w:themeColor="background1"/>
                <w:lang w:val="en-US"/>
              </w:rPr>
            </w:pPr>
            <w:r w:rsidRPr="00AB6901">
              <w:rPr>
                <w:rFonts w:cstheme="minorHAnsi"/>
                <w:color w:val="FFFFFF" w:themeColor="background1"/>
                <w:lang w:val="en-US"/>
              </w:rPr>
              <w:t>Skills for Work: Automotive Skills</w:t>
            </w:r>
          </w:p>
        </w:tc>
      </w:tr>
      <w:tr w:rsidR="006250BE" w:rsidRPr="00AB6901" w14:paraId="034B6CCC" w14:textId="77777777" w:rsidTr="00B8241D">
        <w:tc>
          <w:tcPr>
            <w:tcW w:w="4508" w:type="dxa"/>
          </w:tcPr>
          <w:p w14:paraId="7588BC4A" w14:textId="0D94CD43" w:rsidR="006250BE" w:rsidRPr="00AB6901" w:rsidRDefault="006250BE" w:rsidP="00AB6901">
            <w:pPr>
              <w:rPr>
                <w:rFonts w:cstheme="minorHAnsi"/>
                <w:lang w:val="en-US"/>
              </w:rPr>
            </w:pPr>
            <w:r w:rsidRPr="00AB6901">
              <w:rPr>
                <w:rFonts w:cstheme="minorHAnsi"/>
                <w:lang w:val="en-US"/>
              </w:rPr>
              <w:t>Level</w:t>
            </w:r>
          </w:p>
        </w:tc>
        <w:tc>
          <w:tcPr>
            <w:tcW w:w="4508" w:type="dxa"/>
          </w:tcPr>
          <w:p w14:paraId="19AC5527" w14:textId="209331DF" w:rsidR="006250BE" w:rsidRPr="00AB6901" w:rsidRDefault="006250BE" w:rsidP="00AB6901">
            <w:pPr>
              <w:rPr>
                <w:rFonts w:cstheme="minorHAnsi"/>
                <w:lang w:val="en-US"/>
              </w:rPr>
            </w:pPr>
            <w:r w:rsidRPr="00AB6901">
              <w:rPr>
                <w:rFonts w:cstheme="minorHAnsi"/>
                <w:lang w:val="en-US"/>
              </w:rPr>
              <w:t>National 4</w:t>
            </w:r>
          </w:p>
        </w:tc>
      </w:tr>
      <w:tr w:rsidR="006250BE" w:rsidRPr="00AB6901" w14:paraId="221EFA3C" w14:textId="77777777" w:rsidTr="00B8241D">
        <w:tc>
          <w:tcPr>
            <w:tcW w:w="4508" w:type="dxa"/>
          </w:tcPr>
          <w:p w14:paraId="7F99875A" w14:textId="49ED0A22" w:rsidR="006250BE" w:rsidRPr="00AB6901" w:rsidRDefault="006250BE" w:rsidP="00AB6901">
            <w:pPr>
              <w:rPr>
                <w:rFonts w:cstheme="minorHAnsi"/>
                <w:lang w:val="en-US"/>
              </w:rPr>
            </w:pPr>
            <w:r w:rsidRPr="00AB6901">
              <w:rPr>
                <w:rFonts w:cstheme="minorHAnsi"/>
                <w:lang w:val="en-US"/>
              </w:rPr>
              <w:t>Campus</w:t>
            </w:r>
          </w:p>
        </w:tc>
        <w:tc>
          <w:tcPr>
            <w:tcW w:w="4508" w:type="dxa"/>
          </w:tcPr>
          <w:p w14:paraId="3FEA7F35" w14:textId="21ED5B18" w:rsidR="006250BE" w:rsidRPr="00AB6901" w:rsidRDefault="006250BE" w:rsidP="00AB6901">
            <w:pPr>
              <w:rPr>
                <w:rFonts w:cstheme="minorHAnsi"/>
                <w:lang w:val="en-US"/>
              </w:rPr>
            </w:pPr>
            <w:r w:rsidRPr="00AB6901">
              <w:rPr>
                <w:rFonts w:cstheme="minorHAnsi"/>
                <w:lang w:val="en-US"/>
              </w:rPr>
              <w:t>Arbroath and Kingsway</w:t>
            </w:r>
          </w:p>
        </w:tc>
      </w:tr>
      <w:tr w:rsidR="006250BE" w:rsidRPr="00AB6901" w14:paraId="1EDD62EB" w14:textId="77777777" w:rsidTr="00B8241D">
        <w:tc>
          <w:tcPr>
            <w:tcW w:w="4508" w:type="dxa"/>
          </w:tcPr>
          <w:p w14:paraId="19728B71" w14:textId="1C76E84D" w:rsidR="006250BE" w:rsidRPr="00AB6901" w:rsidRDefault="006250BE" w:rsidP="00AB6901">
            <w:pPr>
              <w:rPr>
                <w:rFonts w:cstheme="minorHAnsi"/>
                <w:lang w:val="en-US"/>
              </w:rPr>
            </w:pPr>
            <w:r w:rsidRPr="00AB6901">
              <w:rPr>
                <w:rFonts w:cstheme="minorHAnsi"/>
                <w:lang w:val="en-US"/>
              </w:rPr>
              <w:t>Days</w:t>
            </w:r>
          </w:p>
        </w:tc>
        <w:tc>
          <w:tcPr>
            <w:tcW w:w="4508" w:type="dxa"/>
          </w:tcPr>
          <w:p w14:paraId="008ABAD3" w14:textId="3B52D975" w:rsidR="006250BE" w:rsidRPr="00AB6901" w:rsidRDefault="006250BE" w:rsidP="00AB6901">
            <w:pPr>
              <w:rPr>
                <w:rFonts w:cstheme="minorHAnsi"/>
                <w:lang w:val="en-US"/>
              </w:rPr>
            </w:pPr>
            <w:r w:rsidRPr="00AB6901">
              <w:rPr>
                <w:rFonts w:cstheme="minorHAnsi"/>
                <w:lang w:val="en-US"/>
              </w:rPr>
              <w:t>Arbroath: Friday 9-1pm</w:t>
            </w:r>
          </w:p>
          <w:p w14:paraId="5A5C3801" w14:textId="6687AACE" w:rsidR="006250BE" w:rsidRPr="00AB6901" w:rsidRDefault="006250BE" w:rsidP="00AB6901">
            <w:pPr>
              <w:rPr>
                <w:rFonts w:cstheme="minorHAnsi"/>
                <w:lang w:val="en-US"/>
              </w:rPr>
            </w:pPr>
            <w:r w:rsidRPr="00AB6901">
              <w:rPr>
                <w:rFonts w:cstheme="minorHAnsi"/>
                <w:lang w:val="en-US"/>
              </w:rPr>
              <w:t>Kingsway: Monday and Wednesday 2-4pm or Tuesday</w:t>
            </w:r>
            <w:r w:rsidR="008750CD" w:rsidRPr="00AB6901">
              <w:rPr>
                <w:rFonts w:cstheme="minorHAnsi"/>
                <w:lang w:val="en-US"/>
              </w:rPr>
              <w:t xml:space="preserve"> and Thursday 1-3pm</w:t>
            </w:r>
          </w:p>
        </w:tc>
      </w:tr>
      <w:tr w:rsidR="006250BE" w:rsidRPr="00AB6901" w14:paraId="57E5619C" w14:textId="77777777" w:rsidTr="00B8241D">
        <w:tc>
          <w:tcPr>
            <w:tcW w:w="4508" w:type="dxa"/>
          </w:tcPr>
          <w:p w14:paraId="2E28A212" w14:textId="4A97F0AB" w:rsidR="006250BE" w:rsidRPr="00AB6901" w:rsidRDefault="006250BE" w:rsidP="00AB6901">
            <w:pPr>
              <w:rPr>
                <w:rFonts w:cstheme="minorHAnsi"/>
                <w:lang w:val="en-US"/>
              </w:rPr>
            </w:pPr>
            <w:r w:rsidRPr="00AB6901">
              <w:rPr>
                <w:rFonts w:cstheme="minorHAnsi"/>
                <w:lang w:val="en-US"/>
              </w:rPr>
              <w:t>Start Date</w:t>
            </w:r>
          </w:p>
        </w:tc>
        <w:tc>
          <w:tcPr>
            <w:tcW w:w="4508" w:type="dxa"/>
          </w:tcPr>
          <w:p w14:paraId="67DE5811" w14:textId="41F8A876" w:rsidR="006250BE" w:rsidRPr="00AB6901" w:rsidRDefault="006250BE" w:rsidP="00AB6901">
            <w:pPr>
              <w:rPr>
                <w:rFonts w:cstheme="minorHAnsi"/>
                <w:lang w:val="en-US"/>
              </w:rPr>
            </w:pPr>
            <w:r w:rsidRPr="00AB6901">
              <w:rPr>
                <w:rFonts w:cstheme="minorHAnsi"/>
                <w:lang w:val="en-US"/>
              </w:rPr>
              <w:t>May 2021</w:t>
            </w:r>
          </w:p>
        </w:tc>
      </w:tr>
      <w:tr w:rsidR="006250BE" w:rsidRPr="00AB6901" w14:paraId="0AB63B6A" w14:textId="77777777" w:rsidTr="00B8241D">
        <w:tc>
          <w:tcPr>
            <w:tcW w:w="4508" w:type="dxa"/>
          </w:tcPr>
          <w:p w14:paraId="15DE8AEC" w14:textId="7B63969F" w:rsidR="006250BE" w:rsidRPr="00AB6901" w:rsidRDefault="006250BE" w:rsidP="00AB6901">
            <w:pPr>
              <w:rPr>
                <w:rFonts w:cstheme="minorHAnsi"/>
                <w:lang w:val="en-US"/>
              </w:rPr>
            </w:pPr>
            <w:r w:rsidRPr="00AB6901">
              <w:rPr>
                <w:rFonts w:cstheme="minorHAnsi"/>
                <w:lang w:val="en-US"/>
              </w:rPr>
              <w:t xml:space="preserve">End Date </w:t>
            </w:r>
          </w:p>
        </w:tc>
        <w:tc>
          <w:tcPr>
            <w:tcW w:w="4508" w:type="dxa"/>
          </w:tcPr>
          <w:p w14:paraId="15842CC5" w14:textId="36965736" w:rsidR="006250BE" w:rsidRPr="00AB6901" w:rsidRDefault="006250BE" w:rsidP="00AB6901">
            <w:pPr>
              <w:rPr>
                <w:rFonts w:cstheme="minorHAnsi"/>
                <w:lang w:val="en-US"/>
              </w:rPr>
            </w:pPr>
            <w:r w:rsidRPr="00AB6901">
              <w:rPr>
                <w:rFonts w:cstheme="minorHAnsi"/>
                <w:lang w:val="en-US"/>
              </w:rPr>
              <w:t>April 2022</w:t>
            </w:r>
          </w:p>
        </w:tc>
      </w:tr>
    </w:tbl>
    <w:p w14:paraId="0C120DAE" w14:textId="77777777" w:rsidR="00B8241D" w:rsidRPr="00AB6901" w:rsidRDefault="00B8241D" w:rsidP="00AB6901">
      <w:pPr>
        <w:spacing w:after="0"/>
        <w:rPr>
          <w:rFonts w:cstheme="minorHAnsi"/>
          <w:lang w:val="en-US"/>
        </w:rPr>
      </w:pPr>
    </w:p>
    <w:p w14:paraId="2BA37A38" w14:textId="2E4C0167" w:rsidR="00B8241D" w:rsidRDefault="00B8241D" w:rsidP="00AB6901">
      <w:pPr>
        <w:spacing w:after="0"/>
        <w:rPr>
          <w:rFonts w:cstheme="minorHAnsi"/>
          <w:b/>
          <w:bCs/>
          <w:lang w:val="en-US"/>
        </w:rPr>
      </w:pPr>
      <w:r w:rsidRPr="00AB6901">
        <w:rPr>
          <w:rFonts w:cstheme="minorHAnsi"/>
          <w:b/>
          <w:bCs/>
          <w:lang w:val="en-US"/>
        </w:rPr>
        <w:t xml:space="preserve">Units to be </w:t>
      </w:r>
      <w:r w:rsidR="00C130CC">
        <w:rPr>
          <w:rFonts w:cstheme="minorHAnsi"/>
          <w:b/>
          <w:bCs/>
          <w:lang w:val="en-US"/>
        </w:rPr>
        <w:t>C</w:t>
      </w:r>
      <w:r w:rsidRPr="00AB6901">
        <w:rPr>
          <w:rFonts w:cstheme="minorHAnsi"/>
          <w:b/>
          <w:bCs/>
          <w:lang w:val="en-US"/>
        </w:rPr>
        <w:t>ompleted</w:t>
      </w:r>
    </w:p>
    <w:p w14:paraId="34DE8D9B" w14:textId="77777777" w:rsidR="00C130CC" w:rsidRPr="00AB6901" w:rsidRDefault="00C130CC"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8F177D" w:rsidRPr="00AB6901" w14:paraId="796D5B3C" w14:textId="77777777" w:rsidTr="008F177D">
        <w:tc>
          <w:tcPr>
            <w:tcW w:w="9010" w:type="dxa"/>
            <w:shd w:val="clear" w:color="auto" w:fill="7030A0"/>
          </w:tcPr>
          <w:p w14:paraId="39947E0D" w14:textId="77777777" w:rsidR="008F177D" w:rsidRPr="00AB6901" w:rsidRDefault="008F177D" w:rsidP="00AB6901">
            <w:pPr>
              <w:rPr>
                <w:rFonts w:cstheme="minorHAnsi"/>
                <w:color w:val="FFFFFF" w:themeColor="background1"/>
                <w:lang w:val="en-US"/>
              </w:rPr>
            </w:pPr>
            <w:r w:rsidRPr="00AB6901">
              <w:rPr>
                <w:rFonts w:cstheme="minorHAnsi"/>
                <w:color w:val="FFFFFF" w:themeColor="background1"/>
                <w:lang w:val="en-US"/>
              </w:rPr>
              <w:t>Mandatory Units</w:t>
            </w:r>
          </w:p>
        </w:tc>
      </w:tr>
      <w:tr w:rsidR="008F177D" w:rsidRPr="00AB6901" w14:paraId="441474F9" w14:textId="77777777" w:rsidTr="008F177D">
        <w:tc>
          <w:tcPr>
            <w:tcW w:w="9010" w:type="dxa"/>
          </w:tcPr>
          <w:p w14:paraId="7351F372" w14:textId="6C3F84C8" w:rsidR="008F177D" w:rsidRPr="00AB6901" w:rsidRDefault="008F177D" w:rsidP="00AB6901">
            <w:pPr>
              <w:tabs>
                <w:tab w:val="left" w:pos="2853"/>
              </w:tabs>
              <w:rPr>
                <w:rFonts w:cstheme="minorHAnsi"/>
                <w:lang w:val="en-US"/>
              </w:rPr>
            </w:pPr>
            <w:r w:rsidRPr="00AB6901">
              <w:rPr>
                <w:rFonts w:eastAsia="Times New Roman" w:cstheme="minorHAnsi"/>
              </w:rPr>
              <w:t>The Garage</w:t>
            </w:r>
          </w:p>
        </w:tc>
      </w:tr>
      <w:tr w:rsidR="008F177D" w:rsidRPr="00AB6901" w14:paraId="5834DDD9" w14:textId="77777777" w:rsidTr="008F177D">
        <w:tc>
          <w:tcPr>
            <w:tcW w:w="9010" w:type="dxa"/>
          </w:tcPr>
          <w:p w14:paraId="5FD85B1B" w14:textId="5BD5CD16" w:rsidR="008F177D" w:rsidRPr="00AB6901" w:rsidRDefault="008F177D" w:rsidP="00AB6901">
            <w:pPr>
              <w:rPr>
                <w:rFonts w:cstheme="minorHAnsi"/>
                <w:lang w:val="en-US"/>
              </w:rPr>
            </w:pPr>
            <w:r w:rsidRPr="00AB6901">
              <w:rPr>
                <w:rFonts w:eastAsia="Times New Roman" w:cstheme="minorHAnsi"/>
              </w:rPr>
              <w:t>The Technician</w:t>
            </w:r>
          </w:p>
        </w:tc>
      </w:tr>
      <w:tr w:rsidR="008F177D" w:rsidRPr="00AB6901" w14:paraId="5212F284" w14:textId="77777777" w:rsidTr="008F177D">
        <w:tc>
          <w:tcPr>
            <w:tcW w:w="9010" w:type="dxa"/>
          </w:tcPr>
          <w:p w14:paraId="7F2FB5C1" w14:textId="3429BC81" w:rsidR="008F177D" w:rsidRPr="00AB6901" w:rsidRDefault="008F177D" w:rsidP="00AB6901">
            <w:pPr>
              <w:rPr>
                <w:rFonts w:cstheme="minorHAnsi"/>
                <w:lang w:val="en-US"/>
              </w:rPr>
            </w:pPr>
            <w:r w:rsidRPr="00AB6901">
              <w:rPr>
                <w:rFonts w:eastAsia="Times New Roman" w:cstheme="minorHAnsi"/>
              </w:rPr>
              <w:t>The Car</w:t>
            </w:r>
          </w:p>
        </w:tc>
      </w:tr>
      <w:tr w:rsidR="008F177D" w:rsidRPr="00AB6901" w14:paraId="7036420E" w14:textId="77777777" w:rsidTr="008F177D">
        <w:tc>
          <w:tcPr>
            <w:tcW w:w="9010" w:type="dxa"/>
          </w:tcPr>
          <w:p w14:paraId="3BEE87D2" w14:textId="40316FD7" w:rsidR="008F177D" w:rsidRPr="00AB6901" w:rsidRDefault="008F177D" w:rsidP="00AB6901">
            <w:pPr>
              <w:rPr>
                <w:rFonts w:cstheme="minorHAnsi"/>
                <w:lang w:val="en-US"/>
              </w:rPr>
            </w:pPr>
            <w:r w:rsidRPr="00AB6901">
              <w:rPr>
                <w:rFonts w:eastAsia="Times New Roman" w:cstheme="minorHAnsi"/>
              </w:rPr>
              <w:t>The Vehicle Modification Project</w:t>
            </w:r>
          </w:p>
        </w:tc>
      </w:tr>
    </w:tbl>
    <w:p w14:paraId="28E7CADC" w14:textId="77777777" w:rsidR="00B8241D" w:rsidRPr="00AB6901" w:rsidRDefault="00B8241D" w:rsidP="00AB6901">
      <w:pPr>
        <w:spacing w:after="0"/>
        <w:rPr>
          <w:rFonts w:cstheme="minorHAnsi"/>
          <w:lang w:val="en-US"/>
        </w:rPr>
      </w:pPr>
    </w:p>
    <w:p w14:paraId="5F5E1DE1" w14:textId="1D55434B" w:rsidR="00B8241D" w:rsidRDefault="00B8241D" w:rsidP="00AB6901">
      <w:pPr>
        <w:spacing w:after="0"/>
        <w:rPr>
          <w:rFonts w:cstheme="minorHAnsi"/>
          <w:b/>
          <w:bCs/>
          <w:lang w:val="en-US"/>
        </w:rPr>
      </w:pPr>
      <w:r w:rsidRPr="00AB6901">
        <w:rPr>
          <w:rFonts w:cstheme="minorHAnsi"/>
          <w:b/>
          <w:bCs/>
          <w:lang w:val="en-US"/>
        </w:rPr>
        <w:t>Progression Pathways</w:t>
      </w:r>
    </w:p>
    <w:p w14:paraId="6B035009" w14:textId="77777777" w:rsidR="00B46D76" w:rsidRPr="00AB6901" w:rsidRDefault="00B46D76" w:rsidP="00AB6901">
      <w:pPr>
        <w:spacing w:after="0"/>
        <w:rPr>
          <w:rFonts w:cstheme="minorHAnsi"/>
          <w:b/>
          <w:bCs/>
          <w:lang w:val="en-US"/>
        </w:rPr>
      </w:pPr>
    </w:p>
    <w:p w14:paraId="1D2327BD" w14:textId="77777777" w:rsidR="0025202A" w:rsidRPr="00AB6901" w:rsidRDefault="0025202A" w:rsidP="00AB6901">
      <w:pPr>
        <w:pStyle w:val="ListParagraph"/>
        <w:numPr>
          <w:ilvl w:val="0"/>
          <w:numId w:val="4"/>
        </w:numPr>
        <w:tabs>
          <w:tab w:val="left" w:pos="993"/>
          <w:tab w:val="left" w:pos="9356"/>
        </w:tabs>
        <w:ind w:left="644" w:right="142" w:hanging="518"/>
        <w:rPr>
          <w:rFonts w:asciiTheme="minorHAnsi" w:hAnsiTheme="minorHAnsi" w:cstheme="minorHAnsi"/>
          <w:sz w:val="22"/>
          <w:szCs w:val="22"/>
        </w:rPr>
      </w:pPr>
      <w:r w:rsidRPr="00AB6901">
        <w:rPr>
          <w:rFonts w:asciiTheme="minorHAnsi" w:hAnsiTheme="minorHAnsi" w:cstheme="minorHAnsi"/>
          <w:sz w:val="22"/>
          <w:szCs w:val="22"/>
        </w:rPr>
        <w:t>SVQs and Modern Apprenticeships in Motor Vehicle Engineering – Day release</w:t>
      </w:r>
    </w:p>
    <w:p w14:paraId="68B82C60" w14:textId="77777777" w:rsidR="0025202A" w:rsidRPr="00AB6901" w:rsidRDefault="0025202A" w:rsidP="00AB6901">
      <w:pPr>
        <w:pStyle w:val="ListParagraph"/>
        <w:numPr>
          <w:ilvl w:val="0"/>
          <w:numId w:val="4"/>
        </w:numPr>
        <w:tabs>
          <w:tab w:val="left" w:pos="993"/>
          <w:tab w:val="left" w:pos="9356"/>
        </w:tabs>
        <w:ind w:left="644" w:right="142" w:hanging="518"/>
        <w:rPr>
          <w:rFonts w:asciiTheme="minorHAnsi" w:hAnsiTheme="minorHAnsi" w:cstheme="minorHAnsi"/>
          <w:sz w:val="22"/>
          <w:szCs w:val="22"/>
        </w:rPr>
      </w:pPr>
      <w:r w:rsidRPr="00AB6901">
        <w:rPr>
          <w:rFonts w:asciiTheme="minorHAnsi" w:hAnsiTheme="minorHAnsi" w:cstheme="minorHAnsi"/>
          <w:sz w:val="22"/>
          <w:szCs w:val="22"/>
        </w:rPr>
        <w:t>Motor Vehicle Engineering – Full time course - Kingsway</w:t>
      </w:r>
    </w:p>
    <w:p w14:paraId="7C8B5598" w14:textId="77777777" w:rsidR="0025202A" w:rsidRPr="00AB6901" w:rsidRDefault="0025202A" w:rsidP="00AB6901">
      <w:pPr>
        <w:numPr>
          <w:ilvl w:val="0"/>
          <w:numId w:val="3"/>
        </w:numPr>
        <w:tabs>
          <w:tab w:val="left" w:pos="993"/>
        </w:tabs>
        <w:spacing w:after="0" w:line="240" w:lineRule="auto"/>
        <w:ind w:left="644" w:hanging="518"/>
        <w:contextualSpacing/>
        <w:rPr>
          <w:rFonts w:eastAsia="Times New Roman" w:cstheme="minorHAnsi"/>
        </w:rPr>
      </w:pPr>
      <w:r w:rsidRPr="00AB6901">
        <w:rPr>
          <w:rFonts w:eastAsia="Times New Roman" w:cstheme="minorHAnsi"/>
        </w:rPr>
        <w:t>Scottish Progression Award in Engineering (National 5)</w:t>
      </w:r>
    </w:p>
    <w:p w14:paraId="085FB457" w14:textId="77777777" w:rsidR="0025202A" w:rsidRPr="00AB6901" w:rsidRDefault="0025202A" w:rsidP="00AB6901">
      <w:pPr>
        <w:numPr>
          <w:ilvl w:val="0"/>
          <w:numId w:val="3"/>
        </w:numPr>
        <w:tabs>
          <w:tab w:val="left" w:pos="993"/>
        </w:tabs>
        <w:spacing w:after="0" w:line="240" w:lineRule="auto"/>
        <w:ind w:left="644" w:hanging="518"/>
        <w:contextualSpacing/>
        <w:rPr>
          <w:rFonts w:eastAsia="Times New Roman" w:cstheme="minorHAnsi"/>
        </w:rPr>
      </w:pPr>
      <w:r w:rsidRPr="00AB6901">
        <w:rPr>
          <w:rFonts w:eastAsia="Times New Roman" w:cstheme="minorHAnsi"/>
        </w:rPr>
        <w:t>Full time SVQ programmes and Modern Apprenticeships in Engineering areas such as Welding Fabrication, Mechanical Fitting, Machining, Motor Vehicle.</w:t>
      </w:r>
    </w:p>
    <w:p w14:paraId="5A96147E" w14:textId="77777777" w:rsidR="0025202A" w:rsidRPr="00AB6901" w:rsidRDefault="0025202A" w:rsidP="00AB6901">
      <w:pPr>
        <w:numPr>
          <w:ilvl w:val="0"/>
          <w:numId w:val="4"/>
        </w:numPr>
        <w:tabs>
          <w:tab w:val="left" w:pos="993"/>
        </w:tabs>
        <w:spacing w:after="0" w:line="240" w:lineRule="auto"/>
        <w:ind w:left="644" w:hanging="518"/>
        <w:contextualSpacing/>
        <w:rPr>
          <w:rFonts w:eastAsia="Times New Roman" w:cstheme="minorHAnsi"/>
        </w:rPr>
      </w:pPr>
      <w:r w:rsidRPr="00AB6901">
        <w:rPr>
          <w:rFonts w:eastAsia="Times New Roman" w:cstheme="minorHAnsi"/>
        </w:rPr>
        <w:t>National Certificate programmes such as Engineering Practice, Engineering Systems.</w:t>
      </w:r>
    </w:p>
    <w:p w14:paraId="56221B33" w14:textId="781D6DAB" w:rsidR="00B8241D" w:rsidRPr="00AB6901" w:rsidRDefault="0025202A" w:rsidP="00AB6901">
      <w:pPr>
        <w:numPr>
          <w:ilvl w:val="0"/>
          <w:numId w:val="4"/>
        </w:numPr>
        <w:tabs>
          <w:tab w:val="left" w:pos="993"/>
        </w:tabs>
        <w:spacing w:after="0" w:line="240" w:lineRule="auto"/>
        <w:ind w:left="644" w:hanging="518"/>
        <w:contextualSpacing/>
        <w:rPr>
          <w:rFonts w:eastAsia="Times New Roman" w:cstheme="minorHAnsi"/>
        </w:rPr>
      </w:pPr>
      <w:r w:rsidRPr="00AB6901">
        <w:rPr>
          <w:rFonts w:eastAsia="Times New Roman" w:cstheme="minorHAnsi"/>
        </w:rPr>
        <w:t>Suitable Training/Employment</w:t>
      </w:r>
    </w:p>
    <w:p w14:paraId="1C0537E7" w14:textId="77777777" w:rsidR="0025202A" w:rsidRPr="00AB6901" w:rsidRDefault="0025202A" w:rsidP="00AB6901">
      <w:pPr>
        <w:tabs>
          <w:tab w:val="left" w:pos="993"/>
        </w:tabs>
        <w:spacing w:after="0" w:line="240" w:lineRule="auto"/>
        <w:ind w:left="644"/>
        <w:contextualSpacing/>
        <w:rPr>
          <w:rFonts w:eastAsia="Times New Roman" w:cstheme="minorHAnsi"/>
        </w:rPr>
      </w:pPr>
    </w:p>
    <w:p w14:paraId="757A5E26" w14:textId="79226785" w:rsidR="00B8241D" w:rsidRDefault="00B8241D" w:rsidP="00AB6901">
      <w:pPr>
        <w:spacing w:after="0"/>
        <w:rPr>
          <w:rFonts w:cstheme="minorHAnsi"/>
          <w:b/>
          <w:bCs/>
          <w:lang w:val="en-US"/>
        </w:rPr>
      </w:pPr>
      <w:r w:rsidRPr="00AB6901">
        <w:rPr>
          <w:rFonts w:cstheme="minorHAnsi"/>
          <w:b/>
          <w:bCs/>
          <w:lang w:val="en-US"/>
        </w:rPr>
        <w:t>Course Description</w:t>
      </w:r>
    </w:p>
    <w:p w14:paraId="37EA5C11" w14:textId="77777777" w:rsidR="00B46D76" w:rsidRPr="00AB6901" w:rsidRDefault="00B46D76" w:rsidP="00AB6901">
      <w:pPr>
        <w:spacing w:after="0"/>
        <w:rPr>
          <w:rFonts w:cstheme="minorHAnsi"/>
          <w:b/>
          <w:bCs/>
          <w:lang w:val="en-US"/>
        </w:rPr>
      </w:pPr>
    </w:p>
    <w:p w14:paraId="6AB85956" w14:textId="34DAD0AB" w:rsidR="00B8241D" w:rsidRDefault="00E97346" w:rsidP="00AB6901">
      <w:pPr>
        <w:spacing w:after="0"/>
        <w:jc w:val="both"/>
        <w:rPr>
          <w:rFonts w:cstheme="minorHAnsi"/>
        </w:rPr>
      </w:pPr>
      <w:r w:rsidRPr="00AB6901">
        <w:rPr>
          <w:rFonts w:cstheme="minorHAnsi"/>
        </w:rPr>
        <w:t xml:space="preserve">The National 4 Automotive Skills course has been designed to </w:t>
      </w:r>
      <w:proofErr w:type="gramStart"/>
      <w:r w:rsidRPr="00AB6901">
        <w:rPr>
          <w:rFonts w:cstheme="minorHAnsi"/>
        </w:rPr>
        <w:t>provide an introduction to</w:t>
      </w:r>
      <w:proofErr w:type="gramEnd"/>
      <w:r w:rsidRPr="00AB6901">
        <w:rPr>
          <w:rFonts w:cstheme="minorHAnsi"/>
        </w:rPr>
        <w:t xml:space="preserve"> the automotive industry and a progression route into further education or for moving directly into training or employment within the automotive industry. The overall purpose of the course is to ensure that pupils develop practical skills, knowledge and understanding and employability skills needed within the automotive industry as well as developing generic transferable employability skills.</w:t>
      </w:r>
    </w:p>
    <w:p w14:paraId="4983F774" w14:textId="77777777" w:rsidR="00B46D76" w:rsidRPr="00AB6901" w:rsidRDefault="00B46D76" w:rsidP="00AB6901">
      <w:pPr>
        <w:spacing w:after="0"/>
        <w:jc w:val="both"/>
        <w:rPr>
          <w:rFonts w:cstheme="minorHAnsi"/>
          <w:lang w:val="en-US"/>
        </w:rPr>
      </w:pPr>
    </w:p>
    <w:p w14:paraId="3D481BAC" w14:textId="58EB4E32" w:rsidR="00B8241D" w:rsidRDefault="00B8241D" w:rsidP="00AB6901">
      <w:pPr>
        <w:spacing w:after="0"/>
        <w:rPr>
          <w:rFonts w:cstheme="minorHAnsi"/>
          <w:b/>
          <w:bCs/>
          <w:lang w:val="en-US"/>
        </w:rPr>
      </w:pPr>
      <w:r w:rsidRPr="00AB6901">
        <w:rPr>
          <w:rFonts w:cstheme="minorHAnsi"/>
          <w:b/>
          <w:bCs/>
          <w:lang w:val="en-US"/>
        </w:rPr>
        <w:t>Unit Contents</w:t>
      </w:r>
    </w:p>
    <w:p w14:paraId="5623BAAA" w14:textId="77777777" w:rsidR="00C130CC" w:rsidRPr="00AB6901" w:rsidRDefault="00C130CC"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602D17F6" w14:textId="77777777" w:rsidTr="00B8241D">
        <w:tc>
          <w:tcPr>
            <w:tcW w:w="4508" w:type="dxa"/>
            <w:shd w:val="clear" w:color="auto" w:fill="7030A0"/>
          </w:tcPr>
          <w:p w14:paraId="125A70C0"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32A4325E"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5758DF" w:rsidRPr="00AB6901" w14:paraId="61D6F011" w14:textId="77777777" w:rsidTr="00B8241D">
        <w:tc>
          <w:tcPr>
            <w:tcW w:w="4508" w:type="dxa"/>
          </w:tcPr>
          <w:p w14:paraId="3CFD3413" w14:textId="654A0370" w:rsidR="005758DF" w:rsidRPr="00AB6901" w:rsidRDefault="005758DF" w:rsidP="00AB6901">
            <w:pPr>
              <w:rPr>
                <w:rFonts w:cstheme="minorHAnsi"/>
                <w:lang w:val="en-US"/>
              </w:rPr>
            </w:pPr>
            <w:r w:rsidRPr="00AB6901">
              <w:rPr>
                <w:rFonts w:cstheme="minorHAnsi"/>
                <w:b/>
                <w:bCs/>
              </w:rPr>
              <w:t xml:space="preserve">The Garage </w:t>
            </w:r>
          </w:p>
        </w:tc>
        <w:tc>
          <w:tcPr>
            <w:tcW w:w="4508" w:type="dxa"/>
          </w:tcPr>
          <w:p w14:paraId="58C39278" w14:textId="6372BD45" w:rsidR="005758DF" w:rsidRPr="00AB6901" w:rsidRDefault="005758DF" w:rsidP="00AB6901">
            <w:pPr>
              <w:rPr>
                <w:rFonts w:cstheme="minorHAnsi"/>
                <w:lang w:val="en-US"/>
              </w:rPr>
            </w:pPr>
            <w:r w:rsidRPr="00AB6901">
              <w:rPr>
                <w:rFonts w:cstheme="minorHAnsi"/>
              </w:rPr>
              <w:t xml:space="preserve">This unit introduces pupils to the structure and organisation of the retail automotive industry and the range of job roles and responsibilities within it. Pupils will use a range of research sources and activities to help develop their knowledge and understanding of the automotive industry, the businesses within it, and the diversity of job roles it offers. The Unit also provides a basic introduction to some of the health and safety legislation applicable to vehicle service and repair workshops. </w:t>
            </w:r>
          </w:p>
        </w:tc>
      </w:tr>
      <w:tr w:rsidR="005758DF" w:rsidRPr="00AB6901" w14:paraId="5698DDC8" w14:textId="77777777" w:rsidTr="00B8241D">
        <w:tc>
          <w:tcPr>
            <w:tcW w:w="4508" w:type="dxa"/>
          </w:tcPr>
          <w:p w14:paraId="0DC49A4A" w14:textId="43D3FB40" w:rsidR="005758DF" w:rsidRPr="00AB6901" w:rsidRDefault="005758DF" w:rsidP="00AB6901">
            <w:pPr>
              <w:rPr>
                <w:rFonts w:cstheme="minorHAnsi"/>
                <w:lang w:val="en-US"/>
              </w:rPr>
            </w:pPr>
            <w:r w:rsidRPr="00AB6901">
              <w:rPr>
                <w:rFonts w:cstheme="minorHAnsi"/>
                <w:b/>
                <w:bCs/>
              </w:rPr>
              <w:t xml:space="preserve">The Technician </w:t>
            </w:r>
          </w:p>
        </w:tc>
        <w:tc>
          <w:tcPr>
            <w:tcW w:w="4508" w:type="dxa"/>
          </w:tcPr>
          <w:p w14:paraId="365A9167" w14:textId="77777777" w:rsidR="005758DF" w:rsidRPr="00AB6901" w:rsidRDefault="005758DF" w:rsidP="00AB6901">
            <w:pPr>
              <w:pStyle w:val="Default"/>
              <w:tabs>
                <w:tab w:val="left" w:pos="9356"/>
              </w:tabs>
              <w:ind w:right="142"/>
              <w:jc w:val="both"/>
              <w:rPr>
                <w:rFonts w:asciiTheme="minorHAnsi" w:hAnsiTheme="minorHAnsi" w:cstheme="minorHAnsi"/>
                <w:sz w:val="22"/>
                <w:szCs w:val="22"/>
              </w:rPr>
            </w:pPr>
            <w:r w:rsidRPr="00AB6901">
              <w:rPr>
                <w:rFonts w:asciiTheme="minorHAnsi" w:hAnsiTheme="minorHAnsi" w:cstheme="minorHAnsi"/>
                <w:sz w:val="22"/>
                <w:szCs w:val="22"/>
              </w:rPr>
              <w:t xml:space="preserve">This unit has a practical focus and introduces pupils to some of the tools and techniques </w:t>
            </w:r>
            <w:r w:rsidRPr="00AB6901">
              <w:rPr>
                <w:rFonts w:asciiTheme="minorHAnsi" w:hAnsiTheme="minorHAnsi" w:cstheme="minorHAnsi"/>
                <w:sz w:val="22"/>
                <w:szCs w:val="22"/>
              </w:rPr>
              <w:lastRenderedPageBreak/>
              <w:t xml:space="preserve">used by technicians in the automotive industry. </w:t>
            </w:r>
          </w:p>
          <w:p w14:paraId="4A5FC1C1" w14:textId="616D275C" w:rsidR="005758DF" w:rsidRPr="00AB6901" w:rsidRDefault="005758DF" w:rsidP="00AB6901">
            <w:pPr>
              <w:rPr>
                <w:rFonts w:cstheme="minorHAnsi"/>
                <w:lang w:val="en-US"/>
              </w:rPr>
            </w:pPr>
            <w:r w:rsidRPr="00AB6901">
              <w:rPr>
                <w:rFonts w:cstheme="minorHAnsi"/>
              </w:rPr>
              <w:t xml:space="preserve">Pupils will use a range of common hand tools as well as more specialised tools and equipment such as the torque wrench and trolley jack. Pupils will also learn the names, functions and serviceability of automotive components while engaging in practical activities and gain basic knowledge of working safely in an automotive engineering environment. </w:t>
            </w:r>
          </w:p>
        </w:tc>
      </w:tr>
      <w:tr w:rsidR="005758DF" w:rsidRPr="00AB6901" w14:paraId="1402AC61" w14:textId="77777777" w:rsidTr="00B8241D">
        <w:tc>
          <w:tcPr>
            <w:tcW w:w="4508" w:type="dxa"/>
          </w:tcPr>
          <w:p w14:paraId="4181253C" w14:textId="338BEC4F" w:rsidR="005758DF" w:rsidRPr="00AB6901" w:rsidRDefault="005758DF" w:rsidP="00AB6901">
            <w:pPr>
              <w:rPr>
                <w:rFonts w:cstheme="minorHAnsi"/>
                <w:lang w:val="en-US"/>
              </w:rPr>
            </w:pPr>
            <w:r w:rsidRPr="00AB6901">
              <w:rPr>
                <w:rFonts w:cstheme="minorHAnsi"/>
                <w:b/>
                <w:bCs/>
              </w:rPr>
              <w:lastRenderedPageBreak/>
              <w:t xml:space="preserve">The Car </w:t>
            </w:r>
          </w:p>
        </w:tc>
        <w:tc>
          <w:tcPr>
            <w:tcW w:w="4508" w:type="dxa"/>
          </w:tcPr>
          <w:p w14:paraId="127E5800" w14:textId="19F55E28" w:rsidR="005758DF" w:rsidRPr="00AB6901" w:rsidRDefault="005758DF" w:rsidP="00AB6901">
            <w:pPr>
              <w:rPr>
                <w:rFonts w:cstheme="minorHAnsi"/>
                <w:lang w:val="en-US"/>
              </w:rPr>
            </w:pPr>
            <w:r w:rsidRPr="00AB6901">
              <w:rPr>
                <w:rFonts w:cstheme="minorHAnsi"/>
              </w:rPr>
              <w:t xml:space="preserve">This unit introduces pupils to basic safety checks, wheel changing and valeting as carried out by technicians in the automotive industry. The pupil will use a range of common hand tools, as well as more specialised tools and equipment. To enrich the pupils understanding and range of associated skills they will carry out engineering processes such as removing and refitting vehicle service items. </w:t>
            </w:r>
          </w:p>
        </w:tc>
      </w:tr>
      <w:tr w:rsidR="005758DF" w:rsidRPr="00AB6901" w14:paraId="0553A76C" w14:textId="77777777" w:rsidTr="00B8241D">
        <w:tc>
          <w:tcPr>
            <w:tcW w:w="4508" w:type="dxa"/>
          </w:tcPr>
          <w:p w14:paraId="459BB771" w14:textId="7529D4A2" w:rsidR="005758DF" w:rsidRPr="00AB6901" w:rsidRDefault="005758DF" w:rsidP="00AB6901">
            <w:pPr>
              <w:rPr>
                <w:rFonts w:cstheme="minorHAnsi"/>
                <w:lang w:val="en-US"/>
              </w:rPr>
            </w:pPr>
            <w:r w:rsidRPr="00AB6901">
              <w:rPr>
                <w:rFonts w:cstheme="minorHAnsi"/>
                <w:b/>
                <w:bCs/>
              </w:rPr>
              <w:t xml:space="preserve">The Vehicle Modification Project </w:t>
            </w:r>
          </w:p>
        </w:tc>
        <w:tc>
          <w:tcPr>
            <w:tcW w:w="4508" w:type="dxa"/>
          </w:tcPr>
          <w:p w14:paraId="01D9385B" w14:textId="5F6F969A" w:rsidR="005758DF" w:rsidRPr="00AB6901" w:rsidRDefault="005758DF" w:rsidP="00AB6901">
            <w:pPr>
              <w:rPr>
                <w:rFonts w:cstheme="minorHAnsi"/>
                <w:lang w:val="en-US"/>
              </w:rPr>
            </w:pPr>
            <w:r w:rsidRPr="00AB6901">
              <w:rPr>
                <w:rFonts w:cstheme="minorHAnsi"/>
              </w:rPr>
              <w:t xml:space="preserve">This unit comprises a practical project and is designed to be completed after the Units </w:t>
            </w:r>
            <w:r w:rsidRPr="00AB6901">
              <w:rPr>
                <w:rFonts w:cstheme="minorHAnsi"/>
                <w:i/>
                <w:iCs/>
              </w:rPr>
              <w:t xml:space="preserve">Automotive Skills: The Technician </w:t>
            </w:r>
            <w:r w:rsidRPr="00AB6901">
              <w:rPr>
                <w:rFonts w:cstheme="minorHAnsi"/>
              </w:rPr>
              <w:t xml:space="preserve">and </w:t>
            </w:r>
            <w:r w:rsidRPr="00AB6901">
              <w:rPr>
                <w:rFonts w:cstheme="minorHAnsi"/>
                <w:i/>
                <w:iCs/>
              </w:rPr>
              <w:t xml:space="preserve">Automotive Skills: The Car, </w:t>
            </w:r>
            <w:r w:rsidRPr="00AB6901">
              <w:rPr>
                <w:rFonts w:cstheme="minorHAnsi"/>
              </w:rPr>
              <w:t xml:space="preserve">consolidating the previous practical skills developed. Pupils select a modification project to carry out on a vehicle enabling them to put into practice and further develop some of the basic hand skills and </w:t>
            </w:r>
            <w:r w:rsidR="00F912FC" w:rsidRPr="00AB6901">
              <w:rPr>
                <w:rFonts w:cstheme="minorHAnsi"/>
              </w:rPr>
              <w:t>problem-solving</w:t>
            </w:r>
            <w:r w:rsidRPr="00AB6901">
              <w:rPr>
                <w:rFonts w:cstheme="minorHAnsi"/>
              </w:rPr>
              <w:t xml:space="preserve"> abilities that an Automotive Technician requires.</w:t>
            </w:r>
          </w:p>
        </w:tc>
      </w:tr>
    </w:tbl>
    <w:p w14:paraId="6078119E" w14:textId="77777777" w:rsidR="00B8241D" w:rsidRPr="00AB6901" w:rsidRDefault="00B8241D" w:rsidP="00AB6901">
      <w:pPr>
        <w:spacing w:after="0"/>
        <w:rPr>
          <w:rFonts w:cstheme="minorHAnsi"/>
          <w:lang w:val="en-US"/>
        </w:rPr>
      </w:pPr>
    </w:p>
    <w:p w14:paraId="56FBF9DD" w14:textId="66B8F3FB" w:rsidR="00B8241D" w:rsidRDefault="00B8241D" w:rsidP="00AB6901">
      <w:pPr>
        <w:spacing w:after="0"/>
        <w:rPr>
          <w:rFonts w:cstheme="minorHAnsi"/>
          <w:b/>
          <w:bCs/>
          <w:lang w:val="en-US"/>
        </w:rPr>
      </w:pPr>
      <w:r w:rsidRPr="00AB6901">
        <w:rPr>
          <w:rFonts w:cstheme="minorHAnsi"/>
          <w:b/>
          <w:bCs/>
          <w:lang w:val="en-US"/>
        </w:rPr>
        <w:t>Assessment Method</w:t>
      </w:r>
    </w:p>
    <w:p w14:paraId="6074D207" w14:textId="77777777" w:rsidR="00B46D76" w:rsidRPr="00AB6901" w:rsidRDefault="00B46D76" w:rsidP="00AB6901">
      <w:pPr>
        <w:spacing w:after="0"/>
        <w:rPr>
          <w:rFonts w:cstheme="minorHAnsi"/>
          <w:b/>
          <w:bCs/>
          <w:lang w:val="en-US"/>
        </w:rPr>
      </w:pPr>
    </w:p>
    <w:p w14:paraId="62076A1B" w14:textId="77777777" w:rsidR="00237BC7" w:rsidRPr="00AB6901" w:rsidRDefault="00237BC7" w:rsidP="00AB6901">
      <w:pPr>
        <w:tabs>
          <w:tab w:val="left" w:pos="9356"/>
        </w:tabs>
        <w:spacing w:after="0" w:line="240" w:lineRule="auto"/>
        <w:ind w:right="142"/>
        <w:jc w:val="both"/>
        <w:rPr>
          <w:rFonts w:cstheme="minorHAnsi"/>
        </w:rPr>
      </w:pPr>
      <w:r w:rsidRPr="00AB6901">
        <w:rPr>
          <w:rFonts w:cstheme="minorHAnsi"/>
        </w:rPr>
        <w:t xml:space="preserve">Assessment is by producing a practical component or assembly to a given standard and testing and documenting functionality as described in the unit contents.  As well as this, pupils will be required to complete documentation which will demonstrate their awareness of the underlying employability skills that they have gained on the module.  </w:t>
      </w:r>
      <w:proofErr w:type="gramStart"/>
      <w:r w:rsidRPr="00AB6901">
        <w:rPr>
          <w:rFonts w:cstheme="minorHAnsi"/>
        </w:rPr>
        <w:t>In order for</w:t>
      </w:r>
      <w:proofErr w:type="gramEnd"/>
      <w:r w:rsidRPr="00AB6901">
        <w:rPr>
          <w:rFonts w:cstheme="minorHAnsi"/>
        </w:rPr>
        <w:t xml:space="preserve"> the documentation to be accepted pupils need to evaluate their own performance and identify the skills acquired.   Tutor’s will also contribute to this documentation and offer their own feedback on pupil work performance.</w:t>
      </w:r>
    </w:p>
    <w:p w14:paraId="68BE8518" w14:textId="7004DE74" w:rsidR="00B8241D" w:rsidRPr="00AB6901" w:rsidRDefault="00B8241D" w:rsidP="00AB6901">
      <w:pPr>
        <w:spacing w:after="0"/>
        <w:rPr>
          <w:rFonts w:cstheme="minorHAnsi"/>
          <w:b/>
          <w:bCs/>
          <w:lang w:val="en-US"/>
        </w:rPr>
      </w:pPr>
    </w:p>
    <w:p w14:paraId="05D70832" w14:textId="256229FA" w:rsidR="00B8241D" w:rsidRPr="00AB6901" w:rsidRDefault="00B8241D" w:rsidP="00AB6901">
      <w:pPr>
        <w:spacing w:after="0"/>
        <w:rPr>
          <w:rFonts w:cstheme="minorHAnsi"/>
          <w:b/>
          <w:bCs/>
          <w:lang w:val="en-US"/>
        </w:rPr>
      </w:pPr>
    </w:p>
    <w:p w14:paraId="41F11E0F" w14:textId="5A1AEECE" w:rsidR="00B8241D" w:rsidRPr="00AB6901" w:rsidRDefault="00B8241D" w:rsidP="00AB6901">
      <w:pPr>
        <w:spacing w:after="0"/>
        <w:rPr>
          <w:rFonts w:cstheme="minorHAnsi"/>
          <w:b/>
          <w:bCs/>
          <w:lang w:val="en-US"/>
        </w:rPr>
      </w:pPr>
    </w:p>
    <w:p w14:paraId="41DEEEBF" w14:textId="2483EFE4" w:rsidR="00B8241D" w:rsidRPr="00AB6901" w:rsidRDefault="00237BC7" w:rsidP="00AB6901">
      <w:pPr>
        <w:spacing w:after="0"/>
        <w:rPr>
          <w:rFonts w:cstheme="minorHAnsi"/>
          <w:b/>
          <w:bCs/>
          <w:lang w:val="en-US"/>
        </w:rPr>
      </w:pPr>
      <w:r w:rsidRPr="00AB6901">
        <w:rPr>
          <w:rFonts w:cstheme="minorHAnsi"/>
          <w:b/>
          <w:bCs/>
          <w:lang w:val="en-US"/>
        </w:rPr>
        <w:br w:type="page"/>
      </w:r>
    </w:p>
    <w:p w14:paraId="7A75BD6F" w14:textId="37A08B3D" w:rsidR="00B8241D" w:rsidRPr="00AB6901" w:rsidRDefault="00237BC7" w:rsidP="00AB6901">
      <w:pPr>
        <w:pStyle w:val="Heading1"/>
        <w:spacing w:before="0"/>
        <w:rPr>
          <w:rFonts w:asciiTheme="minorHAnsi" w:hAnsiTheme="minorHAnsi" w:cstheme="minorHAnsi"/>
          <w:b/>
          <w:bCs/>
          <w:sz w:val="26"/>
          <w:szCs w:val="26"/>
          <w:lang w:val="en-US"/>
        </w:rPr>
      </w:pPr>
      <w:bookmarkStart w:id="6" w:name="_Toc63928427"/>
      <w:r w:rsidRPr="00AB6901">
        <w:rPr>
          <w:rFonts w:asciiTheme="minorHAnsi" w:hAnsiTheme="minorHAnsi" w:cstheme="minorHAnsi"/>
          <w:b/>
          <w:bCs/>
          <w:sz w:val="26"/>
          <w:szCs w:val="26"/>
          <w:lang w:val="en-US"/>
        </w:rPr>
        <w:lastRenderedPageBreak/>
        <w:t>Skills for Work:</w:t>
      </w:r>
      <w:r w:rsidR="008518FC" w:rsidRPr="00AB6901">
        <w:rPr>
          <w:rFonts w:asciiTheme="minorHAnsi" w:hAnsiTheme="minorHAnsi" w:cstheme="minorHAnsi"/>
          <w:b/>
          <w:bCs/>
          <w:sz w:val="26"/>
          <w:szCs w:val="26"/>
          <w:lang w:val="en-US"/>
        </w:rPr>
        <w:t xml:space="preserve"> Engineering Skills National 4</w:t>
      </w:r>
      <w:bookmarkEnd w:id="6"/>
    </w:p>
    <w:p w14:paraId="11F144C9"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0C9C64E2" w14:textId="77777777" w:rsidTr="502701B4">
        <w:tc>
          <w:tcPr>
            <w:tcW w:w="4508" w:type="dxa"/>
            <w:shd w:val="clear" w:color="auto" w:fill="7030A0"/>
          </w:tcPr>
          <w:p w14:paraId="6FE8976D"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49062A95" w14:textId="7C7E324F" w:rsidR="00B8241D" w:rsidRPr="00AB6901" w:rsidRDefault="00FB1D31" w:rsidP="00AB6901">
            <w:pPr>
              <w:rPr>
                <w:rFonts w:cstheme="minorHAnsi"/>
                <w:color w:val="FFFFFF" w:themeColor="background1"/>
                <w:lang w:val="en-US"/>
              </w:rPr>
            </w:pPr>
            <w:r w:rsidRPr="00AB6901">
              <w:rPr>
                <w:rFonts w:cstheme="minorHAnsi"/>
                <w:color w:val="FFFFFF" w:themeColor="background1"/>
                <w:lang w:val="en-US"/>
              </w:rPr>
              <w:t xml:space="preserve">Skills for Work: </w:t>
            </w:r>
            <w:r w:rsidR="005B1D60" w:rsidRPr="00AB6901">
              <w:rPr>
                <w:rFonts w:cstheme="minorHAnsi"/>
                <w:color w:val="FFFFFF" w:themeColor="background1"/>
                <w:lang w:val="en-US"/>
              </w:rPr>
              <w:t xml:space="preserve">Engineering Skills </w:t>
            </w:r>
          </w:p>
        </w:tc>
      </w:tr>
      <w:tr w:rsidR="00237BC7" w:rsidRPr="00AB6901" w14:paraId="4DFECD6F" w14:textId="77777777" w:rsidTr="502701B4">
        <w:tc>
          <w:tcPr>
            <w:tcW w:w="4508" w:type="dxa"/>
          </w:tcPr>
          <w:p w14:paraId="66D6E1E7" w14:textId="5B872EFE" w:rsidR="00237BC7" w:rsidRPr="00AB6901" w:rsidRDefault="00237BC7" w:rsidP="00AB6901">
            <w:pPr>
              <w:rPr>
                <w:rFonts w:cstheme="minorHAnsi"/>
                <w:lang w:val="en-US"/>
              </w:rPr>
            </w:pPr>
            <w:r w:rsidRPr="00AB6901">
              <w:rPr>
                <w:rFonts w:cstheme="minorHAnsi"/>
                <w:lang w:val="en-US"/>
              </w:rPr>
              <w:t>Level</w:t>
            </w:r>
          </w:p>
        </w:tc>
        <w:tc>
          <w:tcPr>
            <w:tcW w:w="4508" w:type="dxa"/>
          </w:tcPr>
          <w:p w14:paraId="5CA556C6" w14:textId="6C22AF3F" w:rsidR="00237BC7" w:rsidRPr="00AB6901" w:rsidRDefault="00237BC7" w:rsidP="00AB6901">
            <w:pPr>
              <w:rPr>
                <w:rFonts w:cstheme="minorHAnsi"/>
                <w:lang w:val="en-US"/>
              </w:rPr>
            </w:pPr>
            <w:r w:rsidRPr="00AB6901">
              <w:rPr>
                <w:rFonts w:cstheme="minorHAnsi"/>
                <w:lang w:val="en-US"/>
              </w:rPr>
              <w:t>National 4</w:t>
            </w:r>
          </w:p>
        </w:tc>
      </w:tr>
      <w:tr w:rsidR="00237BC7" w:rsidRPr="00AB6901" w14:paraId="25EC609B" w14:textId="77777777" w:rsidTr="502701B4">
        <w:tc>
          <w:tcPr>
            <w:tcW w:w="4508" w:type="dxa"/>
          </w:tcPr>
          <w:p w14:paraId="431BFD8E" w14:textId="09A9F016" w:rsidR="00237BC7" w:rsidRPr="00AB6901" w:rsidRDefault="00237BC7" w:rsidP="00AB6901">
            <w:pPr>
              <w:rPr>
                <w:rFonts w:cstheme="minorHAnsi"/>
                <w:lang w:val="en-US"/>
              </w:rPr>
            </w:pPr>
            <w:r w:rsidRPr="00AB6901">
              <w:rPr>
                <w:rFonts w:cstheme="minorHAnsi"/>
                <w:lang w:val="en-US"/>
              </w:rPr>
              <w:t>Campus</w:t>
            </w:r>
          </w:p>
        </w:tc>
        <w:tc>
          <w:tcPr>
            <w:tcW w:w="4508" w:type="dxa"/>
          </w:tcPr>
          <w:p w14:paraId="23DB0F72" w14:textId="576C3A8E" w:rsidR="00237BC7" w:rsidRPr="00AB6901" w:rsidRDefault="00237BC7" w:rsidP="00AB6901">
            <w:pPr>
              <w:rPr>
                <w:rFonts w:cstheme="minorHAnsi"/>
                <w:lang w:val="en-US"/>
              </w:rPr>
            </w:pPr>
            <w:r w:rsidRPr="00AB6901">
              <w:rPr>
                <w:rFonts w:cstheme="minorHAnsi"/>
                <w:lang w:val="en-US"/>
              </w:rPr>
              <w:t>Arbroath and Kingsway</w:t>
            </w:r>
          </w:p>
        </w:tc>
      </w:tr>
      <w:tr w:rsidR="00237BC7" w:rsidRPr="00AB6901" w14:paraId="7F920A7B" w14:textId="77777777" w:rsidTr="502701B4">
        <w:tc>
          <w:tcPr>
            <w:tcW w:w="4508" w:type="dxa"/>
          </w:tcPr>
          <w:p w14:paraId="7842EC21" w14:textId="6E0F4D1F" w:rsidR="00237BC7" w:rsidRPr="00AB6901" w:rsidRDefault="00237BC7" w:rsidP="00AB6901">
            <w:pPr>
              <w:rPr>
                <w:rFonts w:cstheme="minorHAnsi"/>
                <w:lang w:val="en-US"/>
              </w:rPr>
            </w:pPr>
            <w:r w:rsidRPr="00AB6901">
              <w:rPr>
                <w:rFonts w:cstheme="minorHAnsi"/>
                <w:lang w:val="en-US"/>
              </w:rPr>
              <w:t>Days</w:t>
            </w:r>
          </w:p>
        </w:tc>
        <w:tc>
          <w:tcPr>
            <w:tcW w:w="4508" w:type="dxa"/>
          </w:tcPr>
          <w:p w14:paraId="5C0EA1E9" w14:textId="77777777" w:rsidR="00237BC7" w:rsidRPr="00AB6901" w:rsidRDefault="00237BC7" w:rsidP="00AB6901">
            <w:pPr>
              <w:rPr>
                <w:rFonts w:cstheme="minorHAnsi"/>
                <w:lang w:val="en-US"/>
              </w:rPr>
            </w:pPr>
            <w:r w:rsidRPr="00AB6901">
              <w:rPr>
                <w:rFonts w:cstheme="minorHAnsi"/>
                <w:lang w:val="en-US"/>
              </w:rPr>
              <w:t>Arbroath: Friday 9-1pm</w:t>
            </w:r>
          </w:p>
          <w:p w14:paraId="3A699551" w14:textId="4354D87B" w:rsidR="00237BC7" w:rsidRPr="00AB6901" w:rsidRDefault="00237BC7" w:rsidP="5005E94E">
            <w:pPr>
              <w:rPr>
                <w:lang w:val="en-US"/>
              </w:rPr>
            </w:pPr>
            <w:r w:rsidRPr="502701B4">
              <w:rPr>
                <w:lang w:val="en-US"/>
              </w:rPr>
              <w:t xml:space="preserve">Kingsway: </w:t>
            </w:r>
            <w:r w:rsidR="46906C78" w:rsidRPr="502701B4">
              <w:rPr>
                <w:lang w:val="en-US"/>
              </w:rPr>
              <w:t xml:space="preserve">Monday and Wednesday 2-4pm </w:t>
            </w:r>
          </w:p>
        </w:tc>
      </w:tr>
      <w:tr w:rsidR="00237BC7" w:rsidRPr="00AB6901" w14:paraId="370BFD24" w14:textId="77777777" w:rsidTr="502701B4">
        <w:tc>
          <w:tcPr>
            <w:tcW w:w="4508" w:type="dxa"/>
          </w:tcPr>
          <w:p w14:paraId="20A90A85" w14:textId="46BFBA26" w:rsidR="00237BC7" w:rsidRPr="00AB6901" w:rsidRDefault="00237BC7" w:rsidP="00AB6901">
            <w:pPr>
              <w:rPr>
                <w:rFonts w:cstheme="minorHAnsi"/>
                <w:lang w:val="en-US"/>
              </w:rPr>
            </w:pPr>
            <w:r w:rsidRPr="00AB6901">
              <w:rPr>
                <w:rFonts w:cstheme="minorHAnsi"/>
                <w:lang w:val="en-US"/>
              </w:rPr>
              <w:t>Start Date</w:t>
            </w:r>
          </w:p>
        </w:tc>
        <w:tc>
          <w:tcPr>
            <w:tcW w:w="4508" w:type="dxa"/>
          </w:tcPr>
          <w:p w14:paraId="10055148" w14:textId="44551F24" w:rsidR="00237BC7" w:rsidRPr="00AB6901" w:rsidRDefault="00237BC7" w:rsidP="00AB6901">
            <w:pPr>
              <w:rPr>
                <w:rFonts w:cstheme="minorHAnsi"/>
                <w:lang w:val="en-US"/>
              </w:rPr>
            </w:pPr>
            <w:r w:rsidRPr="00AB6901">
              <w:rPr>
                <w:rFonts w:cstheme="minorHAnsi"/>
                <w:lang w:val="en-US"/>
              </w:rPr>
              <w:t>May 2021</w:t>
            </w:r>
          </w:p>
        </w:tc>
      </w:tr>
      <w:tr w:rsidR="00237BC7" w:rsidRPr="00AB6901" w14:paraId="62DEC2D9" w14:textId="77777777" w:rsidTr="502701B4">
        <w:tc>
          <w:tcPr>
            <w:tcW w:w="4508" w:type="dxa"/>
          </w:tcPr>
          <w:p w14:paraId="61FB1A94" w14:textId="10989208" w:rsidR="00237BC7" w:rsidRPr="00AB6901" w:rsidRDefault="00237BC7" w:rsidP="00AB6901">
            <w:pPr>
              <w:rPr>
                <w:rFonts w:cstheme="minorHAnsi"/>
                <w:lang w:val="en-US"/>
              </w:rPr>
            </w:pPr>
            <w:r w:rsidRPr="00AB6901">
              <w:rPr>
                <w:rFonts w:cstheme="minorHAnsi"/>
                <w:lang w:val="en-US"/>
              </w:rPr>
              <w:t xml:space="preserve">End Date </w:t>
            </w:r>
          </w:p>
        </w:tc>
        <w:tc>
          <w:tcPr>
            <w:tcW w:w="4508" w:type="dxa"/>
          </w:tcPr>
          <w:p w14:paraId="79378B0F" w14:textId="4826EA3D" w:rsidR="00237BC7" w:rsidRPr="00AB6901" w:rsidRDefault="00237BC7" w:rsidP="00AB6901">
            <w:pPr>
              <w:rPr>
                <w:rFonts w:cstheme="minorHAnsi"/>
                <w:lang w:val="en-US"/>
              </w:rPr>
            </w:pPr>
            <w:r w:rsidRPr="00AB6901">
              <w:rPr>
                <w:rFonts w:cstheme="minorHAnsi"/>
                <w:lang w:val="en-US"/>
              </w:rPr>
              <w:t>April 2022</w:t>
            </w:r>
          </w:p>
        </w:tc>
      </w:tr>
    </w:tbl>
    <w:p w14:paraId="16E5D72D" w14:textId="77777777" w:rsidR="00B8241D" w:rsidRPr="00AB6901" w:rsidRDefault="00B8241D" w:rsidP="00AB6901">
      <w:pPr>
        <w:spacing w:after="0"/>
        <w:rPr>
          <w:rFonts w:cstheme="minorHAnsi"/>
          <w:lang w:val="en-US"/>
        </w:rPr>
      </w:pPr>
    </w:p>
    <w:p w14:paraId="0A7C92BF" w14:textId="0745F1F4" w:rsidR="00B8241D" w:rsidRDefault="00B8241D" w:rsidP="00AB6901">
      <w:pPr>
        <w:spacing w:after="0"/>
        <w:rPr>
          <w:rFonts w:cstheme="minorHAnsi"/>
          <w:b/>
          <w:bCs/>
          <w:lang w:val="en-US"/>
        </w:rPr>
      </w:pPr>
      <w:r w:rsidRPr="00AB6901">
        <w:rPr>
          <w:rFonts w:cstheme="minorHAnsi"/>
          <w:b/>
          <w:bCs/>
          <w:lang w:val="en-US"/>
        </w:rPr>
        <w:t xml:space="preserve">Units to be </w:t>
      </w:r>
      <w:r w:rsidR="00C130CC">
        <w:rPr>
          <w:rFonts w:cstheme="minorHAnsi"/>
          <w:b/>
          <w:bCs/>
          <w:lang w:val="en-US"/>
        </w:rPr>
        <w:t>C</w:t>
      </w:r>
      <w:r w:rsidRPr="00AB6901">
        <w:rPr>
          <w:rFonts w:cstheme="minorHAnsi"/>
          <w:b/>
          <w:bCs/>
          <w:lang w:val="en-US"/>
        </w:rPr>
        <w:t>ompleted</w:t>
      </w:r>
    </w:p>
    <w:p w14:paraId="7389D02E" w14:textId="77777777" w:rsidR="00C130CC" w:rsidRPr="00AB6901" w:rsidRDefault="00C130CC"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F42C27" w:rsidRPr="00AB6901" w14:paraId="531693BD" w14:textId="77777777" w:rsidTr="00F42C27">
        <w:tc>
          <w:tcPr>
            <w:tcW w:w="9010" w:type="dxa"/>
            <w:shd w:val="clear" w:color="auto" w:fill="7030A0"/>
          </w:tcPr>
          <w:p w14:paraId="6816621B" w14:textId="77777777" w:rsidR="00F42C27" w:rsidRPr="00AB6901" w:rsidRDefault="00F42C27" w:rsidP="00AB6901">
            <w:pPr>
              <w:rPr>
                <w:rFonts w:cstheme="minorHAnsi"/>
                <w:color w:val="FFFFFF" w:themeColor="background1"/>
                <w:lang w:val="en-US"/>
              </w:rPr>
            </w:pPr>
            <w:r w:rsidRPr="00AB6901">
              <w:rPr>
                <w:rFonts w:cstheme="minorHAnsi"/>
                <w:color w:val="FFFFFF" w:themeColor="background1"/>
                <w:lang w:val="en-US"/>
              </w:rPr>
              <w:t>Mandatory Units</w:t>
            </w:r>
          </w:p>
        </w:tc>
      </w:tr>
      <w:tr w:rsidR="00F42C27" w:rsidRPr="00AB6901" w14:paraId="2D6E850E" w14:textId="77777777" w:rsidTr="00F42C27">
        <w:tc>
          <w:tcPr>
            <w:tcW w:w="9010" w:type="dxa"/>
          </w:tcPr>
          <w:p w14:paraId="242EA21D" w14:textId="75E1C237" w:rsidR="00F42C27" w:rsidRPr="00AB6901" w:rsidRDefault="00F42C27" w:rsidP="00AB6901">
            <w:pPr>
              <w:rPr>
                <w:rFonts w:cstheme="minorHAnsi"/>
                <w:lang w:val="en-US"/>
              </w:rPr>
            </w:pPr>
            <w:r w:rsidRPr="00AB6901">
              <w:rPr>
                <w:rFonts w:eastAsia="Times New Roman" w:cstheme="minorHAnsi"/>
              </w:rPr>
              <w:t>Mechanical</w:t>
            </w:r>
          </w:p>
        </w:tc>
      </w:tr>
      <w:tr w:rsidR="00F42C27" w:rsidRPr="00AB6901" w14:paraId="77B17942" w14:textId="77777777" w:rsidTr="00F42C27">
        <w:tc>
          <w:tcPr>
            <w:tcW w:w="9010" w:type="dxa"/>
          </w:tcPr>
          <w:p w14:paraId="03F334A5" w14:textId="70E4A84C" w:rsidR="00F42C27" w:rsidRPr="00AB6901" w:rsidRDefault="00F42C27" w:rsidP="00AB6901">
            <w:pPr>
              <w:rPr>
                <w:rFonts w:cstheme="minorHAnsi"/>
                <w:lang w:val="en-US"/>
              </w:rPr>
            </w:pPr>
            <w:r w:rsidRPr="00AB6901">
              <w:rPr>
                <w:rFonts w:eastAsia="Times New Roman" w:cstheme="minorHAnsi"/>
              </w:rPr>
              <w:t>Electrical/Electronic</w:t>
            </w:r>
          </w:p>
        </w:tc>
      </w:tr>
      <w:tr w:rsidR="00F42C27" w:rsidRPr="00AB6901" w14:paraId="520C9293" w14:textId="77777777" w:rsidTr="00F42C27">
        <w:tc>
          <w:tcPr>
            <w:tcW w:w="9010" w:type="dxa"/>
          </w:tcPr>
          <w:p w14:paraId="6E85CDDD" w14:textId="0F19503E" w:rsidR="00F42C27" w:rsidRPr="00AB6901" w:rsidRDefault="00F42C27" w:rsidP="00AB6901">
            <w:pPr>
              <w:rPr>
                <w:rFonts w:cstheme="minorHAnsi"/>
                <w:lang w:val="en-US"/>
              </w:rPr>
            </w:pPr>
            <w:r w:rsidRPr="00AB6901">
              <w:rPr>
                <w:rFonts w:eastAsia="Times New Roman" w:cstheme="minorHAnsi"/>
              </w:rPr>
              <w:t>Fabrication</w:t>
            </w:r>
          </w:p>
        </w:tc>
      </w:tr>
      <w:tr w:rsidR="00F42C27" w:rsidRPr="00AB6901" w14:paraId="1502A5EC" w14:textId="77777777" w:rsidTr="00F42C27">
        <w:tc>
          <w:tcPr>
            <w:tcW w:w="9010" w:type="dxa"/>
          </w:tcPr>
          <w:p w14:paraId="475FFAC0" w14:textId="59280BE6" w:rsidR="00F42C27" w:rsidRPr="00AB6901" w:rsidRDefault="00F42C27" w:rsidP="00AB6901">
            <w:pPr>
              <w:rPr>
                <w:rFonts w:cstheme="minorHAnsi"/>
                <w:lang w:val="en-US"/>
              </w:rPr>
            </w:pPr>
            <w:r w:rsidRPr="00AB6901">
              <w:rPr>
                <w:rFonts w:eastAsia="Times New Roman" w:cstheme="minorHAnsi"/>
              </w:rPr>
              <w:t>Manufacture and Assembly</w:t>
            </w:r>
          </w:p>
        </w:tc>
      </w:tr>
    </w:tbl>
    <w:p w14:paraId="4F4B67FE" w14:textId="77777777" w:rsidR="00B8241D" w:rsidRPr="00AB6901" w:rsidRDefault="00B8241D" w:rsidP="00AB6901">
      <w:pPr>
        <w:spacing w:after="0"/>
        <w:rPr>
          <w:rFonts w:cstheme="minorHAnsi"/>
          <w:lang w:val="en-US"/>
        </w:rPr>
      </w:pPr>
    </w:p>
    <w:p w14:paraId="1AE1673F" w14:textId="7CAA3B51" w:rsidR="00B8241D" w:rsidRDefault="00B8241D" w:rsidP="00AB6901">
      <w:pPr>
        <w:spacing w:after="0"/>
        <w:rPr>
          <w:rFonts w:cstheme="minorHAnsi"/>
          <w:b/>
          <w:bCs/>
          <w:lang w:val="en-US"/>
        </w:rPr>
      </w:pPr>
      <w:r w:rsidRPr="00AB6901">
        <w:rPr>
          <w:rFonts w:cstheme="minorHAnsi"/>
          <w:b/>
          <w:bCs/>
          <w:lang w:val="en-US"/>
        </w:rPr>
        <w:t>Progression Pathways</w:t>
      </w:r>
    </w:p>
    <w:p w14:paraId="29B29E65" w14:textId="77777777" w:rsidR="00B46D76" w:rsidRPr="00AB6901" w:rsidRDefault="00B46D76" w:rsidP="00AB6901">
      <w:pPr>
        <w:spacing w:after="0"/>
        <w:rPr>
          <w:rFonts w:cstheme="minorHAnsi"/>
          <w:b/>
          <w:bCs/>
          <w:lang w:val="en-US"/>
        </w:rPr>
      </w:pPr>
    </w:p>
    <w:p w14:paraId="1B840782" w14:textId="77777777" w:rsidR="00724897" w:rsidRPr="00AB6901" w:rsidRDefault="00724897" w:rsidP="00AB6901">
      <w:pPr>
        <w:numPr>
          <w:ilvl w:val="0"/>
          <w:numId w:val="3"/>
        </w:numPr>
        <w:tabs>
          <w:tab w:val="left" w:pos="567"/>
        </w:tabs>
        <w:spacing w:after="0" w:line="240" w:lineRule="auto"/>
        <w:ind w:left="504" w:hanging="434"/>
        <w:contextualSpacing/>
        <w:rPr>
          <w:rFonts w:eastAsia="Times New Roman" w:cstheme="minorHAnsi"/>
        </w:rPr>
      </w:pPr>
      <w:r w:rsidRPr="00AB6901">
        <w:rPr>
          <w:rFonts w:eastAsia="Times New Roman" w:cstheme="minorHAnsi"/>
        </w:rPr>
        <w:t>Scottish Progression Award in Engineering (National 5)</w:t>
      </w:r>
    </w:p>
    <w:p w14:paraId="3320CB03" w14:textId="77777777" w:rsidR="00724897" w:rsidRPr="00AB6901" w:rsidRDefault="00724897" w:rsidP="00AB6901">
      <w:pPr>
        <w:numPr>
          <w:ilvl w:val="0"/>
          <w:numId w:val="3"/>
        </w:numPr>
        <w:tabs>
          <w:tab w:val="left" w:pos="567"/>
        </w:tabs>
        <w:spacing w:after="0" w:line="240" w:lineRule="auto"/>
        <w:ind w:left="504" w:hanging="434"/>
        <w:contextualSpacing/>
        <w:rPr>
          <w:rFonts w:eastAsia="Times New Roman" w:cstheme="minorHAnsi"/>
        </w:rPr>
      </w:pPr>
      <w:r w:rsidRPr="00AB6901">
        <w:rPr>
          <w:rFonts w:eastAsia="Times New Roman" w:cstheme="minorHAnsi"/>
        </w:rPr>
        <w:t>Full time SVQ programmes and Modern Apprenticeships in Engineering areas such as Welding Fabrication, Mechanical Fitting, Machining, Motor Vehicle.</w:t>
      </w:r>
    </w:p>
    <w:p w14:paraId="0C190231" w14:textId="77777777" w:rsidR="00724897" w:rsidRPr="00AB6901" w:rsidRDefault="00724897" w:rsidP="00AB6901">
      <w:pPr>
        <w:numPr>
          <w:ilvl w:val="0"/>
          <w:numId w:val="4"/>
        </w:numPr>
        <w:tabs>
          <w:tab w:val="left" w:pos="567"/>
        </w:tabs>
        <w:spacing w:after="0" w:line="240" w:lineRule="auto"/>
        <w:ind w:left="504" w:hanging="434"/>
        <w:contextualSpacing/>
        <w:rPr>
          <w:rFonts w:eastAsia="Times New Roman" w:cstheme="minorHAnsi"/>
        </w:rPr>
      </w:pPr>
      <w:r w:rsidRPr="00AB6901">
        <w:rPr>
          <w:rFonts w:eastAsia="Times New Roman" w:cstheme="minorHAnsi"/>
        </w:rPr>
        <w:t>National Certificate programmes such as Engineering Practice, Engineering Systems.</w:t>
      </w:r>
    </w:p>
    <w:p w14:paraId="081D5E3D" w14:textId="3FFE21AA" w:rsidR="00B8241D" w:rsidRPr="00AB6901" w:rsidRDefault="00724897" w:rsidP="00AB6901">
      <w:pPr>
        <w:numPr>
          <w:ilvl w:val="0"/>
          <w:numId w:val="4"/>
        </w:numPr>
        <w:tabs>
          <w:tab w:val="left" w:pos="567"/>
        </w:tabs>
        <w:spacing w:after="0" w:line="240" w:lineRule="auto"/>
        <w:ind w:left="504" w:hanging="434"/>
        <w:contextualSpacing/>
        <w:rPr>
          <w:rFonts w:eastAsia="Times New Roman" w:cstheme="minorHAnsi"/>
        </w:rPr>
      </w:pPr>
      <w:r w:rsidRPr="00AB6901">
        <w:rPr>
          <w:rFonts w:eastAsia="Times New Roman" w:cstheme="minorHAnsi"/>
        </w:rPr>
        <w:t>Suitable Training/Employment</w:t>
      </w:r>
    </w:p>
    <w:p w14:paraId="135E4429" w14:textId="77777777" w:rsidR="00724897" w:rsidRPr="00AB6901" w:rsidRDefault="00724897" w:rsidP="00AB6901">
      <w:pPr>
        <w:tabs>
          <w:tab w:val="left" w:pos="567"/>
        </w:tabs>
        <w:spacing w:after="0" w:line="240" w:lineRule="auto"/>
        <w:ind w:left="504"/>
        <w:contextualSpacing/>
        <w:rPr>
          <w:rFonts w:eastAsia="Times New Roman" w:cstheme="minorHAnsi"/>
        </w:rPr>
      </w:pPr>
    </w:p>
    <w:p w14:paraId="69B50DAB" w14:textId="447347DB" w:rsidR="00B8241D" w:rsidRDefault="00B8241D" w:rsidP="00AB6901">
      <w:pPr>
        <w:spacing w:after="0"/>
        <w:rPr>
          <w:rFonts w:cstheme="minorHAnsi"/>
          <w:b/>
          <w:bCs/>
          <w:lang w:val="en-US"/>
        </w:rPr>
      </w:pPr>
      <w:r w:rsidRPr="00AB6901">
        <w:rPr>
          <w:rFonts w:cstheme="minorHAnsi"/>
          <w:b/>
          <w:bCs/>
          <w:lang w:val="en-US"/>
        </w:rPr>
        <w:t>Course Description</w:t>
      </w:r>
    </w:p>
    <w:p w14:paraId="15987B1F" w14:textId="77777777" w:rsidR="00B46D76" w:rsidRPr="00AB6901" w:rsidRDefault="00B46D76" w:rsidP="00AB6901">
      <w:pPr>
        <w:spacing w:after="0"/>
        <w:rPr>
          <w:rFonts w:cstheme="minorHAnsi"/>
          <w:b/>
          <w:bCs/>
          <w:lang w:val="en-US"/>
        </w:rPr>
      </w:pPr>
    </w:p>
    <w:p w14:paraId="787AF6F4" w14:textId="134AC180" w:rsidR="0069658C" w:rsidRDefault="0069658C" w:rsidP="00AB6901">
      <w:pPr>
        <w:spacing w:after="0" w:line="240" w:lineRule="auto"/>
        <w:ind w:right="35"/>
        <w:jc w:val="both"/>
        <w:rPr>
          <w:rFonts w:eastAsia="Times New Roman" w:cstheme="minorHAnsi"/>
        </w:rPr>
      </w:pPr>
      <w:r w:rsidRPr="00AB6901">
        <w:rPr>
          <w:rFonts w:eastAsia="Times New Roman" w:cstheme="minorHAnsi"/>
        </w:rPr>
        <w:t>The overall purpose of the course is to ensure that pupils start to develop the generic and practical   skills, knowledge and understanding and employability skills needed within an engineering sector.</w:t>
      </w:r>
    </w:p>
    <w:p w14:paraId="35EE0D70" w14:textId="77777777" w:rsidR="00B0125C" w:rsidRPr="00AB6901" w:rsidRDefault="00B0125C" w:rsidP="00AB6901">
      <w:pPr>
        <w:spacing w:after="0" w:line="240" w:lineRule="auto"/>
        <w:ind w:right="35"/>
        <w:jc w:val="both"/>
        <w:rPr>
          <w:rFonts w:eastAsia="Times New Roman" w:cstheme="minorHAnsi"/>
        </w:rPr>
      </w:pPr>
    </w:p>
    <w:p w14:paraId="0EAA8D76" w14:textId="066D7372" w:rsidR="00B8241D" w:rsidRDefault="0069658C" w:rsidP="00AB6901">
      <w:pPr>
        <w:spacing w:after="0" w:line="240" w:lineRule="auto"/>
        <w:ind w:right="35"/>
        <w:jc w:val="both"/>
        <w:rPr>
          <w:rFonts w:eastAsia="Times New Roman" w:cstheme="minorHAnsi"/>
        </w:rPr>
      </w:pPr>
      <w:r w:rsidRPr="00AB6901">
        <w:rPr>
          <w:rFonts w:eastAsia="Times New Roman" w:cstheme="minorHAnsi"/>
        </w:rPr>
        <w:t xml:space="preserve">The course focuses on the four broad areas of Mechanical, Electrical/Electronic, Fabrication &amp; Welding and Manufacture. This will allow the pupils to gain basic transferable skills which can be applied to any of the above engineering areas. The Manufacture and Assembly unit allows pupils the opportunity to apply the mechanical, electrical/electronic and fabrication skills they have learned in the manufacture and assemble of an artefact(s). The generic employability skills are integrated into each mandatory unit and should be developed in conjunction with the practical activities of each of these units. This will help pupils to understand that the generic skills such as </w:t>
      </w:r>
      <w:r w:rsidR="00F912FC" w:rsidRPr="00AB6901">
        <w:rPr>
          <w:rFonts w:eastAsia="Times New Roman" w:cstheme="minorHAnsi"/>
        </w:rPr>
        <w:t>timekeeping</w:t>
      </w:r>
      <w:r w:rsidRPr="00AB6901">
        <w:rPr>
          <w:rFonts w:eastAsia="Times New Roman" w:cstheme="minorHAnsi"/>
        </w:rPr>
        <w:t xml:space="preserve">, following instructions and carrying out quality checks of </w:t>
      </w:r>
      <w:r w:rsidR="000B0508">
        <w:rPr>
          <w:rFonts w:eastAsia="Times New Roman" w:cstheme="minorHAnsi"/>
        </w:rPr>
        <w:t xml:space="preserve">their </w:t>
      </w:r>
      <w:r w:rsidRPr="00AB6901">
        <w:rPr>
          <w:rFonts w:eastAsia="Times New Roman" w:cstheme="minorHAnsi"/>
        </w:rPr>
        <w:t>own work are just as important as the practical skills which they will learn.</w:t>
      </w:r>
    </w:p>
    <w:p w14:paraId="5160E012" w14:textId="77777777" w:rsidR="00B46D76" w:rsidRPr="00AB6901" w:rsidRDefault="00B46D76" w:rsidP="00AB6901">
      <w:pPr>
        <w:spacing w:after="0" w:line="240" w:lineRule="auto"/>
        <w:ind w:right="35"/>
        <w:jc w:val="both"/>
        <w:rPr>
          <w:rFonts w:eastAsia="Times New Roman" w:cstheme="minorHAnsi"/>
        </w:rPr>
      </w:pPr>
    </w:p>
    <w:p w14:paraId="4001932D" w14:textId="0C80F85F" w:rsidR="00B8241D" w:rsidRDefault="00B8241D" w:rsidP="00AB6901">
      <w:pPr>
        <w:spacing w:after="0"/>
        <w:rPr>
          <w:rFonts w:cstheme="minorHAnsi"/>
          <w:b/>
          <w:bCs/>
          <w:lang w:val="en-US"/>
        </w:rPr>
      </w:pPr>
      <w:r w:rsidRPr="00AB6901">
        <w:rPr>
          <w:rFonts w:cstheme="minorHAnsi"/>
          <w:b/>
          <w:bCs/>
          <w:lang w:val="en-US"/>
        </w:rPr>
        <w:t>Unit Contents</w:t>
      </w:r>
    </w:p>
    <w:p w14:paraId="4AC50238"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199BDE38" w14:textId="77777777" w:rsidTr="00B8241D">
        <w:tc>
          <w:tcPr>
            <w:tcW w:w="4508" w:type="dxa"/>
            <w:shd w:val="clear" w:color="auto" w:fill="7030A0"/>
          </w:tcPr>
          <w:p w14:paraId="1777FEBD"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717466E2"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7461EB" w:rsidRPr="00AB6901" w14:paraId="155B4CE6" w14:textId="77777777" w:rsidTr="00B8241D">
        <w:tc>
          <w:tcPr>
            <w:tcW w:w="4508" w:type="dxa"/>
          </w:tcPr>
          <w:p w14:paraId="0BA8D666" w14:textId="0845AD3D" w:rsidR="007461EB" w:rsidRPr="00AB6901" w:rsidRDefault="007461EB" w:rsidP="00AB6901">
            <w:pPr>
              <w:rPr>
                <w:rFonts w:cstheme="minorHAnsi"/>
                <w:lang w:val="en-US"/>
              </w:rPr>
            </w:pPr>
            <w:r w:rsidRPr="00AB6901">
              <w:rPr>
                <w:rFonts w:eastAsia="Times New Roman" w:cstheme="minorHAnsi"/>
                <w:b/>
              </w:rPr>
              <w:t>Mechanical</w:t>
            </w:r>
          </w:p>
        </w:tc>
        <w:tc>
          <w:tcPr>
            <w:tcW w:w="4508" w:type="dxa"/>
          </w:tcPr>
          <w:p w14:paraId="6735C88A" w14:textId="7413C068" w:rsidR="007461EB" w:rsidRPr="00AB6901" w:rsidRDefault="007461EB" w:rsidP="00AB6901">
            <w:pPr>
              <w:rPr>
                <w:rFonts w:cstheme="minorHAnsi"/>
                <w:lang w:val="en-US"/>
              </w:rPr>
            </w:pPr>
            <w:r w:rsidRPr="00AB6901">
              <w:rPr>
                <w:rFonts w:eastAsia="Calibri" w:cstheme="minorHAnsi"/>
              </w:rPr>
              <w:t xml:space="preserve">This unit is designed to be the first attempted on the course. Pupils are required to select the correct tools and materials required to safely manufacture an artefact. During the manufacture, pupils will read simple engineering drawings, </w:t>
            </w:r>
            <w:proofErr w:type="gramStart"/>
            <w:r w:rsidRPr="00AB6901">
              <w:rPr>
                <w:rFonts w:eastAsia="Calibri" w:cstheme="minorHAnsi"/>
              </w:rPr>
              <w:t>measure</w:t>
            </w:r>
            <w:proofErr w:type="gramEnd"/>
            <w:r w:rsidRPr="00AB6901">
              <w:rPr>
                <w:rFonts w:eastAsia="Calibri" w:cstheme="minorHAnsi"/>
              </w:rPr>
              <w:t xml:space="preserve"> and mark, select appropriate materials and work to specified tolerances. Embedded into the practical activities of this unit are the </w:t>
            </w:r>
            <w:r w:rsidRPr="00AB6901">
              <w:rPr>
                <w:rFonts w:eastAsia="Calibri" w:cstheme="minorHAnsi"/>
              </w:rPr>
              <w:lastRenderedPageBreak/>
              <w:t>employability skills that employer’s value. Although it is envisaged that all employability skills will be developed in this unit, not all will be assessed.</w:t>
            </w:r>
          </w:p>
        </w:tc>
      </w:tr>
      <w:tr w:rsidR="007461EB" w:rsidRPr="00AB6901" w14:paraId="2DBBA1BC" w14:textId="77777777" w:rsidTr="00B8241D">
        <w:tc>
          <w:tcPr>
            <w:tcW w:w="4508" w:type="dxa"/>
          </w:tcPr>
          <w:p w14:paraId="6AA1C335" w14:textId="34C943AA" w:rsidR="007461EB" w:rsidRPr="00AB6901" w:rsidRDefault="007461EB" w:rsidP="00AB6901">
            <w:pPr>
              <w:rPr>
                <w:rFonts w:cstheme="minorHAnsi"/>
                <w:lang w:val="en-US"/>
              </w:rPr>
            </w:pPr>
            <w:r w:rsidRPr="00AB6901">
              <w:rPr>
                <w:rFonts w:eastAsia="Times New Roman" w:cstheme="minorHAnsi"/>
                <w:b/>
              </w:rPr>
              <w:lastRenderedPageBreak/>
              <w:t>Electrical/Electronic</w:t>
            </w:r>
          </w:p>
        </w:tc>
        <w:tc>
          <w:tcPr>
            <w:tcW w:w="4508" w:type="dxa"/>
          </w:tcPr>
          <w:p w14:paraId="5ACAB62C" w14:textId="2835A5F4" w:rsidR="007461EB" w:rsidRPr="00AB6901" w:rsidRDefault="007461EB" w:rsidP="00AB6901">
            <w:pPr>
              <w:rPr>
                <w:rFonts w:cstheme="minorHAnsi"/>
                <w:lang w:val="en-US"/>
              </w:rPr>
            </w:pPr>
            <w:r w:rsidRPr="00AB6901">
              <w:rPr>
                <w:rFonts w:eastAsia="Calibri" w:cstheme="minorHAnsi"/>
              </w:rPr>
              <w:t>In this unit pupils will select the correct tools and components required to construct a basic functional electrical circuit from a given diagram and specification. Embedded into the practical activities of this unit are the employability skills that employer’s value. Although it is envisaged that all employability skills will be developed in this unit, not all will be assessed.</w:t>
            </w:r>
          </w:p>
        </w:tc>
      </w:tr>
      <w:tr w:rsidR="007461EB" w:rsidRPr="00AB6901" w14:paraId="465BC32F" w14:textId="77777777" w:rsidTr="00B8241D">
        <w:tc>
          <w:tcPr>
            <w:tcW w:w="4508" w:type="dxa"/>
          </w:tcPr>
          <w:p w14:paraId="1238646B" w14:textId="2D2C4946" w:rsidR="007461EB" w:rsidRPr="00AB6901" w:rsidRDefault="007461EB" w:rsidP="00AB6901">
            <w:pPr>
              <w:rPr>
                <w:rFonts w:cstheme="minorHAnsi"/>
                <w:lang w:val="en-US"/>
              </w:rPr>
            </w:pPr>
            <w:r w:rsidRPr="00AB6901">
              <w:rPr>
                <w:rFonts w:eastAsia="Times New Roman" w:cstheme="minorHAnsi"/>
                <w:b/>
              </w:rPr>
              <w:t>Fabrication</w:t>
            </w:r>
          </w:p>
        </w:tc>
        <w:tc>
          <w:tcPr>
            <w:tcW w:w="4508" w:type="dxa"/>
          </w:tcPr>
          <w:p w14:paraId="18711C6A" w14:textId="1703CEC9" w:rsidR="007461EB" w:rsidRPr="00AB6901" w:rsidRDefault="007461EB" w:rsidP="00AB6901">
            <w:pPr>
              <w:rPr>
                <w:rFonts w:cstheme="minorHAnsi"/>
                <w:lang w:val="en-US"/>
              </w:rPr>
            </w:pPr>
            <w:r w:rsidRPr="00AB6901">
              <w:rPr>
                <w:rFonts w:eastAsia="Calibri" w:cstheme="minorHAnsi"/>
              </w:rPr>
              <w:t xml:space="preserve">In this unit pupils will select the correct tools, materials and equipment required to manufacture an artefact using cutting, hot and cold </w:t>
            </w:r>
            <w:proofErr w:type="gramStart"/>
            <w:r w:rsidRPr="00AB6901">
              <w:rPr>
                <w:rFonts w:eastAsia="Calibri" w:cstheme="minorHAnsi"/>
              </w:rPr>
              <w:t>forming</w:t>
            </w:r>
            <w:proofErr w:type="gramEnd"/>
            <w:r w:rsidRPr="00AB6901">
              <w:rPr>
                <w:rFonts w:eastAsia="Calibri" w:cstheme="minorHAnsi"/>
              </w:rPr>
              <w:t xml:space="preserve"> and mechanical and thermal joining techniques. Embedded into the practical activities of this unit are the employability skills that employer’s value. Although it is envisaged that all employability skills will be developed in this unit, not all will be assessed.</w:t>
            </w:r>
          </w:p>
        </w:tc>
      </w:tr>
      <w:tr w:rsidR="007461EB" w:rsidRPr="00AB6901" w14:paraId="4CFDE8C4" w14:textId="77777777" w:rsidTr="00B8241D">
        <w:tc>
          <w:tcPr>
            <w:tcW w:w="4508" w:type="dxa"/>
          </w:tcPr>
          <w:p w14:paraId="495BB026" w14:textId="0820AC05" w:rsidR="007461EB" w:rsidRPr="00AB6901" w:rsidRDefault="007461EB" w:rsidP="00AB6901">
            <w:pPr>
              <w:rPr>
                <w:rFonts w:cstheme="minorHAnsi"/>
                <w:lang w:val="en-US"/>
              </w:rPr>
            </w:pPr>
            <w:r w:rsidRPr="00AB6901">
              <w:rPr>
                <w:rFonts w:eastAsia="Times New Roman" w:cstheme="minorHAnsi"/>
                <w:b/>
              </w:rPr>
              <w:t>Manufacture and Assembly</w:t>
            </w:r>
          </w:p>
        </w:tc>
        <w:tc>
          <w:tcPr>
            <w:tcW w:w="4508" w:type="dxa"/>
          </w:tcPr>
          <w:p w14:paraId="5D8185FB" w14:textId="6873FBBA" w:rsidR="007461EB" w:rsidRPr="00AB6901" w:rsidRDefault="007461EB" w:rsidP="00AB6901">
            <w:pPr>
              <w:rPr>
                <w:rFonts w:cstheme="minorHAnsi"/>
                <w:lang w:val="en-US"/>
              </w:rPr>
            </w:pPr>
            <w:r w:rsidRPr="00AB6901">
              <w:rPr>
                <w:rFonts w:eastAsia="Calibri" w:cstheme="minorHAnsi"/>
              </w:rPr>
              <w:t xml:space="preserve">This unit is designed to be attempted only after successful completion of the preceding skills units. Pupils will select and safely use the correct tools and materials to manufacture, assemble and complete functionality tests on an artefact. Pupils will evaluate and report their findings on the manufacture, </w:t>
            </w:r>
            <w:proofErr w:type="gramStart"/>
            <w:r w:rsidRPr="00AB6901">
              <w:rPr>
                <w:rFonts w:eastAsia="Calibri" w:cstheme="minorHAnsi"/>
              </w:rPr>
              <w:t>assembly</w:t>
            </w:r>
            <w:proofErr w:type="gramEnd"/>
            <w:r w:rsidRPr="00AB6901">
              <w:rPr>
                <w:rFonts w:eastAsia="Calibri" w:cstheme="minorHAnsi"/>
              </w:rPr>
              <w:t xml:space="preserve"> and functionality tests of the artefact. Embedded into the practical activities of this unit are the employability skills that employer’s value. Although it is envisaged that all employability skills will be developed in this unit not all will be assessed.</w:t>
            </w:r>
          </w:p>
        </w:tc>
      </w:tr>
    </w:tbl>
    <w:p w14:paraId="546FCE59" w14:textId="77777777" w:rsidR="00B8241D" w:rsidRPr="00AB6901" w:rsidRDefault="00B8241D" w:rsidP="00AB6901">
      <w:pPr>
        <w:spacing w:after="0"/>
        <w:rPr>
          <w:rFonts w:cstheme="minorHAnsi"/>
          <w:lang w:val="en-US"/>
        </w:rPr>
      </w:pPr>
    </w:p>
    <w:p w14:paraId="3C8F1B70" w14:textId="02F2F08B" w:rsidR="00B8241D" w:rsidRDefault="00B8241D" w:rsidP="00AB6901">
      <w:pPr>
        <w:spacing w:after="0"/>
        <w:rPr>
          <w:rFonts w:cstheme="minorHAnsi"/>
          <w:b/>
          <w:bCs/>
          <w:lang w:val="en-US"/>
        </w:rPr>
      </w:pPr>
      <w:r w:rsidRPr="00AB6901">
        <w:rPr>
          <w:rFonts w:cstheme="minorHAnsi"/>
          <w:b/>
          <w:bCs/>
          <w:lang w:val="en-US"/>
        </w:rPr>
        <w:t>Assessment Method</w:t>
      </w:r>
    </w:p>
    <w:p w14:paraId="3D02C1F0" w14:textId="77777777" w:rsidR="00B46D76" w:rsidRPr="00AB6901" w:rsidRDefault="00B46D76" w:rsidP="00AB6901">
      <w:pPr>
        <w:spacing w:after="0"/>
        <w:rPr>
          <w:rFonts w:cstheme="minorHAnsi"/>
          <w:b/>
          <w:bCs/>
          <w:lang w:val="en-US"/>
        </w:rPr>
      </w:pPr>
    </w:p>
    <w:p w14:paraId="125AD11B" w14:textId="77777777" w:rsidR="005B1D60" w:rsidRPr="00AB6901" w:rsidRDefault="005B1D60" w:rsidP="00AB6901">
      <w:pPr>
        <w:spacing w:after="0" w:line="240" w:lineRule="auto"/>
        <w:jc w:val="both"/>
        <w:rPr>
          <w:rFonts w:eastAsia="Calibri" w:cstheme="minorHAnsi"/>
        </w:rPr>
      </w:pPr>
      <w:r w:rsidRPr="00AB6901">
        <w:rPr>
          <w:rFonts w:eastAsia="Calibri" w:cstheme="minorHAnsi"/>
        </w:rPr>
        <w:t>Assessment is by producing a practical component or assembly to a given standard as well as completing documentation which will demonstrate pupil awareness of the underlying employability skills that they have gained on the module.  For the documentation to be accepted pupils need to evaluate their own performance and identify the skills acquired.  Tutor’s contribute to this documentation and offer feedback on pupil’s work performance.</w:t>
      </w:r>
    </w:p>
    <w:p w14:paraId="323F2519" w14:textId="3B7EF47E" w:rsidR="00B8241D" w:rsidRPr="00AB6901" w:rsidRDefault="00B8241D" w:rsidP="00AB6901">
      <w:pPr>
        <w:spacing w:after="0"/>
        <w:rPr>
          <w:rFonts w:cstheme="minorHAnsi"/>
          <w:b/>
          <w:bCs/>
          <w:lang w:val="en-US"/>
        </w:rPr>
      </w:pPr>
    </w:p>
    <w:p w14:paraId="10765966" w14:textId="27504671" w:rsidR="00B8241D" w:rsidRPr="00AB6901" w:rsidRDefault="00B8241D" w:rsidP="00AB6901">
      <w:pPr>
        <w:spacing w:after="0"/>
        <w:rPr>
          <w:rFonts w:cstheme="minorHAnsi"/>
          <w:b/>
          <w:bCs/>
          <w:lang w:val="en-US"/>
        </w:rPr>
      </w:pPr>
    </w:p>
    <w:p w14:paraId="4DAB3338" w14:textId="3BD8C0D6" w:rsidR="00B8241D" w:rsidRPr="00AB6901" w:rsidRDefault="00B8241D" w:rsidP="00AB6901">
      <w:pPr>
        <w:spacing w:after="0"/>
        <w:rPr>
          <w:rFonts w:cstheme="minorHAnsi"/>
          <w:b/>
          <w:bCs/>
          <w:lang w:val="en-US"/>
        </w:rPr>
      </w:pPr>
    </w:p>
    <w:p w14:paraId="056AB540" w14:textId="1DF2077D" w:rsidR="005B1D60" w:rsidRPr="00AB6901" w:rsidRDefault="005B1D60" w:rsidP="00AB6901">
      <w:pPr>
        <w:spacing w:after="0"/>
        <w:rPr>
          <w:rFonts w:cstheme="minorHAnsi"/>
          <w:b/>
          <w:bCs/>
          <w:lang w:val="en-US"/>
        </w:rPr>
      </w:pPr>
      <w:r w:rsidRPr="00AB6901">
        <w:rPr>
          <w:rFonts w:cstheme="minorHAnsi"/>
          <w:b/>
          <w:bCs/>
          <w:lang w:val="en-US"/>
        </w:rPr>
        <w:br w:type="page"/>
      </w:r>
    </w:p>
    <w:p w14:paraId="639209BE" w14:textId="0B52FD8D" w:rsidR="00B8241D" w:rsidRPr="00AB6901" w:rsidRDefault="005B1D60" w:rsidP="00AB6901">
      <w:pPr>
        <w:pStyle w:val="Heading1"/>
        <w:spacing w:before="0"/>
        <w:rPr>
          <w:rFonts w:asciiTheme="minorHAnsi" w:hAnsiTheme="minorHAnsi" w:cstheme="minorHAnsi"/>
          <w:b/>
          <w:bCs/>
          <w:sz w:val="26"/>
          <w:szCs w:val="26"/>
          <w:lang w:val="en-US"/>
        </w:rPr>
      </w:pPr>
      <w:bookmarkStart w:id="7" w:name="_Toc63928428"/>
      <w:r w:rsidRPr="00AB6901">
        <w:rPr>
          <w:rFonts w:asciiTheme="minorHAnsi" w:hAnsiTheme="minorHAnsi" w:cstheme="minorHAnsi"/>
          <w:b/>
          <w:bCs/>
          <w:sz w:val="26"/>
          <w:szCs w:val="26"/>
          <w:lang w:val="en-US"/>
        </w:rPr>
        <w:lastRenderedPageBreak/>
        <w:t>Skills for Work: Engineering Skills National 5</w:t>
      </w:r>
      <w:bookmarkEnd w:id="7"/>
    </w:p>
    <w:p w14:paraId="748CB89A"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1BFFA366" w14:textId="77777777" w:rsidTr="502701B4">
        <w:tc>
          <w:tcPr>
            <w:tcW w:w="4508" w:type="dxa"/>
            <w:shd w:val="clear" w:color="auto" w:fill="7030A0"/>
          </w:tcPr>
          <w:p w14:paraId="5592F271"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016BB4B1" w14:textId="6A0564BF" w:rsidR="00B8241D" w:rsidRPr="00AB6901" w:rsidRDefault="00FB1D31" w:rsidP="00AB6901">
            <w:pPr>
              <w:rPr>
                <w:rFonts w:cstheme="minorHAnsi"/>
                <w:color w:val="FFFFFF" w:themeColor="background1"/>
                <w:lang w:val="en-US"/>
              </w:rPr>
            </w:pPr>
            <w:r w:rsidRPr="00AB6901">
              <w:rPr>
                <w:rFonts w:cstheme="minorHAnsi"/>
                <w:color w:val="FFFFFF" w:themeColor="background1"/>
                <w:lang w:val="en-US"/>
              </w:rPr>
              <w:t xml:space="preserve">Skills for </w:t>
            </w:r>
            <w:r w:rsidR="004B0C2D" w:rsidRPr="00AB6901">
              <w:rPr>
                <w:rFonts w:cstheme="minorHAnsi"/>
                <w:color w:val="FFFFFF" w:themeColor="background1"/>
                <w:lang w:val="en-US"/>
              </w:rPr>
              <w:t>Work</w:t>
            </w:r>
            <w:r w:rsidRPr="00AB6901">
              <w:rPr>
                <w:rFonts w:cstheme="minorHAnsi"/>
                <w:color w:val="FFFFFF" w:themeColor="background1"/>
                <w:lang w:val="en-US"/>
              </w:rPr>
              <w:t xml:space="preserve">: </w:t>
            </w:r>
            <w:r w:rsidR="005B1D60" w:rsidRPr="00AB6901">
              <w:rPr>
                <w:rFonts w:cstheme="minorHAnsi"/>
                <w:color w:val="FFFFFF" w:themeColor="background1"/>
                <w:lang w:val="en-US"/>
              </w:rPr>
              <w:t>Engineering</w:t>
            </w:r>
            <w:r w:rsidRPr="00AB6901">
              <w:rPr>
                <w:rFonts w:cstheme="minorHAnsi"/>
                <w:color w:val="FFFFFF" w:themeColor="background1"/>
                <w:lang w:val="en-US"/>
              </w:rPr>
              <w:t xml:space="preserve"> Skills</w:t>
            </w:r>
          </w:p>
        </w:tc>
      </w:tr>
      <w:tr w:rsidR="00FB1D31" w:rsidRPr="00AB6901" w14:paraId="6D8883CE" w14:textId="77777777" w:rsidTr="502701B4">
        <w:tc>
          <w:tcPr>
            <w:tcW w:w="4508" w:type="dxa"/>
          </w:tcPr>
          <w:p w14:paraId="392C4344" w14:textId="5CED7299" w:rsidR="00FB1D31" w:rsidRPr="00AB6901" w:rsidRDefault="00FB1D31" w:rsidP="00AB6901">
            <w:pPr>
              <w:rPr>
                <w:rFonts w:cstheme="minorHAnsi"/>
                <w:lang w:val="en-US"/>
              </w:rPr>
            </w:pPr>
            <w:r w:rsidRPr="00AB6901">
              <w:rPr>
                <w:rFonts w:cstheme="minorHAnsi"/>
                <w:lang w:val="en-US"/>
              </w:rPr>
              <w:t>Level</w:t>
            </w:r>
          </w:p>
        </w:tc>
        <w:tc>
          <w:tcPr>
            <w:tcW w:w="4508" w:type="dxa"/>
          </w:tcPr>
          <w:p w14:paraId="721D6A6B" w14:textId="0D11B079" w:rsidR="00FB1D31" w:rsidRPr="00AB6901" w:rsidRDefault="00FB1D31" w:rsidP="00AB6901">
            <w:pPr>
              <w:rPr>
                <w:rFonts w:cstheme="minorHAnsi"/>
                <w:lang w:val="en-US"/>
              </w:rPr>
            </w:pPr>
            <w:r w:rsidRPr="00AB6901">
              <w:rPr>
                <w:rFonts w:cstheme="minorHAnsi"/>
                <w:lang w:val="en-US"/>
              </w:rPr>
              <w:t>National 5</w:t>
            </w:r>
          </w:p>
        </w:tc>
      </w:tr>
      <w:tr w:rsidR="00FB1D31" w:rsidRPr="00AB6901" w14:paraId="47CD1AF4" w14:textId="77777777" w:rsidTr="502701B4">
        <w:tc>
          <w:tcPr>
            <w:tcW w:w="4508" w:type="dxa"/>
          </w:tcPr>
          <w:p w14:paraId="29355645" w14:textId="1A4156C2" w:rsidR="00FB1D31" w:rsidRPr="00AB6901" w:rsidRDefault="00FB1D31" w:rsidP="00AB6901">
            <w:pPr>
              <w:rPr>
                <w:rFonts w:cstheme="minorHAnsi"/>
                <w:lang w:val="en-US"/>
              </w:rPr>
            </w:pPr>
            <w:r w:rsidRPr="00AB6901">
              <w:rPr>
                <w:rFonts w:cstheme="minorHAnsi"/>
                <w:lang w:val="en-US"/>
              </w:rPr>
              <w:t>Campus</w:t>
            </w:r>
          </w:p>
        </w:tc>
        <w:tc>
          <w:tcPr>
            <w:tcW w:w="4508" w:type="dxa"/>
          </w:tcPr>
          <w:p w14:paraId="7E3B6636" w14:textId="57AA2119" w:rsidR="00FB1D31" w:rsidRPr="00AB6901" w:rsidRDefault="00FB1D31" w:rsidP="00AB6901">
            <w:pPr>
              <w:rPr>
                <w:rFonts w:cstheme="minorHAnsi"/>
                <w:lang w:val="en-US"/>
              </w:rPr>
            </w:pPr>
            <w:r w:rsidRPr="00AB6901">
              <w:rPr>
                <w:rFonts w:cstheme="minorHAnsi"/>
                <w:lang w:val="en-US"/>
              </w:rPr>
              <w:t>Arbroath and Kingsway</w:t>
            </w:r>
          </w:p>
        </w:tc>
      </w:tr>
      <w:tr w:rsidR="00FB1D31" w:rsidRPr="00AB6901" w14:paraId="05246F16" w14:textId="77777777" w:rsidTr="502701B4">
        <w:tc>
          <w:tcPr>
            <w:tcW w:w="4508" w:type="dxa"/>
          </w:tcPr>
          <w:p w14:paraId="228FEDDD" w14:textId="34C4A701" w:rsidR="00FB1D31" w:rsidRPr="00AB6901" w:rsidRDefault="00FB1D31" w:rsidP="00AB6901">
            <w:pPr>
              <w:rPr>
                <w:rFonts w:cstheme="minorHAnsi"/>
                <w:lang w:val="en-US"/>
              </w:rPr>
            </w:pPr>
            <w:r w:rsidRPr="00AB6901">
              <w:rPr>
                <w:rFonts w:cstheme="minorHAnsi"/>
                <w:lang w:val="en-US"/>
              </w:rPr>
              <w:t>Days</w:t>
            </w:r>
          </w:p>
        </w:tc>
        <w:tc>
          <w:tcPr>
            <w:tcW w:w="4508" w:type="dxa"/>
          </w:tcPr>
          <w:p w14:paraId="7747B2EB" w14:textId="77777777" w:rsidR="00FB1D31" w:rsidRPr="00AB6901" w:rsidRDefault="00FB1D31" w:rsidP="00AB6901">
            <w:pPr>
              <w:rPr>
                <w:rFonts w:cstheme="minorHAnsi"/>
                <w:lang w:val="en-US"/>
              </w:rPr>
            </w:pPr>
            <w:r w:rsidRPr="00AB6901">
              <w:rPr>
                <w:rFonts w:cstheme="minorHAnsi"/>
                <w:lang w:val="en-US"/>
              </w:rPr>
              <w:t>Arbroath: Friday 9-1pm</w:t>
            </w:r>
          </w:p>
          <w:p w14:paraId="06A50E5B" w14:textId="50C8C89B" w:rsidR="00FB1D31" w:rsidRPr="00AB6901" w:rsidRDefault="00FB1D31" w:rsidP="5005E94E">
            <w:pPr>
              <w:rPr>
                <w:lang w:val="en-US"/>
              </w:rPr>
            </w:pPr>
            <w:r w:rsidRPr="502701B4">
              <w:rPr>
                <w:lang w:val="en-US"/>
              </w:rPr>
              <w:t>Kingsway: Monday and Wednesday 2-4pm</w:t>
            </w:r>
            <w:r w:rsidR="370D0A13" w:rsidRPr="502701B4">
              <w:rPr>
                <w:lang w:val="en-US"/>
              </w:rPr>
              <w:t xml:space="preserve">  </w:t>
            </w:r>
          </w:p>
        </w:tc>
      </w:tr>
      <w:tr w:rsidR="00FB1D31" w:rsidRPr="00AB6901" w14:paraId="35BC092C" w14:textId="77777777" w:rsidTr="502701B4">
        <w:tc>
          <w:tcPr>
            <w:tcW w:w="4508" w:type="dxa"/>
          </w:tcPr>
          <w:p w14:paraId="61C6510B" w14:textId="049FF785" w:rsidR="00FB1D31" w:rsidRPr="00AB6901" w:rsidRDefault="00FB1D31" w:rsidP="00AB6901">
            <w:pPr>
              <w:rPr>
                <w:rFonts w:cstheme="minorHAnsi"/>
                <w:lang w:val="en-US"/>
              </w:rPr>
            </w:pPr>
            <w:r w:rsidRPr="00AB6901">
              <w:rPr>
                <w:rFonts w:cstheme="minorHAnsi"/>
                <w:lang w:val="en-US"/>
              </w:rPr>
              <w:t>Start Date</w:t>
            </w:r>
          </w:p>
        </w:tc>
        <w:tc>
          <w:tcPr>
            <w:tcW w:w="4508" w:type="dxa"/>
          </w:tcPr>
          <w:p w14:paraId="101FF9BA" w14:textId="07E75860" w:rsidR="00FB1D31" w:rsidRPr="00AB6901" w:rsidRDefault="00FB1D31" w:rsidP="00AB6901">
            <w:pPr>
              <w:rPr>
                <w:rFonts w:cstheme="minorHAnsi"/>
                <w:lang w:val="en-US"/>
              </w:rPr>
            </w:pPr>
            <w:r w:rsidRPr="00AB6901">
              <w:rPr>
                <w:rFonts w:cstheme="minorHAnsi"/>
                <w:lang w:val="en-US"/>
              </w:rPr>
              <w:t>May 2021</w:t>
            </w:r>
          </w:p>
        </w:tc>
      </w:tr>
      <w:tr w:rsidR="00FB1D31" w:rsidRPr="00AB6901" w14:paraId="2C7F76E1" w14:textId="77777777" w:rsidTr="502701B4">
        <w:tc>
          <w:tcPr>
            <w:tcW w:w="4508" w:type="dxa"/>
          </w:tcPr>
          <w:p w14:paraId="09B8A418" w14:textId="5136110C" w:rsidR="00FB1D31" w:rsidRPr="00AB6901" w:rsidRDefault="00FB1D31" w:rsidP="00AB6901">
            <w:pPr>
              <w:rPr>
                <w:rFonts w:cstheme="minorHAnsi"/>
                <w:lang w:val="en-US"/>
              </w:rPr>
            </w:pPr>
            <w:r w:rsidRPr="00AB6901">
              <w:rPr>
                <w:rFonts w:cstheme="minorHAnsi"/>
                <w:lang w:val="en-US"/>
              </w:rPr>
              <w:t xml:space="preserve">End Date </w:t>
            </w:r>
          </w:p>
        </w:tc>
        <w:tc>
          <w:tcPr>
            <w:tcW w:w="4508" w:type="dxa"/>
          </w:tcPr>
          <w:p w14:paraId="0B7BEEA9" w14:textId="2238DFB7" w:rsidR="00FB1D31" w:rsidRPr="00AB6901" w:rsidRDefault="00FB1D31" w:rsidP="00AB6901">
            <w:pPr>
              <w:rPr>
                <w:rFonts w:cstheme="minorHAnsi"/>
                <w:lang w:val="en-US"/>
              </w:rPr>
            </w:pPr>
            <w:r w:rsidRPr="00AB6901">
              <w:rPr>
                <w:rFonts w:cstheme="minorHAnsi"/>
                <w:lang w:val="en-US"/>
              </w:rPr>
              <w:t>April 2022</w:t>
            </w:r>
          </w:p>
        </w:tc>
      </w:tr>
    </w:tbl>
    <w:p w14:paraId="31005308" w14:textId="77777777" w:rsidR="00B8241D" w:rsidRPr="00AB6901" w:rsidRDefault="00B8241D" w:rsidP="00AB6901">
      <w:pPr>
        <w:spacing w:after="0"/>
        <w:rPr>
          <w:rFonts w:cstheme="minorHAnsi"/>
          <w:lang w:val="en-US"/>
        </w:rPr>
      </w:pPr>
    </w:p>
    <w:p w14:paraId="747E23B5" w14:textId="742E1A56" w:rsidR="00B8241D" w:rsidRDefault="00B8241D" w:rsidP="00AB6901">
      <w:pPr>
        <w:spacing w:after="0"/>
        <w:rPr>
          <w:rFonts w:cstheme="minorHAnsi"/>
          <w:b/>
          <w:bCs/>
          <w:lang w:val="en-US"/>
        </w:rPr>
      </w:pPr>
      <w:r w:rsidRPr="00AB6901">
        <w:rPr>
          <w:rFonts w:cstheme="minorHAnsi"/>
          <w:b/>
          <w:bCs/>
          <w:lang w:val="en-US"/>
        </w:rPr>
        <w:t xml:space="preserve">Units to be </w:t>
      </w:r>
      <w:r w:rsidR="00C130CC">
        <w:rPr>
          <w:rFonts w:cstheme="minorHAnsi"/>
          <w:b/>
          <w:bCs/>
          <w:lang w:val="en-US"/>
        </w:rPr>
        <w:t>C</w:t>
      </w:r>
      <w:r w:rsidRPr="00AB6901">
        <w:rPr>
          <w:rFonts w:cstheme="minorHAnsi"/>
          <w:b/>
          <w:bCs/>
          <w:lang w:val="en-US"/>
        </w:rPr>
        <w:t>ompleted</w:t>
      </w:r>
    </w:p>
    <w:p w14:paraId="2925EED7" w14:textId="77777777" w:rsidR="00B46D76" w:rsidRPr="00AB6901" w:rsidRDefault="00B46D76"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732853" w:rsidRPr="00AB6901" w14:paraId="0DB36AF1" w14:textId="77777777" w:rsidTr="00732853">
        <w:tc>
          <w:tcPr>
            <w:tcW w:w="9024" w:type="dxa"/>
            <w:shd w:val="clear" w:color="auto" w:fill="7030A0"/>
          </w:tcPr>
          <w:p w14:paraId="262CD3BC" w14:textId="77777777" w:rsidR="00732853" w:rsidRPr="00AB6901" w:rsidRDefault="00732853" w:rsidP="00AB6901">
            <w:pPr>
              <w:rPr>
                <w:rFonts w:cstheme="minorHAnsi"/>
                <w:color w:val="FFFFFF" w:themeColor="background1"/>
                <w:lang w:val="en-US"/>
              </w:rPr>
            </w:pPr>
            <w:r w:rsidRPr="00AB6901">
              <w:rPr>
                <w:rFonts w:cstheme="minorHAnsi"/>
                <w:color w:val="FFFFFF" w:themeColor="background1"/>
                <w:lang w:val="en-US"/>
              </w:rPr>
              <w:t>Mandatory Units</w:t>
            </w:r>
          </w:p>
        </w:tc>
      </w:tr>
      <w:tr w:rsidR="00732853" w:rsidRPr="00AB6901" w14:paraId="4913A4D8" w14:textId="77777777" w:rsidTr="00732853">
        <w:tc>
          <w:tcPr>
            <w:tcW w:w="9024" w:type="dxa"/>
          </w:tcPr>
          <w:p w14:paraId="371A5DAB" w14:textId="475C0775" w:rsidR="00732853" w:rsidRPr="00AB6901" w:rsidRDefault="00732853" w:rsidP="00AB6901">
            <w:pPr>
              <w:tabs>
                <w:tab w:val="left" w:pos="1476"/>
              </w:tabs>
              <w:rPr>
                <w:rFonts w:cstheme="minorHAnsi"/>
                <w:lang w:val="en-US"/>
              </w:rPr>
            </w:pPr>
            <w:r w:rsidRPr="00AB6901">
              <w:rPr>
                <w:rFonts w:eastAsia="Times New Roman" w:cstheme="minorHAnsi"/>
              </w:rPr>
              <w:t>Mechanical and Fabrication</w:t>
            </w:r>
          </w:p>
        </w:tc>
      </w:tr>
      <w:tr w:rsidR="00732853" w:rsidRPr="00AB6901" w14:paraId="142F1334" w14:textId="77777777" w:rsidTr="00732853">
        <w:tc>
          <w:tcPr>
            <w:tcW w:w="9024" w:type="dxa"/>
          </w:tcPr>
          <w:p w14:paraId="11A7CF88" w14:textId="3096F0DE" w:rsidR="00732853" w:rsidRPr="00AB6901" w:rsidRDefault="00732853" w:rsidP="00AB6901">
            <w:pPr>
              <w:rPr>
                <w:rFonts w:cstheme="minorHAnsi"/>
                <w:lang w:val="en-US"/>
              </w:rPr>
            </w:pPr>
            <w:r w:rsidRPr="00AB6901">
              <w:rPr>
                <w:rFonts w:eastAsia="Times New Roman" w:cstheme="minorHAnsi"/>
              </w:rPr>
              <w:t>Electrical and Electronic</w:t>
            </w:r>
          </w:p>
        </w:tc>
      </w:tr>
      <w:tr w:rsidR="00732853" w:rsidRPr="00AB6901" w14:paraId="059D5B46" w14:textId="77777777" w:rsidTr="00732853">
        <w:tc>
          <w:tcPr>
            <w:tcW w:w="9024" w:type="dxa"/>
          </w:tcPr>
          <w:p w14:paraId="6D0069DC" w14:textId="29A34007" w:rsidR="00732853" w:rsidRPr="00AB6901" w:rsidRDefault="00732853" w:rsidP="00AB6901">
            <w:pPr>
              <w:rPr>
                <w:rFonts w:cstheme="minorHAnsi"/>
                <w:lang w:val="en-US"/>
              </w:rPr>
            </w:pPr>
            <w:r w:rsidRPr="00AB6901">
              <w:rPr>
                <w:rFonts w:eastAsia="Times New Roman" w:cstheme="minorHAnsi"/>
              </w:rPr>
              <w:t>Maintenance</w:t>
            </w:r>
          </w:p>
        </w:tc>
      </w:tr>
      <w:tr w:rsidR="00732853" w:rsidRPr="00AB6901" w14:paraId="539F23D2" w14:textId="77777777" w:rsidTr="00732853">
        <w:tc>
          <w:tcPr>
            <w:tcW w:w="9024" w:type="dxa"/>
          </w:tcPr>
          <w:p w14:paraId="00C33259" w14:textId="76DC1C0A" w:rsidR="00732853" w:rsidRPr="00AB6901" w:rsidRDefault="00732853" w:rsidP="00AB6901">
            <w:pPr>
              <w:rPr>
                <w:rFonts w:cstheme="minorHAnsi"/>
                <w:lang w:val="en-US"/>
              </w:rPr>
            </w:pPr>
            <w:r w:rsidRPr="00AB6901">
              <w:rPr>
                <w:rFonts w:eastAsia="Times New Roman" w:cstheme="minorHAnsi"/>
              </w:rPr>
              <w:t>Design and Manufacture</w:t>
            </w:r>
          </w:p>
        </w:tc>
      </w:tr>
    </w:tbl>
    <w:p w14:paraId="4615F1C6" w14:textId="77777777" w:rsidR="00B8241D" w:rsidRPr="00AB6901" w:rsidRDefault="00B8241D" w:rsidP="00AB6901">
      <w:pPr>
        <w:spacing w:after="0"/>
        <w:rPr>
          <w:rFonts w:cstheme="minorHAnsi"/>
          <w:lang w:val="en-US"/>
        </w:rPr>
      </w:pPr>
    </w:p>
    <w:p w14:paraId="52E90535" w14:textId="2F487EBB" w:rsidR="00B8241D" w:rsidRDefault="00B8241D" w:rsidP="00AB6901">
      <w:pPr>
        <w:spacing w:after="0"/>
        <w:rPr>
          <w:rFonts w:cstheme="minorHAnsi"/>
          <w:b/>
          <w:bCs/>
          <w:lang w:val="en-US"/>
        </w:rPr>
      </w:pPr>
      <w:r w:rsidRPr="00AB6901">
        <w:rPr>
          <w:rFonts w:cstheme="minorHAnsi"/>
          <w:b/>
          <w:bCs/>
          <w:lang w:val="en-US"/>
        </w:rPr>
        <w:t>Progression Pathways</w:t>
      </w:r>
    </w:p>
    <w:p w14:paraId="0B32907F" w14:textId="77777777" w:rsidR="00B46D76" w:rsidRPr="00AB6901" w:rsidRDefault="00B46D76" w:rsidP="00AB6901">
      <w:pPr>
        <w:spacing w:after="0"/>
        <w:rPr>
          <w:rFonts w:cstheme="minorHAnsi"/>
          <w:b/>
          <w:bCs/>
          <w:lang w:val="en-US"/>
        </w:rPr>
      </w:pPr>
    </w:p>
    <w:p w14:paraId="166A2393" w14:textId="77777777" w:rsidR="00244660" w:rsidRPr="00AB6901" w:rsidRDefault="00244660" w:rsidP="00C130CC">
      <w:pPr>
        <w:pStyle w:val="ListParagraph"/>
        <w:numPr>
          <w:ilvl w:val="0"/>
          <w:numId w:val="5"/>
        </w:numPr>
        <w:ind w:left="567" w:hanging="385"/>
        <w:rPr>
          <w:rFonts w:asciiTheme="minorHAnsi" w:hAnsiTheme="minorHAnsi" w:cstheme="minorHAnsi"/>
          <w:sz w:val="22"/>
          <w:szCs w:val="22"/>
        </w:rPr>
      </w:pPr>
      <w:r w:rsidRPr="00AB6901">
        <w:rPr>
          <w:rFonts w:asciiTheme="minorHAnsi" w:hAnsiTheme="minorHAnsi" w:cstheme="minorHAnsi"/>
          <w:sz w:val="22"/>
          <w:szCs w:val="22"/>
        </w:rPr>
        <w:t>Full time SVQ programmes and Modern Apprenticeships in Engineering areas such as Welding Fabrication, Mechanical Fitting, Machining, Motor Vehicle</w:t>
      </w:r>
    </w:p>
    <w:p w14:paraId="00E378DA" w14:textId="77777777" w:rsidR="00244660" w:rsidRPr="00AB6901" w:rsidRDefault="00244660" w:rsidP="00C130CC">
      <w:pPr>
        <w:pStyle w:val="ListParagraph"/>
        <w:numPr>
          <w:ilvl w:val="0"/>
          <w:numId w:val="5"/>
        </w:numPr>
        <w:ind w:left="567" w:hanging="385"/>
        <w:rPr>
          <w:rFonts w:asciiTheme="minorHAnsi" w:eastAsiaTheme="minorEastAsia" w:hAnsiTheme="minorHAnsi" w:cstheme="minorHAnsi"/>
          <w:sz w:val="22"/>
          <w:szCs w:val="22"/>
        </w:rPr>
      </w:pPr>
      <w:r w:rsidRPr="00AB6901">
        <w:rPr>
          <w:rFonts w:asciiTheme="minorHAnsi" w:hAnsiTheme="minorHAnsi" w:cstheme="minorHAnsi"/>
          <w:sz w:val="22"/>
          <w:szCs w:val="22"/>
        </w:rPr>
        <w:t xml:space="preserve">National Certificate programmes such as Engineering Practice, Engineering Systems. </w:t>
      </w:r>
    </w:p>
    <w:p w14:paraId="319FEA62" w14:textId="77777777" w:rsidR="00244660" w:rsidRPr="00AB6901" w:rsidRDefault="00244660" w:rsidP="00C130CC">
      <w:pPr>
        <w:pStyle w:val="ListParagraph"/>
        <w:numPr>
          <w:ilvl w:val="0"/>
          <w:numId w:val="5"/>
        </w:numPr>
        <w:ind w:left="567" w:hanging="385"/>
        <w:rPr>
          <w:rFonts w:asciiTheme="minorHAnsi" w:hAnsiTheme="minorHAnsi" w:cstheme="minorHAnsi"/>
          <w:sz w:val="22"/>
          <w:szCs w:val="22"/>
        </w:rPr>
      </w:pPr>
      <w:r w:rsidRPr="00AB6901">
        <w:rPr>
          <w:rFonts w:asciiTheme="minorHAnsi" w:hAnsiTheme="minorHAnsi" w:cstheme="minorHAnsi"/>
          <w:sz w:val="22"/>
          <w:szCs w:val="22"/>
        </w:rPr>
        <w:t xml:space="preserve">HNC in Engineering Systems (dependent on core skills level) </w:t>
      </w:r>
    </w:p>
    <w:p w14:paraId="6ACECCBF" w14:textId="71B4B7BF" w:rsidR="00B8241D" w:rsidRPr="00AB6901" w:rsidRDefault="00244660" w:rsidP="00C130CC">
      <w:pPr>
        <w:pStyle w:val="ListParagraph"/>
        <w:numPr>
          <w:ilvl w:val="0"/>
          <w:numId w:val="5"/>
        </w:numPr>
        <w:ind w:left="567" w:hanging="385"/>
        <w:rPr>
          <w:rFonts w:asciiTheme="minorHAnsi" w:hAnsiTheme="minorHAnsi" w:cstheme="minorHAnsi"/>
          <w:sz w:val="22"/>
          <w:szCs w:val="22"/>
        </w:rPr>
      </w:pPr>
      <w:r w:rsidRPr="00AB6901">
        <w:rPr>
          <w:rFonts w:asciiTheme="minorHAnsi" w:hAnsiTheme="minorHAnsi" w:cstheme="minorHAnsi"/>
          <w:sz w:val="22"/>
          <w:szCs w:val="22"/>
        </w:rPr>
        <w:t>Suitable Training/Employment</w:t>
      </w:r>
    </w:p>
    <w:p w14:paraId="3CFA0B74" w14:textId="77777777" w:rsidR="00244660" w:rsidRPr="00AB6901" w:rsidRDefault="00244660" w:rsidP="00AB6901">
      <w:pPr>
        <w:pStyle w:val="ListParagraph"/>
        <w:ind w:left="210"/>
        <w:rPr>
          <w:rFonts w:asciiTheme="minorHAnsi" w:hAnsiTheme="minorHAnsi" w:cstheme="minorHAnsi"/>
          <w:sz w:val="22"/>
          <w:szCs w:val="22"/>
        </w:rPr>
      </w:pPr>
    </w:p>
    <w:p w14:paraId="1A919EBF" w14:textId="2DDE1355" w:rsidR="00B8241D" w:rsidRDefault="00B8241D" w:rsidP="00AB6901">
      <w:pPr>
        <w:spacing w:after="0"/>
        <w:rPr>
          <w:rFonts w:cstheme="minorHAnsi"/>
          <w:b/>
          <w:bCs/>
          <w:lang w:val="en-US"/>
        </w:rPr>
      </w:pPr>
      <w:r w:rsidRPr="00AB6901">
        <w:rPr>
          <w:rFonts w:cstheme="minorHAnsi"/>
          <w:b/>
          <w:bCs/>
          <w:lang w:val="en-US"/>
        </w:rPr>
        <w:t>Course Description</w:t>
      </w:r>
    </w:p>
    <w:p w14:paraId="3B986A63" w14:textId="77777777" w:rsidR="00B46D76" w:rsidRPr="00AB6901" w:rsidRDefault="00B46D76" w:rsidP="00AB6901">
      <w:pPr>
        <w:spacing w:after="0"/>
        <w:rPr>
          <w:rFonts w:cstheme="minorHAnsi"/>
          <w:b/>
          <w:bCs/>
          <w:lang w:val="en-US"/>
        </w:rPr>
      </w:pPr>
    </w:p>
    <w:p w14:paraId="5A88D144" w14:textId="61362EE1" w:rsidR="00B8241D" w:rsidRDefault="005D7C4A" w:rsidP="00AB6901">
      <w:pPr>
        <w:spacing w:after="0" w:line="240" w:lineRule="auto"/>
        <w:jc w:val="both"/>
        <w:rPr>
          <w:rFonts w:cstheme="minorHAnsi"/>
        </w:rPr>
      </w:pPr>
      <w:r w:rsidRPr="00AB6901">
        <w:rPr>
          <w:rFonts w:cstheme="minorHAnsi"/>
        </w:rPr>
        <w:t>The National 5 Engineering Skills course has been designed to provide a basis for progression into further education or for moving directly into training or employment within an engineering sector. The overall purpose of the course is to ensure that pupils start to develop the generic and practical skills, knowledge and understanding and employability skills needed within an engineering sector. This course focuses on the broad areas of Mechanical, Fabrication, Electrical, Electronic, Maintenance and an element of Design and Manufacture. This will allow the pupils to gain basic transferable skills which can be applied to any of the above engineering area.</w:t>
      </w:r>
    </w:p>
    <w:p w14:paraId="76B1628C" w14:textId="77777777" w:rsidR="00B46D76" w:rsidRPr="00AB6901" w:rsidRDefault="00B46D76" w:rsidP="00AB6901">
      <w:pPr>
        <w:spacing w:after="0" w:line="240" w:lineRule="auto"/>
        <w:jc w:val="both"/>
        <w:rPr>
          <w:rFonts w:cstheme="minorHAnsi"/>
        </w:rPr>
      </w:pPr>
    </w:p>
    <w:p w14:paraId="4DD11344" w14:textId="0E1E9BE2" w:rsidR="00B8241D" w:rsidRDefault="00B8241D" w:rsidP="00AB6901">
      <w:pPr>
        <w:spacing w:after="0"/>
        <w:rPr>
          <w:rFonts w:cstheme="minorHAnsi"/>
          <w:b/>
          <w:bCs/>
          <w:lang w:val="en-US"/>
        </w:rPr>
      </w:pPr>
      <w:r w:rsidRPr="00AB6901">
        <w:rPr>
          <w:rFonts w:cstheme="minorHAnsi"/>
          <w:b/>
          <w:bCs/>
          <w:lang w:val="en-US"/>
        </w:rPr>
        <w:t>Unit Contents</w:t>
      </w:r>
    </w:p>
    <w:p w14:paraId="474EECDE"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6C839456" w14:textId="77777777" w:rsidTr="00B8241D">
        <w:tc>
          <w:tcPr>
            <w:tcW w:w="4508" w:type="dxa"/>
            <w:shd w:val="clear" w:color="auto" w:fill="7030A0"/>
          </w:tcPr>
          <w:p w14:paraId="68DCF151"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7F22938D"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79184B" w:rsidRPr="00AB6901" w14:paraId="2E20919F" w14:textId="77777777" w:rsidTr="00B8241D">
        <w:tc>
          <w:tcPr>
            <w:tcW w:w="4508" w:type="dxa"/>
          </w:tcPr>
          <w:p w14:paraId="0EDE9ADC" w14:textId="18D38371" w:rsidR="0079184B" w:rsidRPr="00AB6901" w:rsidRDefault="0079184B" w:rsidP="00AB6901">
            <w:pPr>
              <w:rPr>
                <w:rFonts w:cstheme="minorHAnsi"/>
                <w:lang w:val="en-US"/>
              </w:rPr>
            </w:pPr>
            <w:r w:rsidRPr="00AB6901">
              <w:rPr>
                <w:rFonts w:eastAsia="Times New Roman" w:cstheme="minorHAnsi"/>
                <w:b/>
              </w:rPr>
              <w:t>Mechanical and Fabrication</w:t>
            </w:r>
          </w:p>
        </w:tc>
        <w:tc>
          <w:tcPr>
            <w:tcW w:w="4508" w:type="dxa"/>
          </w:tcPr>
          <w:p w14:paraId="0566472B" w14:textId="77777777" w:rsidR="0079184B" w:rsidRPr="00AB6901" w:rsidRDefault="0079184B" w:rsidP="00AB6901">
            <w:pPr>
              <w:autoSpaceDE w:val="0"/>
              <w:autoSpaceDN w:val="0"/>
              <w:adjustRightInd w:val="0"/>
              <w:ind w:right="122"/>
              <w:jc w:val="both"/>
              <w:rPr>
                <w:rFonts w:eastAsia="Calibri" w:cstheme="minorHAnsi"/>
              </w:rPr>
            </w:pPr>
            <w:r w:rsidRPr="00AB6901">
              <w:rPr>
                <w:rFonts w:eastAsia="Calibri" w:cstheme="minorHAnsi"/>
              </w:rPr>
              <w:t xml:space="preserve">In this unit pupils will learn to select and use the correct tools, equipment, and materials required to manufacture an artefact. During the manufacture, pupils will read simple engineering drawings, </w:t>
            </w:r>
            <w:proofErr w:type="gramStart"/>
            <w:r w:rsidRPr="00AB6901">
              <w:rPr>
                <w:rFonts w:eastAsia="Calibri" w:cstheme="minorHAnsi"/>
              </w:rPr>
              <w:t>measure</w:t>
            </w:r>
            <w:proofErr w:type="gramEnd"/>
            <w:r w:rsidRPr="00AB6901">
              <w:rPr>
                <w:rFonts w:eastAsia="Calibri" w:cstheme="minorHAnsi"/>
              </w:rPr>
              <w:t xml:space="preserve"> and mark, select appropriate materials, and work to specified tolerances.</w:t>
            </w:r>
          </w:p>
          <w:p w14:paraId="0CE7A7E4" w14:textId="3FC5012E" w:rsidR="0079184B" w:rsidRPr="00AB6901" w:rsidRDefault="0079184B" w:rsidP="00AB6901">
            <w:pPr>
              <w:rPr>
                <w:rFonts w:cstheme="minorHAnsi"/>
                <w:lang w:val="en-US"/>
              </w:rPr>
            </w:pPr>
            <w:r w:rsidRPr="00AB6901">
              <w:rPr>
                <w:rFonts w:eastAsia="Calibri" w:cstheme="minorHAnsi"/>
              </w:rPr>
              <w:t xml:space="preserve">The pupil will also develop and use basic engineering skills of cutting, shaping, drilling, tapping, forming, and joining. Embedded into the practical activities of this unit are the employability skills that employer’s value. Although it is envisaged that all employability </w:t>
            </w:r>
            <w:r w:rsidRPr="00AB6901">
              <w:rPr>
                <w:rFonts w:eastAsia="Calibri" w:cstheme="minorHAnsi"/>
              </w:rPr>
              <w:lastRenderedPageBreak/>
              <w:t>skills will be developed in this unit not all will be assessed.</w:t>
            </w:r>
          </w:p>
        </w:tc>
      </w:tr>
      <w:tr w:rsidR="0079184B" w:rsidRPr="00AB6901" w14:paraId="6975A0A1" w14:textId="77777777" w:rsidTr="00B8241D">
        <w:tc>
          <w:tcPr>
            <w:tcW w:w="4508" w:type="dxa"/>
          </w:tcPr>
          <w:p w14:paraId="327F58A7" w14:textId="03CB2346" w:rsidR="0079184B" w:rsidRPr="00AB6901" w:rsidRDefault="0079184B" w:rsidP="00AB6901">
            <w:pPr>
              <w:rPr>
                <w:rFonts w:cstheme="minorHAnsi"/>
                <w:lang w:val="en-US"/>
              </w:rPr>
            </w:pPr>
            <w:r w:rsidRPr="00AB6901">
              <w:rPr>
                <w:rFonts w:eastAsia="Times New Roman" w:cstheme="minorHAnsi"/>
                <w:b/>
              </w:rPr>
              <w:lastRenderedPageBreak/>
              <w:t>Electrical and Electronic</w:t>
            </w:r>
          </w:p>
        </w:tc>
        <w:tc>
          <w:tcPr>
            <w:tcW w:w="4508" w:type="dxa"/>
          </w:tcPr>
          <w:p w14:paraId="5A78DAFA" w14:textId="2314D493" w:rsidR="0079184B" w:rsidRPr="00AB6901" w:rsidRDefault="0079184B" w:rsidP="00AB6901">
            <w:pPr>
              <w:rPr>
                <w:rFonts w:cstheme="minorHAnsi"/>
                <w:lang w:val="en-US"/>
              </w:rPr>
            </w:pPr>
            <w:r w:rsidRPr="00AB6901">
              <w:rPr>
                <w:rFonts w:eastAsia="Calibri" w:cstheme="minorHAnsi"/>
              </w:rPr>
              <w:t>In this unit pupils will select the correct tools and components required to construct a basic functional electrical circuit and an electronic circuit from a given diagram and specification. The unit is suitable for pupils with no previous electrical, electronic, or employment experience. Embedded into the practical activities of this unit are the employability skills that employer’s value. Although it is envisaged that all employability skills will be developed in this unit, not all will be assessed.</w:t>
            </w:r>
          </w:p>
        </w:tc>
      </w:tr>
      <w:tr w:rsidR="0079184B" w:rsidRPr="00AB6901" w14:paraId="78152201" w14:textId="77777777" w:rsidTr="00B8241D">
        <w:tc>
          <w:tcPr>
            <w:tcW w:w="4508" w:type="dxa"/>
          </w:tcPr>
          <w:p w14:paraId="60A02B56" w14:textId="712BE251" w:rsidR="0079184B" w:rsidRPr="00AB6901" w:rsidRDefault="0079184B" w:rsidP="00AB6901">
            <w:pPr>
              <w:rPr>
                <w:rFonts w:cstheme="minorHAnsi"/>
                <w:lang w:val="en-US"/>
              </w:rPr>
            </w:pPr>
            <w:r w:rsidRPr="00AB6901">
              <w:rPr>
                <w:rFonts w:eastAsia="Times New Roman" w:cstheme="minorHAnsi"/>
                <w:b/>
              </w:rPr>
              <w:t>Maintenance</w:t>
            </w:r>
          </w:p>
        </w:tc>
        <w:tc>
          <w:tcPr>
            <w:tcW w:w="4508" w:type="dxa"/>
          </w:tcPr>
          <w:p w14:paraId="7BAB5CD4" w14:textId="3B96323D" w:rsidR="0079184B" w:rsidRPr="00AB6901" w:rsidRDefault="0079184B" w:rsidP="00AB6901">
            <w:pPr>
              <w:rPr>
                <w:rFonts w:cstheme="minorHAnsi"/>
                <w:lang w:val="en-US"/>
              </w:rPr>
            </w:pPr>
            <w:r w:rsidRPr="00AB6901">
              <w:rPr>
                <w:rFonts w:eastAsia="Calibri" w:cstheme="minorHAnsi"/>
              </w:rPr>
              <w:t>In this unit pupils will select the correct tools, materials and equipment required to test, disassemble, repair, and assemble an engineering part. Embedded into the practical activities of this unit are the employability skills that employer’s value. Although it is envisaged that all employability skills will be developed in this unit, not all will be assessed.</w:t>
            </w:r>
          </w:p>
        </w:tc>
      </w:tr>
      <w:tr w:rsidR="0079184B" w:rsidRPr="00AB6901" w14:paraId="50B23867" w14:textId="77777777" w:rsidTr="00B8241D">
        <w:tc>
          <w:tcPr>
            <w:tcW w:w="4508" w:type="dxa"/>
          </w:tcPr>
          <w:p w14:paraId="0C122EE5" w14:textId="77777777" w:rsidR="0079184B" w:rsidRPr="00AB6901" w:rsidRDefault="0079184B" w:rsidP="00AB6901">
            <w:pPr>
              <w:rPr>
                <w:rFonts w:eastAsia="Times New Roman" w:cstheme="minorHAnsi"/>
                <w:b/>
              </w:rPr>
            </w:pPr>
            <w:r w:rsidRPr="00AB6901">
              <w:rPr>
                <w:rFonts w:eastAsia="Times New Roman" w:cstheme="minorHAnsi"/>
                <w:b/>
              </w:rPr>
              <w:t>Design and Manufacture</w:t>
            </w:r>
          </w:p>
          <w:p w14:paraId="309DCDC6" w14:textId="77777777" w:rsidR="0079184B" w:rsidRPr="00AB6901" w:rsidRDefault="0079184B" w:rsidP="00AB6901">
            <w:pPr>
              <w:rPr>
                <w:rFonts w:eastAsia="Times New Roman" w:cstheme="minorHAnsi"/>
                <w:b/>
              </w:rPr>
            </w:pPr>
          </w:p>
          <w:p w14:paraId="30EC02D1" w14:textId="77777777" w:rsidR="0079184B" w:rsidRPr="00AB6901" w:rsidRDefault="0079184B" w:rsidP="00AB6901">
            <w:pPr>
              <w:rPr>
                <w:rFonts w:eastAsia="Times New Roman" w:cstheme="minorHAnsi"/>
                <w:b/>
              </w:rPr>
            </w:pPr>
          </w:p>
          <w:p w14:paraId="6934D641" w14:textId="77777777" w:rsidR="0079184B" w:rsidRPr="00AB6901" w:rsidRDefault="0079184B" w:rsidP="00AB6901">
            <w:pPr>
              <w:rPr>
                <w:rFonts w:eastAsia="Times New Roman" w:cstheme="minorHAnsi"/>
                <w:b/>
              </w:rPr>
            </w:pPr>
          </w:p>
          <w:p w14:paraId="2B0C5CA6" w14:textId="77777777" w:rsidR="0079184B" w:rsidRPr="00AB6901" w:rsidRDefault="0079184B" w:rsidP="00AB6901">
            <w:pPr>
              <w:rPr>
                <w:rFonts w:eastAsia="Times New Roman" w:cstheme="minorHAnsi"/>
                <w:b/>
              </w:rPr>
            </w:pPr>
          </w:p>
          <w:p w14:paraId="144B0866" w14:textId="77777777" w:rsidR="0079184B" w:rsidRPr="00AB6901" w:rsidRDefault="0079184B" w:rsidP="00AB6901">
            <w:pPr>
              <w:rPr>
                <w:rFonts w:eastAsia="Times New Roman" w:cstheme="minorHAnsi"/>
                <w:b/>
              </w:rPr>
            </w:pPr>
          </w:p>
          <w:p w14:paraId="5DC67D44" w14:textId="77777777" w:rsidR="0079184B" w:rsidRPr="00AB6901" w:rsidRDefault="0079184B" w:rsidP="00AB6901">
            <w:pPr>
              <w:rPr>
                <w:rFonts w:cstheme="minorHAnsi"/>
                <w:lang w:val="en-US"/>
              </w:rPr>
            </w:pPr>
          </w:p>
        </w:tc>
        <w:tc>
          <w:tcPr>
            <w:tcW w:w="4508" w:type="dxa"/>
          </w:tcPr>
          <w:p w14:paraId="1D8DFE75" w14:textId="35AB0C2C" w:rsidR="0079184B" w:rsidRPr="00AB6901" w:rsidRDefault="0079184B" w:rsidP="00103E99">
            <w:pPr>
              <w:autoSpaceDE w:val="0"/>
              <w:autoSpaceDN w:val="0"/>
              <w:adjustRightInd w:val="0"/>
              <w:rPr>
                <w:rFonts w:eastAsia="Calibri" w:cstheme="minorHAnsi"/>
              </w:rPr>
            </w:pPr>
            <w:r w:rsidRPr="00AB6901">
              <w:rPr>
                <w:rFonts w:eastAsia="Calibri" w:cstheme="minorHAnsi"/>
              </w:rPr>
              <w:t>In this unit pupils will develop Computer Aided Draughting (CAD) skills and select and use the correct tools and materials required to design, manufacture/construct, test, evaluate, and report their findings on the manufacture/construction of a project.</w:t>
            </w:r>
          </w:p>
          <w:p w14:paraId="6B679A54" w14:textId="7DFEC8E0" w:rsidR="0079184B" w:rsidRPr="00AB6901" w:rsidRDefault="0079184B" w:rsidP="00103E99">
            <w:pPr>
              <w:autoSpaceDE w:val="0"/>
              <w:autoSpaceDN w:val="0"/>
              <w:adjustRightInd w:val="0"/>
              <w:rPr>
                <w:rFonts w:eastAsia="Calibri" w:cstheme="minorHAnsi"/>
              </w:rPr>
            </w:pPr>
            <w:r w:rsidRPr="00AB6901">
              <w:rPr>
                <w:rFonts w:eastAsia="Calibri" w:cstheme="minorHAnsi"/>
              </w:rPr>
              <w:t>This unit is designed to be attempted only after successful completion of the other mandatory skills units. Pupils will select and safely use the correct tools and materials to design, manufacture/construct, assemble and complete functionality tests on one project.</w:t>
            </w:r>
          </w:p>
          <w:p w14:paraId="22C0921D" w14:textId="009881D4" w:rsidR="0079184B" w:rsidRPr="00AB6901" w:rsidRDefault="0079184B" w:rsidP="00AB6901">
            <w:pPr>
              <w:rPr>
                <w:rFonts w:cstheme="minorHAnsi"/>
                <w:lang w:val="en-US"/>
              </w:rPr>
            </w:pPr>
            <w:r w:rsidRPr="00AB6901">
              <w:rPr>
                <w:rFonts w:eastAsia="Calibri" w:cstheme="minorHAnsi"/>
              </w:rPr>
              <w:t>Pupils will evaluate and report their findings on the design, manufacture/construction, assembly, and functionality tests of the selected project. Embedded into the practical activities of this unit are the employability skills that employer’s value. Although it is envisaged that all employability skills will be developed in this unit, not all will be assessed.</w:t>
            </w:r>
          </w:p>
        </w:tc>
      </w:tr>
    </w:tbl>
    <w:p w14:paraId="007180A2" w14:textId="77777777" w:rsidR="00B8241D" w:rsidRPr="00AB6901" w:rsidRDefault="00B8241D" w:rsidP="00AB6901">
      <w:pPr>
        <w:spacing w:after="0"/>
        <w:rPr>
          <w:rFonts w:cstheme="minorHAnsi"/>
          <w:lang w:val="en-US"/>
        </w:rPr>
      </w:pPr>
    </w:p>
    <w:p w14:paraId="55E8A1C2" w14:textId="39E1CA3B" w:rsidR="00B8241D" w:rsidRDefault="00B8241D" w:rsidP="00AB6901">
      <w:pPr>
        <w:spacing w:after="0"/>
        <w:rPr>
          <w:rFonts w:cstheme="minorHAnsi"/>
          <w:b/>
          <w:bCs/>
          <w:lang w:val="en-US"/>
        </w:rPr>
      </w:pPr>
      <w:r w:rsidRPr="00AB6901">
        <w:rPr>
          <w:rFonts w:cstheme="minorHAnsi"/>
          <w:b/>
          <w:bCs/>
          <w:lang w:val="en-US"/>
        </w:rPr>
        <w:t>Assessment Method</w:t>
      </w:r>
    </w:p>
    <w:p w14:paraId="2617FB26" w14:textId="77777777" w:rsidR="00B46D76" w:rsidRPr="00AB6901" w:rsidRDefault="00B46D76" w:rsidP="00AB6901">
      <w:pPr>
        <w:spacing w:after="0"/>
        <w:rPr>
          <w:rFonts w:cstheme="minorHAnsi"/>
          <w:b/>
          <w:bCs/>
          <w:lang w:val="en-US"/>
        </w:rPr>
      </w:pPr>
    </w:p>
    <w:p w14:paraId="73F9FE4C" w14:textId="68696AAD" w:rsidR="00B46D76" w:rsidRDefault="0063664A" w:rsidP="00AB6901">
      <w:pPr>
        <w:spacing w:after="0" w:line="240" w:lineRule="auto"/>
        <w:jc w:val="both"/>
        <w:rPr>
          <w:rFonts w:eastAsia="Calibri" w:cstheme="minorHAnsi"/>
        </w:rPr>
      </w:pPr>
      <w:r w:rsidRPr="00AB6901">
        <w:rPr>
          <w:rFonts w:eastAsia="Calibri" w:cstheme="minorHAnsi"/>
        </w:rPr>
        <w:t xml:space="preserve">Assessment is by producing a practical component or assembly to a given standard and testing and documenting </w:t>
      </w:r>
      <w:r w:rsidRPr="00AB6901">
        <w:rPr>
          <w:rFonts w:cstheme="minorHAnsi"/>
        </w:rPr>
        <w:t>functionality</w:t>
      </w:r>
      <w:r w:rsidRPr="00AB6901">
        <w:rPr>
          <w:rFonts w:eastAsia="Calibri" w:cstheme="minorHAnsi"/>
        </w:rPr>
        <w:t xml:space="preserve"> as described in the unit contents.  As well as this, pupils will be required to complete documentation which will demonstrate their awareness of the underlying employability skills gained on the module.  </w:t>
      </w:r>
      <w:proofErr w:type="gramStart"/>
      <w:r w:rsidRPr="00AB6901">
        <w:rPr>
          <w:rFonts w:eastAsia="Calibri" w:cstheme="minorHAnsi"/>
        </w:rPr>
        <w:t>In order for</w:t>
      </w:r>
      <w:proofErr w:type="gramEnd"/>
      <w:r w:rsidRPr="00AB6901">
        <w:rPr>
          <w:rFonts w:eastAsia="Calibri" w:cstheme="minorHAnsi"/>
        </w:rPr>
        <w:t xml:space="preserve"> the documentation to be accepted, pupils will evaluate their own performance and identify skills acquired.  Tutor’s will also contribute to this documentation and offer feedback on pupil’s work performance.</w:t>
      </w:r>
    </w:p>
    <w:p w14:paraId="4484ADB9" w14:textId="2FC7D05F" w:rsidR="00B8241D" w:rsidRPr="00B46D76" w:rsidRDefault="00B46D76" w:rsidP="00B46D76">
      <w:pPr>
        <w:rPr>
          <w:rFonts w:eastAsia="Calibri" w:cstheme="minorHAnsi"/>
        </w:rPr>
      </w:pPr>
      <w:r>
        <w:rPr>
          <w:rFonts w:eastAsia="Calibri" w:cstheme="minorHAnsi"/>
        </w:rPr>
        <w:br w:type="page"/>
      </w:r>
    </w:p>
    <w:p w14:paraId="16FD1451" w14:textId="393E6343" w:rsidR="00B8241D" w:rsidRPr="00AB6901" w:rsidRDefault="004B0C2D" w:rsidP="00AB6901">
      <w:pPr>
        <w:pStyle w:val="Heading1"/>
        <w:spacing w:before="0"/>
        <w:rPr>
          <w:rFonts w:asciiTheme="minorHAnsi" w:hAnsiTheme="minorHAnsi" w:cstheme="minorHAnsi"/>
          <w:b/>
          <w:bCs/>
          <w:sz w:val="26"/>
          <w:szCs w:val="26"/>
          <w:lang w:val="en-US"/>
        </w:rPr>
      </w:pPr>
      <w:bookmarkStart w:id="8" w:name="_Toc63928429"/>
      <w:r w:rsidRPr="00AB6901">
        <w:rPr>
          <w:rFonts w:asciiTheme="minorHAnsi" w:hAnsiTheme="minorHAnsi" w:cstheme="minorHAnsi"/>
          <w:b/>
          <w:bCs/>
          <w:sz w:val="26"/>
          <w:szCs w:val="26"/>
          <w:lang w:val="en-US"/>
        </w:rPr>
        <w:lastRenderedPageBreak/>
        <w:t>Foundation Apprenticeship: Engineering Level 6</w:t>
      </w:r>
      <w:bookmarkEnd w:id="8"/>
    </w:p>
    <w:p w14:paraId="06011A6B"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7C2C30E7" w14:textId="77777777" w:rsidTr="00B8241D">
        <w:tc>
          <w:tcPr>
            <w:tcW w:w="4508" w:type="dxa"/>
            <w:shd w:val="clear" w:color="auto" w:fill="7030A0"/>
          </w:tcPr>
          <w:p w14:paraId="735F326D"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261E86F5" w14:textId="798C3FD5" w:rsidR="00B8241D" w:rsidRPr="00AB6901" w:rsidRDefault="009322CA" w:rsidP="00AB6901">
            <w:pPr>
              <w:rPr>
                <w:rFonts w:cstheme="minorHAnsi"/>
                <w:color w:val="FFFFFF" w:themeColor="background1"/>
                <w:lang w:val="en-US"/>
              </w:rPr>
            </w:pPr>
            <w:r w:rsidRPr="00AB6901">
              <w:rPr>
                <w:rFonts w:cstheme="minorHAnsi"/>
                <w:color w:val="FFFFFF" w:themeColor="background1"/>
                <w:lang w:val="en-US"/>
              </w:rPr>
              <w:t>FA: Engineering</w:t>
            </w:r>
          </w:p>
        </w:tc>
      </w:tr>
      <w:tr w:rsidR="004B0C2D" w:rsidRPr="00AB6901" w14:paraId="5AB8F01A" w14:textId="77777777" w:rsidTr="00B8241D">
        <w:tc>
          <w:tcPr>
            <w:tcW w:w="4508" w:type="dxa"/>
          </w:tcPr>
          <w:p w14:paraId="465D0E32" w14:textId="5FBB435E" w:rsidR="004B0C2D" w:rsidRPr="00AB6901" w:rsidRDefault="004B0C2D" w:rsidP="00AB6901">
            <w:pPr>
              <w:rPr>
                <w:rFonts w:cstheme="minorHAnsi"/>
                <w:lang w:val="en-US"/>
              </w:rPr>
            </w:pPr>
            <w:r w:rsidRPr="00AB6901">
              <w:rPr>
                <w:rFonts w:cstheme="minorHAnsi"/>
                <w:lang w:val="en-US"/>
              </w:rPr>
              <w:t>Level</w:t>
            </w:r>
          </w:p>
        </w:tc>
        <w:tc>
          <w:tcPr>
            <w:tcW w:w="4508" w:type="dxa"/>
          </w:tcPr>
          <w:p w14:paraId="7AF66CCD" w14:textId="017BA392" w:rsidR="004B0C2D" w:rsidRPr="00AB6901" w:rsidRDefault="0053413B" w:rsidP="00AB6901">
            <w:pPr>
              <w:rPr>
                <w:rFonts w:cstheme="minorHAnsi"/>
                <w:lang w:val="en-US"/>
              </w:rPr>
            </w:pPr>
            <w:r w:rsidRPr="00AB6901">
              <w:rPr>
                <w:rFonts w:cstheme="minorHAnsi"/>
                <w:lang w:val="en-US"/>
              </w:rPr>
              <w:t xml:space="preserve">SCQF </w:t>
            </w:r>
            <w:r w:rsidR="004B0C2D" w:rsidRPr="00AB6901">
              <w:rPr>
                <w:rFonts w:cstheme="minorHAnsi"/>
                <w:lang w:val="en-US"/>
              </w:rPr>
              <w:t>6</w:t>
            </w:r>
          </w:p>
        </w:tc>
      </w:tr>
      <w:tr w:rsidR="004B0C2D" w:rsidRPr="00AB6901" w14:paraId="74E5E264" w14:textId="77777777" w:rsidTr="00B8241D">
        <w:tc>
          <w:tcPr>
            <w:tcW w:w="4508" w:type="dxa"/>
          </w:tcPr>
          <w:p w14:paraId="03E00A90" w14:textId="6018AE59" w:rsidR="004B0C2D" w:rsidRPr="00AB6901" w:rsidRDefault="004B0C2D" w:rsidP="00AB6901">
            <w:pPr>
              <w:rPr>
                <w:rFonts w:cstheme="minorHAnsi"/>
                <w:lang w:val="en-US"/>
              </w:rPr>
            </w:pPr>
            <w:r w:rsidRPr="00AB6901">
              <w:rPr>
                <w:rFonts w:cstheme="minorHAnsi"/>
                <w:lang w:val="en-US"/>
              </w:rPr>
              <w:t>Campus</w:t>
            </w:r>
          </w:p>
        </w:tc>
        <w:tc>
          <w:tcPr>
            <w:tcW w:w="4508" w:type="dxa"/>
          </w:tcPr>
          <w:p w14:paraId="4501E61E" w14:textId="2DE58472" w:rsidR="004B0C2D" w:rsidRPr="00AB6901" w:rsidRDefault="004B0C2D" w:rsidP="00AB6901">
            <w:pPr>
              <w:rPr>
                <w:rFonts w:cstheme="minorHAnsi"/>
                <w:lang w:val="en-US"/>
              </w:rPr>
            </w:pPr>
            <w:r w:rsidRPr="00AB6901">
              <w:rPr>
                <w:rFonts w:cstheme="minorHAnsi"/>
                <w:lang w:val="en-US"/>
              </w:rPr>
              <w:t>Arbroath and Kingsway</w:t>
            </w:r>
          </w:p>
        </w:tc>
      </w:tr>
      <w:tr w:rsidR="004B0C2D" w:rsidRPr="00AB6901" w14:paraId="056B3989" w14:textId="77777777" w:rsidTr="00B8241D">
        <w:tc>
          <w:tcPr>
            <w:tcW w:w="4508" w:type="dxa"/>
          </w:tcPr>
          <w:p w14:paraId="322AF9D6" w14:textId="5916C368" w:rsidR="004B0C2D" w:rsidRPr="00AB6901" w:rsidRDefault="004B0C2D" w:rsidP="00AB6901">
            <w:pPr>
              <w:rPr>
                <w:rFonts w:cstheme="minorHAnsi"/>
                <w:lang w:val="en-US"/>
              </w:rPr>
            </w:pPr>
            <w:r w:rsidRPr="00AB6901">
              <w:rPr>
                <w:rFonts w:cstheme="minorHAnsi"/>
                <w:lang w:val="en-US"/>
              </w:rPr>
              <w:t>Days</w:t>
            </w:r>
          </w:p>
        </w:tc>
        <w:tc>
          <w:tcPr>
            <w:tcW w:w="4508" w:type="dxa"/>
          </w:tcPr>
          <w:p w14:paraId="59535D3F" w14:textId="3D28FBB7" w:rsidR="004B0C2D" w:rsidRPr="00AB6901" w:rsidRDefault="00B77F94" w:rsidP="00AB6901">
            <w:pPr>
              <w:rPr>
                <w:rFonts w:cstheme="minorHAnsi"/>
                <w:lang w:val="en-US"/>
              </w:rPr>
            </w:pPr>
            <w:r w:rsidRPr="00AB6901">
              <w:rPr>
                <w:rFonts w:cstheme="minorHAnsi"/>
                <w:lang w:val="en-US"/>
              </w:rPr>
              <w:t xml:space="preserve">Year 1 </w:t>
            </w:r>
            <w:r w:rsidR="004B0C2D" w:rsidRPr="00AB6901">
              <w:rPr>
                <w:rFonts w:cstheme="minorHAnsi"/>
                <w:lang w:val="en-US"/>
              </w:rPr>
              <w:t xml:space="preserve">Arbroath: </w:t>
            </w:r>
            <w:r w:rsidRPr="00AB6901">
              <w:rPr>
                <w:rFonts w:cstheme="minorHAnsi"/>
                <w:lang w:val="en-US"/>
              </w:rPr>
              <w:t>Tuesday 9-4pm</w:t>
            </w:r>
          </w:p>
          <w:p w14:paraId="684D67D5" w14:textId="3B83C757" w:rsidR="00B77F94" w:rsidRPr="00AB6901" w:rsidRDefault="00B77F94" w:rsidP="00AB6901">
            <w:pPr>
              <w:rPr>
                <w:rFonts w:cstheme="minorHAnsi"/>
                <w:lang w:val="en-US"/>
              </w:rPr>
            </w:pPr>
            <w:r w:rsidRPr="00AB6901">
              <w:rPr>
                <w:rFonts w:cstheme="minorHAnsi"/>
                <w:lang w:val="en-US"/>
              </w:rPr>
              <w:t>Year 2 Arbroath:</w:t>
            </w:r>
            <w:r w:rsidR="001326BC" w:rsidRPr="00AB6901">
              <w:rPr>
                <w:rFonts w:cstheme="minorHAnsi"/>
                <w:lang w:val="en-US"/>
              </w:rPr>
              <w:t xml:space="preserve"> Tuesday and Friday 9-4pm</w:t>
            </w:r>
          </w:p>
          <w:p w14:paraId="79AB7B81" w14:textId="77777777" w:rsidR="004B0C2D" w:rsidRPr="00AB6901" w:rsidRDefault="001326BC" w:rsidP="00AB6901">
            <w:pPr>
              <w:rPr>
                <w:rFonts w:cstheme="minorHAnsi"/>
                <w:lang w:val="en-US"/>
              </w:rPr>
            </w:pPr>
            <w:r w:rsidRPr="00AB6901">
              <w:rPr>
                <w:rFonts w:cstheme="minorHAnsi"/>
                <w:lang w:val="en-US"/>
              </w:rPr>
              <w:t xml:space="preserve">Year 1 </w:t>
            </w:r>
            <w:r w:rsidR="004B0C2D" w:rsidRPr="00AB6901">
              <w:rPr>
                <w:rFonts w:cstheme="minorHAnsi"/>
                <w:lang w:val="en-US"/>
              </w:rPr>
              <w:t>Kingsway: Monday and Wednesday 2-</w:t>
            </w:r>
            <w:r w:rsidRPr="00AB6901">
              <w:rPr>
                <w:rFonts w:cstheme="minorHAnsi"/>
                <w:lang w:val="en-US"/>
              </w:rPr>
              <w:t>5</w:t>
            </w:r>
            <w:r w:rsidR="004B0C2D" w:rsidRPr="00AB6901">
              <w:rPr>
                <w:rFonts w:cstheme="minorHAnsi"/>
                <w:lang w:val="en-US"/>
              </w:rPr>
              <w:t xml:space="preserve">pm </w:t>
            </w:r>
          </w:p>
          <w:p w14:paraId="35BF429C" w14:textId="0AD665AA" w:rsidR="001326BC" w:rsidRPr="00AB6901" w:rsidRDefault="001326BC" w:rsidP="00AB6901">
            <w:pPr>
              <w:rPr>
                <w:rFonts w:cstheme="minorHAnsi"/>
                <w:lang w:val="en-US"/>
              </w:rPr>
            </w:pPr>
            <w:r w:rsidRPr="00AB6901">
              <w:rPr>
                <w:rFonts w:cstheme="minorHAnsi"/>
                <w:lang w:val="en-US"/>
              </w:rPr>
              <w:t>Year 2 Kingsway:</w:t>
            </w:r>
            <w:r w:rsidR="003F1DA1" w:rsidRPr="00AB6901">
              <w:rPr>
                <w:rFonts w:cstheme="minorHAnsi"/>
                <w:lang w:val="en-US"/>
              </w:rPr>
              <w:t xml:space="preserve"> Monday, Tuesday, Wednesday 2-5pm and Thursday 1-4pm</w:t>
            </w:r>
          </w:p>
        </w:tc>
      </w:tr>
      <w:tr w:rsidR="004B0C2D" w:rsidRPr="00AB6901" w14:paraId="7B3D97BE" w14:textId="77777777" w:rsidTr="00B8241D">
        <w:tc>
          <w:tcPr>
            <w:tcW w:w="4508" w:type="dxa"/>
          </w:tcPr>
          <w:p w14:paraId="7D8AEE98" w14:textId="560C4DB1" w:rsidR="004B0C2D" w:rsidRPr="00AB6901" w:rsidRDefault="004B0C2D" w:rsidP="00AB6901">
            <w:pPr>
              <w:rPr>
                <w:rFonts w:cstheme="minorHAnsi"/>
                <w:lang w:val="en-US"/>
              </w:rPr>
            </w:pPr>
            <w:r w:rsidRPr="00AB6901">
              <w:rPr>
                <w:rFonts w:cstheme="minorHAnsi"/>
                <w:lang w:val="en-US"/>
              </w:rPr>
              <w:t>Start Date</w:t>
            </w:r>
          </w:p>
        </w:tc>
        <w:tc>
          <w:tcPr>
            <w:tcW w:w="4508" w:type="dxa"/>
          </w:tcPr>
          <w:p w14:paraId="55F03567" w14:textId="310D7204" w:rsidR="004B0C2D" w:rsidRPr="00AB6901" w:rsidRDefault="004B0C2D" w:rsidP="00AB6901">
            <w:pPr>
              <w:rPr>
                <w:rFonts w:cstheme="minorHAnsi"/>
                <w:lang w:val="en-US"/>
              </w:rPr>
            </w:pPr>
            <w:r w:rsidRPr="00AB6901">
              <w:rPr>
                <w:rFonts w:cstheme="minorHAnsi"/>
                <w:lang w:val="en-US"/>
              </w:rPr>
              <w:t>May 2021</w:t>
            </w:r>
          </w:p>
        </w:tc>
      </w:tr>
      <w:tr w:rsidR="004B0C2D" w:rsidRPr="00AB6901" w14:paraId="3078A321" w14:textId="77777777" w:rsidTr="00B8241D">
        <w:tc>
          <w:tcPr>
            <w:tcW w:w="4508" w:type="dxa"/>
          </w:tcPr>
          <w:p w14:paraId="04F34060" w14:textId="6BDBE0D0" w:rsidR="004B0C2D" w:rsidRPr="00AB6901" w:rsidRDefault="004B0C2D" w:rsidP="00AB6901">
            <w:pPr>
              <w:rPr>
                <w:rFonts w:cstheme="minorHAnsi"/>
                <w:lang w:val="en-US"/>
              </w:rPr>
            </w:pPr>
            <w:r w:rsidRPr="00AB6901">
              <w:rPr>
                <w:rFonts w:cstheme="minorHAnsi"/>
                <w:lang w:val="en-US"/>
              </w:rPr>
              <w:t xml:space="preserve">End Date </w:t>
            </w:r>
          </w:p>
        </w:tc>
        <w:tc>
          <w:tcPr>
            <w:tcW w:w="4508" w:type="dxa"/>
          </w:tcPr>
          <w:p w14:paraId="02F9492B" w14:textId="4B1AB7DA" w:rsidR="004B0C2D" w:rsidRPr="00AB6901" w:rsidRDefault="004B0C2D" w:rsidP="00AB6901">
            <w:pPr>
              <w:rPr>
                <w:rFonts w:cstheme="minorHAnsi"/>
                <w:lang w:val="en-US"/>
              </w:rPr>
            </w:pPr>
            <w:r w:rsidRPr="00AB6901">
              <w:rPr>
                <w:rFonts w:cstheme="minorHAnsi"/>
                <w:lang w:val="en-US"/>
              </w:rPr>
              <w:t>April 202</w:t>
            </w:r>
            <w:r w:rsidR="003F1DA1" w:rsidRPr="00AB6901">
              <w:rPr>
                <w:rFonts w:cstheme="minorHAnsi"/>
                <w:lang w:val="en-US"/>
              </w:rPr>
              <w:t>3</w:t>
            </w:r>
          </w:p>
        </w:tc>
      </w:tr>
    </w:tbl>
    <w:p w14:paraId="1F16FEC9" w14:textId="1AF5AD06" w:rsidR="00B8241D" w:rsidRPr="00AB6901" w:rsidRDefault="00B8241D" w:rsidP="00AB6901">
      <w:pPr>
        <w:spacing w:after="0"/>
        <w:rPr>
          <w:rFonts w:cstheme="minorHAnsi"/>
          <w:lang w:val="en-US"/>
        </w:rPr>
      </w:pPr>
    </w:p>
    <w:p w14:paraId="5DFB877C" w14:textId="1F918A68" w:rsidR="000A72CB" w:rsidRDefault="000A72CB" w:rsidP="00AB6901">
      <w:pPr>
        <w:spacing w:after="0"/>
        <w:rPr>
          <w:rFonts w:cstheme="minorHAnsi"/>
          <w:b/>
          <w:bCs/>
          <w:lang w:val="en-US"/>
        </w:rPr>
      </w:pPr>
      <w:r w:rsidRPr="00AB6901">
        <w:rPr>
          <w:rFonts w:cstheme="minorHAnsi"/>
          <w:b/>
          <w:bCs/>
          <w:lang w:val="en-US"/>
        </w:rPr>
        <w:t>Entry Requirements</w:t>
      </w:r>
    </w:p>
    <w:p w14:paraId="2D776C9B" w14:textId="77777777" w:rsidR="00B46D76" w:rsidRPr="00AB6901" w:rsidRDefault="00B46D76" w:rsidP="00AB6901">
      <w:pPr>
        <w:spacing w:after="0"/>
        <w:rPr>
          <w:rFonts w:cstheme="minorHAnsi"/>
          <w:b/>
          <w:bCs/>
          <w:lang w:val="en-US"/>
        </w:rPr>
      </w:pPr>
    </w:p>
    <w:p w14:paraId="3D76C842" w14:textId="31F7D657" w:rsidR="004E7402" w:rsidRDefault="007765CB" w:rsidP="00AB6901">
      <w:pPr>
        <w:spacing w:after="0" w:line="240" w:lineRule="auto"/>
        <w:jc w:val="both"/>
        <w:rPr>
          <w:rFonts w:eastAsia="Calibri" w:cstheme="minorHAnsi"/>
        </w:rPr>
      </w:pPr>
      <w:r w:rsidRPr="007765CB">
        <w:rPr>
          <w:rFonts w:eastAsia="Calibri" w:cstheme="minorHAnsi"/>
        </w:rPr>
        <w:t>National 5 Mathematics</w:t>
      </w:r>
      <w:r>
        <w:rPr>
          <w:rFonts w:eastAsia="Calibri" w:cstheme="minorHAnsi"/>
        </w:rPr>
        <w:t xml:space="preserve"> </w:t>
      </w:r>
      <w:r w:rsidRPr="007765CB">
        <w:rPr>
          <w:rFonts w:eastAsia="Calibri" w:cstheme="minorHAnsi"/>
        </w:rPr>
        <w:t xml:space="preserve">is required, must be capable of progression to Higher Mathematics. Working towards or completed Physics. All applicants must have a good level of written and spoken English and demonstrate a real interest in Engineering.  </w:t>
      </w:r>
    </w:p>
    <w:p w14:paraId="785D64FB" w14:textId="77777777" w:rsidR="007765CB" w:rsidRPr="00AB6901" w:rsidRDefault="007765CB" w:rsidP="00AB6901">
      <w:pPr>
        <w:spacing w:after="0" w:line="240" w:lineRule="auto"/>
        <w:jc w:val="both"/>
        <w:rPr>
          <w:rFonts w:eastAsia="Calibri" w:cstheme="minorHAnsi"/>
        </w:rPr>
      </w:pPr>
    </w:p>
    <w:p w14:paraId="50392EAC" w14:textId="1C61A479" w:rsidR="00B8241D" w:rsidRDefault="00B8241D" w:rsidP="00AB6901">
      <w:pPr>
        <w:spacing w:after="0"/>
        <w:rPr>
          <w:rFonts w:cstheme="minorHAnsi"/>
          <w:b/>
          <w:bCs/>
          <w:lang w:val="en-US"/>
        </w:rPr>
      </w:pPr>
      <w:r w:rsidRPr="00AB6901">
        <w:rPr>
          <w:rFonts w:cstheme="minorHAnsi"/>
          <w:b/>
          <w:bCs/>
          <w:lang w:val="en-US"/>
        </w:rPr>
        <w:t xml:space="preserve">Units to be </w:t>
      </w:r>
      <w:r w:rsidR="00B46D76">
        <w:rPr>
          <w:rFonts w:cstheme="minorHAnsi"/>
          <w:b/>
          <w:bCs/>
          <w:lang w:val="en-US"/>
        </w:rPr>
        <w:t>C</w:t>
      </w:r>
      <w:r w:rsidRPr="00AB6901">
        <w:rPr>
          <w:rFonts w:cstheme="minorHAnsi"/>
          <w:b/>
          <w:bCs/>
          <w:lang w:val="en-US"/>
        </w:rPr>
        <w:t>ompleted</w:t>
      </w:r>
    </w:p>
    <w:p w14:paraId="7B899238"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9016"/>
      </w:tblGrid>
      <w:tr w:rsidR="004E7402" w:rsidRPr="00AB6901" w14:paraId="7757AA19" w14:textId="77777777" w:rsidTr="00A24CC3">
        <w:tc>
          <w:tcPr>
            <w:tcW w:w="9016" w:type="dxa"/>
            <w:shd w:val="clear" w:color="auto" w:fill="7030A0"/>
          </w:tcPr>
          <w:p w14:paraId="3CE9FB3A" w14:textId="2979A889" w:rsidR="004E7402" w:rsidRPr="00AB6901" w:rsidRDefault="004E7402" w:rsidP="00AB6901">
            <w:pPr>
              <w:rPr>
                <w:rFonts w:cstheme="minorHAnsi"/>
                <w:color w:val="FFFFFF" w:themeColor="background1"/>
                <w:lang w:val="en-US"/>
              </w:rPr>
            </w:pPr>
            <w:r w:rsidRPr="00AB6901">
              <w:rPr>
                <w:rFonts w:cstheme="minorHAnsi"/>
                <w:color w:val="FFFFFF" w:themeColor="background1"/>
                <w:lang w:val="en-US"/>
              </w:rPr>
              <w:t>Mandatory Units</w:t>
            </w:r>
          </w:p>
        </w:tc>
      </w:tr>
      <w:tr w:rsidR="008E5509" w:rsidRPr="00AB6901" w14:paraId="2349AA51" w14:textId="77777777" w:rsidTr="00A24CC3">
        <w:tc>
          <w:tcPr>
            <w:tcW w:w="9016" w:type="dxa"/>
          </w:tcPr>
          <w:p w14:paraId="2BC442F6" w14:textId="40264162" w:rsidR="008E5509" w:rsidRPr="00AB6901" w:rsidRDefault="008E5509" w:rsidP="00AB6901">
            <w:pPr>
              <w:rPr>
                <w:rFonts w:cstheme="minorHAnsi"/>
                <w:lang w:val="en-US"/>
              </w:rPr>
            </w:pPr>
            <w:r w:rsidRPr="00AB6901">
              <w:rPr>
                <w:rFonts w:cstheme="minorHAnsi"/>
                <w:bdr w:val="none" w:sz="0" w:space="0" w:color="auto" w:frame="1"/>
                <w:shd w:val="clear" w:color="auto" w:fill="FFFFFF"/>
              </w:rPr>
              <w:t>F5H512 Computer aided draughting (CAD) for Engineers (SCQF LEVEL 6)</w:t>
            </w:r>
          </w:p>
        </w:tc>
      </w:tr>
      <w:tr w:rsidR="008E5509" w:rsidRPr="00AB6901" w14:paraId="6F6DC285" w14:textId="77777777" w:rsidTr="00A24CC3">
        <w:tc>
          <w:tcPr>
            <w:tcW w:w="9016" w:type="dxa"/>
          </w:tcPr>
          <w:p w14:paraId="7711581A" w14:textId="16A71E47" w:rsidR="008E5509" w:rsidRPr="00AB6901" w:rsidRDefault="008E5509" w:rsidP="00AB6901">
            <w:pPr>
              <w:rPr>
                <w:rFonts w:cstheme="minorHAnsi"/>
                <w:lang w:val="en-US"/>
              </w:rPr>
            </w:pPr>
            <w:r w:rsidRPr="00AB6901">
              <w:rPr>
                <w:rFonts w:cstheme="minorHAnsi"/>
                <w:bdr w:val="none" w:sz="0" w:space="0" w:color="auto" w:frame="1"/>
                <w:shd w:val="clear" w:color="auto" w:fill="FFFFFF"/>
              </w:rPr>
              <w:t>F5JG12 Graphical Engineering Communication</w:t>
            </w:r>
          </w:p>
        </w:tc>
      </w:tr>
      <w:tr w:rsidR="008E5509" w:rsidRPr="00AB6901" w14:paraId="14AE2035" w14:textId="77777777" w:rsidTr="00A24CC3">
        <w:tc>
          <w:tcPr>
            <w:tcW w:w="9016" w:type="dxa"/>
          </w:tcPr>
          <w:p w14:paraId="1D0645BD" w14:textId="244153D3" w:rsidR="008E5509" w:rsidRPr="00AB6901" w:rsidRDefault="008E5509" w:rsidP="00AB6901">
            <w:pPr>
              <w:rPr>
                <w:rFonts w:cstheme="minorHAnsi"/>
                <w:lang w:val="en-US"/>
              </w:rPr>
            </w:pPr>
            <w:r w:rsidRPr="00AB6901">
              <w:rPr>
                <w:rFonts w:cstheme="minorHAnsi"/>
                <w:bdr w:val="none" w:sz="0" w:space="0" w:color="auto" w:frame="1"/>
                <w:shd w:val="clear" w:color="auto" w:fill="FFFFFF"/>
              </w:rPr>
              <w:t>F5KC12 Engineering Manufacturing Process</w:t>
            </w:r>
          </w:p>
        </w:tc>
      </w:tr>
      <w:tr w:rsidR="008E5509" w:rsidRPr="00AB6901" w14:paraId="0491EFF9" w14:textId="77777777" w:rsidTr="00A24CC3">
        <w:tc>
          <w:tcPr>
            <w:tcW w:w="9016" w:type="dxa"/>
          </w:tcPr>
          <w:p w14:paraId="2AFE9B20" w14:textId="79398ACF" w:rsidR="008E5509" w:rsidRPr="00AB6901" w:rsidRDefault="008E5509" w:rsidP="00AB6901">
            <w:pPr>
              <w:rPr>
                <w:rFonts w:cstheme="minorHAnsi"/>
                <w:lang w:val="en-US"/>
              </w:rPr>
            </w:pPr>
            <w:r w:rsidRPr="00AB6901">
              <w:rPr>
                <w:rFonts w:cstheme="minorHAnsi"/>
                <w:bdr w:val="none" w:sz="0" w:space="0" w:color="auto" w:frame="1"/>
                <w:shd w:val="clear" w:color="auto" w:fill="FFFFFF"/>
              </w:rPr>
              <w:t>F5KD12 Engineering Materials</w:t>
            </w:r>
          </w:p>
        </w:tc>
      </w:tr>
      <w:tr w:rsidR="008E5509" w:rsidRPr="00AB6901" w14:paraId="40362DD5" w14:textId="77777777" w:rsidTr="00A24CC3">
        <w:tc>
          <w:tcPr>
            <w:tcW w:w="9016" w:type="dxa"/>
          </w:tcPr>
          <w:p w14:paraId="0D3187DF" w14:textId="2F8F1A24" w:rsidR="008E5509" w:rsidRPr="00AB6901" w:rsidRDefault="008E5509" w:rsidP="00AB6901">
            <w:pPr>
              <w:rPr>
                <w:rFonts w:cstheme="minorHAnsi"/>
                <w:lang w:val="en-US"/>
              </w:rPr>
            </w:pPr>
            <w:r w:rsidRPr="00AB6901">
              <w:rPr>
                <w:rFonts w:cstheme="minorHAnsi"/>
                <w:bdr w:val="none" w:sz="0" w:space="0" w:color="auto" w:frame="1"/>
                <w:shd w:val="clear" w:color="auto" w:fill="FFFFFF"/>
              </w:rPr>
              <w:t>F5KE12 Engineering Workshop Skills</w:t>
            </w:r>
          </w:p>
        </w:tc>
      </w:tr>
      <w:tr w:rsidR="008E5509" w:rsidRPr="00AB6901" w14:paraId="34F6DEE1" w14:textId="77777777" w:rsidTr="00A24CC3">
        <w:tc>
          <w:tcPr>
            <w:tcW w:w="9016" w:type="dxa"/>
          </w:tcPr>
          <w:p w14:paraId="1E3366AE" w14:textId="1FEAA322" w:rsidR="008E5509" w:rsidRPr="00AB6901" w:rsidRDefault="008E5509" w:rsidP="00AB6901">
            <w:pPr>
              <w:rPr>
                <w:rFonts w:cstheme="minorHAnsi"/>
                <w:lang w:val="en-US"/>
              </w:rPr>
            </w:pPr>
            <w:r w:rsidRPr="00AB6901">
              <w:rPr>
                <w:rFonts w:cstheme="minorHAnsi"/>
                <w:bdr w:val="none" w:sz="0" w:space="0" w:color="auto" w:frame="1"/>
                <w:shd w:val="clear" w:color="auto" w:fill="FFFFFF"/>
              </w:rPr>
              <w:t>F5K512 Engineering Design</w:t>
            </w:r>
          </w:p>
        </w:tc>
      </w:tr>
      <w:tr w:rsidR="008E5509" w:rsidRPr="00AB6901" w14:paraId="02C37EB1" w14:textId="77777777" w:rsidTr="00A24CC3">
        <w:tc>
          <w:tcPr>
            <w:tcW w:w="9016" w:type="dxa"/>
          </w:tcPr>
          <w:p w14:paraId="5B5FBC31" w14:textId="078110D8" w:rsidR="008E5509" w:rsidRPr="00AB6901" w:rsidRDefault="008E5509" w:rsidP="00AB6901">
            <w:pPr>
              <w:rPr>
                <w:rFonts w:cstheme="minorHAnsi"/>
                <w:lang w:val="en-US"/>
              </w:rPr>
            </w:pPr>
            <w:r w:rsidRPr="00AB6901">
              <w:rPr>
                <w:rFonts w:cstheme="minorHAnsi"/>
                <w:bdr w:val="none" w:sz="0" w:space="0" w:color="auto" w:frame="1"/>
                <w:shd w:val="clear" w:color="auto" w:fill="FFFFFF"/>
              </w:rPr>
              <w:t>F5KA12 Engineering Assembly Skills</w:t>
            </w:r>
          </w:p>
        </w:tc>
      </w:tr>
      <w:tr w:rsidR="008E5509" w:rsidRPr="00AB6901" w14:paraId="0A7F49A6" w14:textId="77777777" w:rsidTr="00A24CC3">
        <w:tc>
          <w:tcPr>
            <w:tcW w:w="9016" w:type="dxa"/>
          </w:tcPr>
          <w:p w14:paraId="4E4A111C" w14:textId="7D6FD880" w:rsidR="008E5509" w:rsidRPr="00AB6901" w:rsidRDefault="008E5509" w:rsidP="00AB6901">
            <w:pPr>
              <w:rPr>
                <w:rFonts w:cstheme="minorHAnsi"/>
                <w:lang w:val="en-US"/>
              </w:rPr>
            </w:pPr>
            <w:r w:rsidRPr="00AB6901">
              <w:rPr>
                <w:rFonts w:cstheme="minorHAnsi"/>
                <w:bdr w:val="none" w:sz="0" w:space="0" w:color="auto" w:frame="1"/>
                <w:shd w:val="clear" w:color="auto" w:fill="FFFFFF"/>
              </w:rPr>
              <w:t>F5FN12 Engineering Systems</w:t>
            </w:r>
          </w:p>
        </w:tc>
      </w:tr>
      <w:tr w:rsidR="008E5509" w:rsidRPr="00AB6901" w14:paraId="6CDA3DAC" w14:textId="77777777" w:rsidTr="00A24CC3">
        <w:tc>
          <w:tcPr>
            <w:tcW w:w="9016" w:type="dxa"/>
          </w:tcPr>
          <w:p w14:paraId="3A1C5AF5" w14:textId="46D1A2E2" w:rsidR="008E5509" w:rsidRPr="00AB6901" w:rsidRDefault="008E5509" w:rsidP="00AB6901">
            <w:pPr>
              <w:rPr>
                <w:rFonts w:cstheme="minorHAnsi"/>
                <w:lang w:val="en-US"/>
              </w:rPr>
            </w:pPr>
            <w:r w:rsidRPr="00AB6901">
              <w:rPr>
                <w:rFonts w:cstheme="minorHAnsi"/>
                <w:bdr w:val="none" w:sz="0" w:space="0" w:color="auto" w:frame="1"/>
                <w:shd w:val="clear" w:color="auto" w:fill="FFFFFF"/>
              </w:rPr>
              <w:t>F5D512 Engineering Project</w:t>
            </w:r>
          </w:p>
        </w:tc>
      </w:tr>
      <w:tr w:rsidR="008E5509" w:rsidRPr="00AB6901" w14:paraId="4F228BB3" w14:textId="77777777" w:rsidTr="00A24CC3">
        <w:tc>
          <w:tcPr>
            <w:tcW w:w="9016" w:type="dxa"/>
          </w:tcPr>
          <w:p w14:paraId="4EB9F616" w14:textId="73627FA8" w:rsidR="008E5509" w:rsidRPr="00AB6901" w:rsidRDefault="008E5509" w:rsidP="00AB6901">
            <w:pPr>
              <w:rPr>
                <w:rFonts w:cstheme="minorHAnsi"/>
                <w:lang w:val="en-US"/>
              </w:rPr>
            </w:pPr>
            <w:r w:rsidRPr="00AB6901">
              <w:rPr>
                <w:rFonts w:cstheme="minorHAnsi"/>
                <w:bdr w:val="none" w:sz="0" w:space="0" w:color="auto" w:frame="1"/>
                <w:shd w:val="clear" w:color="auto" w:fill="FFFFFF"/>
              </w:rPr>
              <w:t>F3GB12 Communication</w:t>
            </w:r>
          </w:p>
        </w:tc>
      </w:tr>
      <w:tr w:rsidR="008E5509" w:rsidRPr="00AB6901" w14:paraId="57B41C33" w14:textId="77777777" w:rsidTr="00A24CC3">
        <w:tc>
          <w:tcPr>
            <w:tcW w:w="9016" w:type="dxa"/>
          </w:tcPr>
          <w:p w14:paraId="330EBEA2" w14:textId="24C83BC8" w:rsidR="008E5509" w:rsidRPr="00AB6901" w:rsidRDefault="008E5509" w:rsidP="00AB6901">
            <w:pPr>
              <w:rPr>
                <w:rFonts w:cstheme="minorHAnsi"/>
                <w:lang w:val="en-US"/>
              </w:rPr>
            </w:pPr>
            <w:r w:rsidRPr="00AB6901">
              <w:rPr>
                <w:rFonts w:cstheme="minorHAnsi"/>
                <w:bdr w:val="none" w:sz="0" w:space="0" w:color="auto" w:frame="1"/>
                <w:shd w:val="clear" w:color="auto" w:fill="FFFFFF"/>
              </w:rPr>
              <w:t>F3HX12 Mathematic Technician1</w:t>
            </w:r>
          </w:p>
        </w:tc>
      </w:tr>
      <w:tr w:rsidR="008E5509" w:rsidRPr="00AB6901" w14:paraId="2D1368AC" w14:textId="77777777" w:rsidTr="00A24CC3">
        <w:tc>
          <w:tcPr>
            <w:tcW w:w="9016" w:type="dxa"/>
          </w:tcPr>
          <w:p w14:paraId="3764B228" w14:textId="30AA22ED" w:rsidR="008E5509" w:rsidRPr="00AB6901" w:rsidRDefault="008E5509" w:rsidP="00AB6901">
            <w:pPr>
              <w:rPr>
                <w:rFonts w:cstheme="minorHAnsi"/>
                <w:lang w:val="en-US"/>
              </w:rPr>
            </w:pPr>
            <w:r w:rsidRPr="00AB6901">
              <w:rPr>
                <w:rFonts w:cstheme="minorHAnsi"/>
                <w:bdr w:val="none" w:sz="0" w:space="0" w:color="auto" w:frame="1"/>
                <w:shd w:val="clear" w:color="auto" w:fill="FFFFFF"/>
              </w:rPr>
              <w:t xml:space="preserve">F5D412 Engineering Applying Information Technology </w:t>
            </w:r>
          </w:p>
        </w:tc>
      </w:tr>
      <w:tr w:rsidR="008E5509" w:rsidRPr="00AB6901" w14:paraId="727689E7" w14:textId="77777777" w:rsidTr="00A24CC3">
        <w:tc>
          <w:tcPr>
            <w:tcW w:w="9016" w:type="dxa"/>
          </w:tcPr>
          <w:p w14:paraId="00EF2BF8" w14:textId="0A0AAB94" w:rsidR="008E5509" w:rsidRPr="00AB6901" w:rsidRDefault="008E5509" w:rsidP="00AB6901">
            <w:pPr>
              <w:rPr>
                <w:rFonts w:cstheme="minorHAnsi"/>
                <w:lang w:val="en-US"/>
              </w:rPr>
            </w:pPr>
            <w:r w:rsidRPr="00AB6901">
              <w:rPr>
                <w:rFonts w:cstheme="minorHAnsi"/>
                <w:bdr w:val="none" w:sz="0" w:space="0" w:color="auto" w:frame="1"/>
                <w:shd w:val="clear" w:color="auto" w:fill="FFFFFF"/>
              </w:rPr>
              <w:t>SPE02/001A Complying with statutory regulations and organisational safety requirements</w:t>
            </w:r>
          </w:p>
        </w:tc>
      </w:tr>
      <w:tr w:rsidR="008E5509" w:rsidRPr="00AB6901" w14:paraId="74F02AA0" w14:textId="77777777" w:rsidTr="00A24CC3">
        <w:tc>
          <w:tcPr>
            <w:tcW w:w="9016" w:type="dxa"/>
          </w:tcPr>
          <w:p w14:paraId="26B7D196" w14:textId="5664F932" w:rsidR="008E5509" w:rsidRPr="00AB6901" w:rsidRDefault="008E5509" w:rsidP="00AB6901">
            <w:pPr>
              <w:rPr>
                <w:rFonts w:cstheme="minorHAnsi"/>
                <w:lang w:val="en-US"/>
              </w:rPr>
            </w:pPr>
            <w:r w:rsidRPr="00AB6901">
              <w:rPr>
                <w:rFonts w:cstheme="minorHAnsi"/>
                <w:bdr w:val="none" w:sz="0" w:space="0" w:color="auto" w:frame="1"/>
                <w:shd w:val="clear" w:color="auto" w:fill="FFFFFF"/>
              </w:rPr>
              <w:t>SPE02/002A Using and Interpreting Engineering Data and Documentation</w:t>
            </w:r>
          </w:p>
        </w:tc>
      </w:tr>
      <w:tr w:rsidR="008E5509" w:rsidRPr="00AB6901" w14:paraId="536B39D3" w14:textId="77777777" w:rsidTr="00A24CC3">
        <w:tc>
          <w:tcPr>
            <w:tcW w:w="9016" w:type="dxa"/>
          </w:tcPr>
          <w:p w14:paraId="22B6A1D5" w14:textId="53963E80" w:rsidR="008E5509" w:rsidRPr="00AB6901" w:rsidRDefault="008E5509" w:rsidP="00AB6901">
            <w:pPr>
              <w:rPr>
                <w:rFonts w:cstheme="minorHAnsi"/>
                <w:bdr w:val="none" w:sz="0" w:space="0" w:color="auto" w:frame="1"/>
                <w:shd w:val="clear" w:color="auto" w:fill="FFFFFF"/>
              </w:rPr>
            </w:pPr>
            <w:r w:rsidRPr="00AB6901">
              <w:rPr>
                <w:rFonts w:cstheme="minorHAnsi"/>
                <w:bdr w:val="none" w:sz="0" w:space="0" w:color="auto" w:frame="1"/>
                <w:shd w:val="clear" w:color="auto" w:fill="FFFFFF"/>
              </w:rPr>
              <w:t>SPE02003A Working efficiently and effectively in engineering</w:t>
            </w:r>
          </w:p>
        </w:tc>
      </w:tr>
      <w:tr w:rsidR="008E5509" w:rsidRPr="00AB6901" w14:paraId="1F2BAD17" w14:textId="77777777" w:rsidTr="00A24CC3">
        <w:tc>
          <w:tcPr>
            <w:tcW w:w="9016" w:type="dxa"/>
          </w:tcPr>
          <w:p w14:paraId="05C62FFD" w14:textId="699C1D53" w:rsidR="008E5509" w:rsidRPr="00AB6901" w:rsidRDefault="008E5509" w:rsidP="00AB6901">
            <w:pPr>
              <w:rPr>
                <w:rFonts w:cstheme="minorHAnsi"/>
                <w:bdr w:val="none" w:sz="0" w:space="0" w:color="auto" w:frame="1"/>
                <w:shd w:val="clear" w:color="auto" w:fill="FFFFFF"/>
              </w:rPr>
            </w:pPr>
            <w:r w:rsidRPr="00AB6901">
              <w:rPr>
                <w:rFonts w:cstheme="minorHAnsi"/>
                <w:bdr w:val="none" w:sz="0" w:space="0" w:color="auto" w:frame="1"/>
                <w:shd w:val="clear" w:color="auto" w:fill="FFFFFF"/>
              </w:rPr>
              <w:t>SPEO2/004A Producing mechanical engineering drawings using a CAD system</w:t>
            </w:r>
          </w:p>
        </w:tc>
      </w:tr>
      <w:tr w:rsidR="008E5509" w:rsidRPr="00AB6901" w14:paraId="0932204A" w14:textId="77777777" w:rsidTr="00A24CC3">
        <w:tc>
          <w:tcPr>
            <w:tcW w:w="9016" w:type="dxa"/>
          </w:tcPr>
          <w:p w14:paraId="08503C9E" w14:textId="696A1E5D" w:rsidR="008E5509" w:rsidRPr="00AB6901" w:rsidRDefault="008E5509" w:rsidP="00AB6901">
            <w:pPr>
              <w:rPr>
                <w:rFonts w:cstheme="minorHAnsi"/>
                <w:bdr w:val="none" w:sz="0" w:space="0" w:color="auto" w:frame="1"/>
                <w:shd w:val="clear" w:color="auto" w:fill="FFFFFF"/>
              </w:rPr>
            </w:pPr>
            <w:r w:rsidRPr="00AB6901">
              <w:rPr>
                <w:rFonts w:cstheme="minorHAnsi"/>
                <w:bdr w:val="none" w:sz="0" w:space="0" w:color="auto" w:frame="1"/>
                <w:shd w:val="clear" w:color="auto" w:fill="FFFFFF"/>
              </w:rPr>
              <w:t>SPEO2/019A Maintaining mechanical devices and equipment</w:t>
            </w:r>
          </w:p>
        </w:tc>
      </w:tr>
    </w:tbl>
    <w:p w14:paraId="442FBEDE" w14:textId="77777777" w:rsidR="00B8241D" w:rsidRPr="00AB6901" w:rsidRDefault="00B8241D" w:rsidP="00AB6901">
      <w:pPr>
        <w:spacing w:after="0"/>
        <w:rPr>
          <w:rFonts w:cstheme="minorHAnsi"/>
          <w:lang w:val="en-US"/>
        </w:rPr>
      </w:pPr>
    </w:p>
    <w:p w14:paraId="76BA30EC" w14:textId="68EF806F" w:rsidR="00B8241D" w:rsidRDefault="00B8241D" w:rsidP="00AB6901">
      <w:pPr>
        <w:spacing w:after="0"/>
        <w:rPr>
          <w:rFonts w:cstheme="minorHAnsi"/>
          <w:b/>
          <w:bCs/>
          <w:lang w:val="en-US"/>
        </w:rPr>
      </w:pPr>
      <w:r w:rsidRPr="00AB6901">
        <w:rPr>
          <w:rFonts w:cstheme="minorHAnsi"/>
          <w:b/>
          <w:bCs/>
          <w:lang w:val="en-US"/>
        </w:rPr>
        <w:t>Progression Pathways</w:t>
      </w:r>
    </w:p>
    <w:p w14:paraId="471F114B" w14:textId="77777777" w:rsidR="00B46D76" w:rsidRPr="00AB6901" w:rsidRDefault="00B46D76" w:rsidP="00AB6901">
      <w:pPr>
        <w:spacing w:after="0"/>
        <w:rPr>
          <w:rFonts w:cstheme="minorHAnsi"/>
          <w:b/>
          <w:bCs/>
          <w:lang w:val="en-US"/>
        </w:rPr>
      </w:pPr>
    </w:p>
    <w:p w14:paraId="0C4F9F25" w14:textId="77777777" w:rsidR="00BE0A9E" w:rsidRPr="00AB6901" w:rsidRDefault="00BE0A9E" w:rsidP="00AB6901">
      <w:pPr>
        <w:numPr>
          <w:ilvl w:val="0"/>
          <w:numId w:val="5"/>
        </w:numPr>
        <w:spacing w:after="0" w:line="240" w:lineRule="auto"/>
        <w:ind w:left="714" w:hanging="532"/>
        <w:contextualSpacing/>
        <w:rPr>
          <w:rFonts w:eastAsia="Times New Roman" w:cstheme="minorHAnsi"/>
        </w:rPr>
      </w:pPr>
      <w:r w:rsidRPr="00AB6901">
        <w:rPr>
          <w:rFonts w:eastAsia="Times New Roman" w:cstheme="minorHAnsi"/>
        </w:rPr>
        <w:t>Full time SVQ programmes and Modern Apprenticeships in Engineering areas such as Welding Fabrication, Mechanical Fitting, Machining, Motor Vehicle</w:t>
      </w:r>
    </w:p>
    <w:p w14:paraId="6598FCD2" w14:textId="77777777" w:rsidR="00BE0A9E" w:rsidRPr="00AB6901" w:rsidRDefault="00BE0A9E" w:rsidP="00AB6901">
      <w:pPr>
        <w:numPr>
          <w:ilvl w:val="0"/>
          <w:numId w:val="5"/>
        </w:numPr>
        <w:spacing w:after="0" w:line="240" w:lineRule="auto"/>
        <w:ind w:left="182" w:right="-330" w:firstLine="0"/>
        <w:contextualSpacing/>
        <w:rPr>
          <w:rFonts w:eastAsia="Times New Roman" w:cstheme="minorHAnsi"/>
        </w:rPr>
      </w:pPr>
      <w:r w:rsidRPr="00AB6901">
        <w:rPr>
          <w:rFonts w:eastAsia="Times New Roman" w:cstheme="minorHAnsi"/>
        </w:rPr>
        <w:t>National Certificate programmes such as Engineering Practice, Engineering Systems.</w:t>
      </w:r>
    </w:p>
    <w:p w14:paraId="3927EED6" w14:textId="77777777" w:rsidR="00BE0A9E" w:rsidRPr="00AB6901" w:rsidRDefault="00BE0A9E" w:rsidP="00AB6901">
      <w:pPr>
        <w:numPr>
          <w:ilvl w:val="0"/>
          <w:numId w:val="5"/>
        </w:numPr>
        <w:spacing w:after="0" w:line="240" w:lineRule="auto"/>
        <w:ind w:left="210" w:hanging="28"/>
        <w:contextualSpacing/>
        <w:rPr>
          <w:rFonts w:eastAsia="Times New Roman" w:cstheme="minorHAnsi"/>
        </w:rPr>
      </w:pPr>
      <w:r w:rsidRPr="00AB6901">
        <w:rPr>
          <w:rFonts w:eastAsia="Times New Roman" w:cstheme="minorHAnsi"/>
        </w:rPr>
        <w:t xml:space="preserve">HNC in Engineering Systems (dependent on core skills level) </w:t>
      </w:r>
    </w:p>
    <w:p w14:paraId="4C026CD2" w14:textId="462941D1" w:rsidR="00BE0A9E" w:rsidRPr="00AB6901" w:rsidRDefault="00BE0A9E" w:rsidP="00AB6901">
      <w:pPr>
        <w:numPr>
          <w:ilvl w:val="0"/>
          <w:numId w:val="5"/>
        </w:numPr>
        <w:spacing w:after="0" w:line="240" w:lineRule="auto"/>
        <w:ind w:left="210" w:hanging="28"/>
        <w:contextualSpacing/>
        <w:rPr>
          <w:rFonts w:eastAsia="Times New Roman" w:cstheme="minorHAnsi"/>
        </w:rPr>
      </w:pPr>
      <w:r w:rsidRPr="00AB6901">
        <w:rPr>
          <w:rFonts w:eastAsia="Times New Roman" w:cstheme="minorHAnsi"/>
        </w:rPr>
        <w:t>Suitable Training/Employment</w:t>
      </w:r>
    </w:p>
    <w:p w14:paraId="0418A596" w14:textId="77777777" w:rsidR="002D75C1" w:rsidRPr="00AB6901" w:rsidRDefault="002D75C1" w:rsidP="00AB6901">
      <w:pPr>
        <w:spacing w:after="0" w:line="240" w:lineRule="auto"/>
        <w:ind w:left="210"/>
        <w:contextualSpacing/>
        <w:rPr>
          <w:rFonts w:eastAsia="Times New Roman" w:cstheme="minorHAnsi"/>
        </w:rPr>
      </w:pPr>
    </w:p>
    <w:p w14:paraId="45660B00" w14:textId="442EAF50" w:rsidR="00B8241D" w:rsidRDefault="00B8241D" w:rsidP="00AB6901">
      <w:pPr>
        <w:spacing w:after="0"/>
        <w:rPr>
          <w:rFonts w:cstheme="minorHAnsi"/>
          <w:b/>
          <w:bCs/>
          <w:lang w:val="en-US"/>
        </w:rPr>
      </w:pPr>
      <w:r w:rsidRPr="00AB6901">
        <w:rPr>
          <w:rFonts w:cstheme="minorHAnsi"/>
          <w:b/>
          <w:bCs/>
          <w:lang w:val="en-US"/>
        </w:rPr>
        <w:t>Course Description</w:t>
      </w:r>
    </w:p>
    <w:p w14:paraId="4E087058" w14:textId="77777777" w:rsidR="00B46D76" w:rsidRPr="00AB6901" w:rsidRDefault="00B46D76" w:rsidP="00AB6901">
      <w:pPr>
        <w:spacing w:after="0"/>
        <w:rPr>
          <w:rFonts w:cstheme="minorHAnsi"/>
          <w:b/>
          <w:bCs/>
          <w:lang w:val="en-US"/>
        </w:rPr>
      </w:pPr>
    </w:p>
    <w:p w14:paraId="3D062B98" w14:textId="77777777" w:rsidR="002D75C1" w:rsidRPr="00AB6901" w:rsidRDefault="002D75C1" w:rsidP="00AB6901">
      <w:pPr>
        <w:spacing w:after="0" w:line="240" w:lineRule="auto"/>
        <w:jc w:val="both"/>
        <w:rPr>
          <w:rFonts w:eastAsia="Calibri" w:cstheme="minorHAnsi"/>
        </w:rPr>
      </w:pPr>
      <w:r w:rsidRPr="00AB6901">
        <w:rPr>
          <w:rFonts w:eastAsia="Calibri" w:cstheme="minorHAnsi"/>
        </w:rPr>
        <w:t>The course is a two-year programme consisting of 12 SQA modules at National level 6, 5 SVQ modules at level 5 and work placements.</w:t>
      </w:r>
    </w:p>
    <w:p w14:paraId="30C346A7" w14:textId="77777777" w:rsidR="002D75C1" w:rsidRPr="00AB6901" w:rsidRDefault="002D75C1" w:rsidP="00AB6901">
      <w:pPr>
        <w:spacing w:after="0" w:line="240" w:lineRule="auto"/>
        <w:jc w:val="both"/>
        <w:rPr>
          <w:rFonts w:eastAsia="Calibri" w:cstheme="minorHAnsi"/>
        </w:rPr>
      </w:pPr>
    </w:p>
    <w:p w14:paraId="4E7A45BD" w14:textId="5FD35B00" w:rsidR="002D75C1" w:rsidRDefault="002D75C1" w:rsidP="00AB6901">
      <w:pPr>
        <w:spacing w:after="0" w:line="240" w:lineRule="auto"/>
        <w:jc w:val="both"/>
        <w:rPr>
          <w:rFonts w:eastAsia="Calibri" w:cstheme="minorHAnsi"/>
        </w:rPr>
      </w:pPr>
      <w:r w:rsidRPr="00AB6901">
        <w:rPr>
          <w:rFonts w:eastAsia="Calibri" w:cstheme="minorHAnsi"/>
        </w:rPr>
        <w:t>Achievement of the SQA units will be carried out by assessment as part of</w:t>
      </w:r>
      <w:r w:rsidR="000B0508">
        <w:rPr>
          <w:rFonts w:eastAsia="Calibri" w:cstheme="minorHAnsi"/>
        </w:rPr>
        <w:t xml:space="preserve"> the pupils</w:t>
      </w:r>
      <w:r w:rsidR="00CD4AD1">
        <w:rPr>
          <w:rFonts w:eastAsia="Calibri" w:cstheme="minorHAnsi"/>
        </w:rPr>
        <w:t>’</w:t>
      </w:r>
      <w:r w:rsidRPr="00AB6901">
        <w:rPr>
          <w:rFonts w:eastAsia="Calibri" w:cstheme="minorHAnsi"/>
        </w:rPr>
        <w:t xml:space="preserve"> work placement, work placement may be altered or adapted arrangements due to Covid</w:t>
      </w:r>
      <w:r w:rsidR="00F353A3">
        <w:rPr>
          <w:rFonts w:eastAsia="Calibri" w:cstheme="minorHAnsi"/>
        </w:rPr>
        <w:t>-19</w:t>
      </w:r>
      <w:r w:rsidRPr="00AB6901">
        <w:rPr>
          <w:rFonts w:eastAsia="Calibri" w:cstheme="minorHAnsi"/>
        </w:rPr>
        <w:t xml:space="preserve"> restrictions.</w:t>
      </w:r>
      <w:r w:rsidRPr="008115F8">
        <w:rPr>
          <w:rFonts w:eastAsia="Calibri" w:cstheme="minorHAnsi"/>
        </w:rPr>
        <w:t xml:space="preserve"> (Block Placements, if possible, at end of each year </w:t>
      </w:r>
      <w:r w:rsidR="00F353A3">
        <w:rPr>
          <w:rFonts w:eastAsia="Calibri" w:cstheme="minorHAnsi"/>
        </w:rPr>
        <w:t>–</w:t>
      </w:r>
      <w:r w:rsidRPr="008115F8">
        <w:rPr>
          <w:rFonts w:eastAsia="Calibri" w:cstheme="minorHAnsi"/>
        </w:rPr>
        <w:t xml:space="preserve"> Covid</w:t>
      </w:r>
      <w:r w:rsidR="00F353A3">
        <w:rPr>
          <w:rFonts w:eastAsia="Calibri" w:cstheme="minorHAnsi"/>
        </w:rPr>
        <w:t>-19</w:t>
      </w:r>
      <w:r w:rsidRPr="008115F8">
        <w:rPr>
          <w:rFonts w:eastAsia="Calibri" w:cstheme="minorHAnsi"/>
        </w:rPr>
        <w:t xml:space="preserve"> restrictions dependant)</w:t>
      </w:r>
      <w:r w:rsidRPr="00AB6901">
        <w:rPr>
          <w:rFonts w:eastAsia="Calibri" w:cstheme="minorHAnsi"/>
        </w:rPr>
        <w:t xml:space="preserve"> </w:t>
      </w:r>
      <w:r w:rsidR="008115F8">
        <w:rPr>
          <w:rFonts w:eastAsia="Calibri" w:cstheme="minorHAnsi"/>
        </w:rPr>
        <w:t>Pupils will</w:t>
      </w:r>
      <w:r w:rsidRPr="00AB6901">
        <w:rPr>
          <w:rFonts w:eastAsia="Calibri" w:cstheme="minorHAnsi"/>
        </w:rPr>
        <w:t xml:space="preserve"> learn how to comply with statutory regulations and organisational safety requirements, use and interpret engineering data and documentation and work efficiently and effectively in engineering.</w:t>
      </w:r>
    </w:p>
    <w:p w14:paraId="658311BC" w14:textId="77777777" w:rsidR="00E168DC" w:rsidRPr="00AB6901" w:rsidRDefault="00E168DC" w:rsidP="00AB6901">
      <w:pPr>
        <w:spacing w:after="0" w:line="240" w:lineRule="auto"/>
        <w:jc w:val="both"/>
        <w:rPr>
          <w:rFonts w:eastAsia="Calibri" w:cstheme="minorHAnsi"/>
        </w:rPr>
      </w:pPr>
    </w:p>
    <w:p w14:paraId="43D25208" w14:textId="738ADB0E" w:rsidR="002D75C1" w:rsidRDefault="002D75C1" w:rsidP="00F60E58">
      <w:pPr>
        <w:spacing w:after="0" w:line="240" w:lineRule="auto"/>
        <w:jc w:val="both"/>
        <w:rPr>
          <w:rFonts w:eastAsia="Calibri" w:cstheme="minorHAnsi"/>
        </w:rPr>
      </w:pPr>
      <w:r w:rsidRPr="00AB6901">
        <w:rPr>
          <w:rFonts w:eastAsia="Calibri" w:cstheme="minorHAnsi"/>
        </w:rPr>
        <w:t xml:space="preserve">The Foundation Apprenticeship will also help </w:t>
      </w:r>
      <w:r w:rsidR="008115F8">
        <w:rPr>
          <w:rFonts w:eastAsia="Calibri" w:cstheme="minorHAnsi"/>
        </w:rPr>
        <w:t xml:space="preserve">pupils </w:t>
      </w:r>
      <w:r w:rsidRPr="00AB6901">
        <w:rPr>
          <w:rFonts w:eastAsia="Calibri" w:cstheme="minorHAnsi"/>
        </w:rPr>
        <w:t>develop core skills valued by employers, particularly communication, problem solving, working with others and time management. These transferable skills are necessary and highly desirable for working in a range of other related jobs.</w:t>
      </w:r>
    </w:p>
    <w:p w14:paraId="3DB98F27" w14:textId="77777777" w:rsidR="00F60E58" w:rsidRPr="00AB6901" w:rsidRDefault="00F60E58" w:rsidP="00F60E58">
      <w:pPr>
        <w:spacing w:after="0" w:line="240" w:lineRule="auto"/>
        <w:jc w:val="both"/>
        <w:rPr>
          <w:rFonts w:eastAsia="Calibri" w:cstheme="minorHAnsi"/>
        </w:rPr>
      </w:pPr>
    </w:p>
    <w:p w14:paraId="51907F44" w14:textId="5A049CFA" w:rsidR="00F60E58" w:rsidRPr="00AB6901" w:rsidRDefault="002D75C1" w:rsidP="00F60E58">
      <w:pPr>
        <w:spacing w:after="0" w:line="240" w:lineRule="auto"/>
        <w:jc w:val="both"/>
        <w:rPr>
          <w:rFonts w:eastAsia="Calibri" w:cstheme="minorHAnsi"/>
        </w:rPr>
      </w:pPr>
      <w:r w:rsidRPr="00AB6901">
        <w:rPr>
          <w:rFonts w:eastAsia="Calibri" w:cstheme="minorHAnsi"/>
        </w:rPr>
        <w:t xml:space="preserve">The topics as part of </w:t>
      </w:r>
      <w:r w:rsidR="008115F8">
        <w:rPr>
          <w:rFonts w:eastAsia="Calibri" w:cstheme="minorHAnsi"/>
        </w:rPr>
        <w:t xml:space="preserve">the </w:t>
      </w:r>
      <w:r w:rsidRPr="00AB6901">
        <w:rPr>
          <w:rFonts w:eastAsia="Calibri" w:cstheme="minorHAnsi"/>
        </w:rPr>
        <w:t xml:space="preserve">National Certificate will depend on the area of engineering that </w:t>
      </w:r>
      <w:r w:rsidR="008115F8">
        <w:rPr>
          <w:rFonts w:eastAsia="Calibri" w:cstheme="minorHAnsi"/>
        </w:rPr>
        <w:t>the pupil</w:t>
      </w:r>
      <w:r w:rsidRPr="00AB6901">
        <w:rPr>
          <w:rFonts w:eastAsia="Calibri" w:cstheme="minorHAnsi"/>
        </w:rPr>
        <w:t xml:space="preserve"> choose</w:t>
      </w:r>
      <w:r w:rsidR="008115F8">
        <w:rPr>
          <w:rFonts w:eastAsia="Calibri" w:cstheme="minorHAnsi"/>
        </w:rPr>
        <w:t>s</w:t>
      </w:r>
      <w:r w:rsidRPr="00AB6901">
        <w:rPr>
          <w:rFonts w:eastAsia="Calibri" w:cstheme="minorHAnsi"/>
        </w:rPr>
        <w:t xml:space="preserve"> to study. These Include:</w:t>
      </w:r>
      <w:r w:rsidR="00F60E58" w:rsidRPr="00F60E58">
        <w:rPr>
          <w:rFonts w:eastAsia="Calibri" w:cstheme="minorHAnsi"/>
        </w:rPr>
        <w:t xml:space="preserve"> </w:t>
      </w:r>
      <w:r w:rsidR="00F60E58" w:rsidRPr="00AB6901">
        <w:rPr>
          <w:rFonts w:eastAsia="Calibri" w:cstheme="minorHAnsi"/>
        </w:rPr>
        <w:t xml:space="preserve">Mechanical Engineering/ Vehicle Engineering/ Welding and Fabrication/ Manufacturing Engineering/ Aeronautical Engineering/ Advanced Manufacturing Engineering. </w:t>
      </w:r>
    </w:p>
    <w:p w14:paraId="372BAC6B" w14:textId="77777777" w:rsidR="002D75C1" w:rsidRPr="00AB6901" w:rsidRDefault="002D75C1" w:rsidP="00AB6901">
      <w:pPr>
        <w:spacing w:after="0" w:line="240" w:lineRule="auto"/>
        <w:jc w:val="both"/>
        <w:rPr>
          <w:rFonts w:eastAsia="Calibri" w:cstheme="minorHAnsi"/>
        </w:rPr>
      </w:pPr>
    </w:p>
    <w:p w14:paraId="7821DFF7" w14:textId="34CAC978" w:rsidR="00B8241D" w:rsidRDefault="00B8241D" w:rsidP="00AB6901">
      <w:pPr>
        <w:spacing w:after="0"/>
        <w:rPr>
          <w:rFonts w:cstheme="minorHAnsi"/>
          <w:b/>
          <w:bCs/>
          <w:lang w:val="en-US"/>
        </w:rPr>
      </w:pPr>
      <w:r w:rsidRPr="00AB6901">
        <w:rPr>
          <w:rFonts w:cstheme="minorHAnsi"/>
          <w:b/>
          <w:bCs/>
          <w:lang w:val="en-US"/>
        </w:rPr>
        <w:t>Unit Contents</w:t>
      </w:r>
    </w:p>
    <w:p w14:paraId="629FD0D7"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3374B012" w14:textId="77777777" w:rsidTr="00B8241D">
        <w:tc>
          <w:tcPr>
            <w:tcW w:w="4508" w:type="dxa"/>
            <w:shd w:val="clear" w:color="auto" w:fill="7030A0"/>
          </w:tcPr>
          <w:p w14:paraId="469A115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F985EAC"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7F35C7" w:rsidRPr="00AB6901" w14:paraId="1945E701" w14:textId="77777777" w:rsidTr="00B8241D">
        <w:tc>
          <w:tcPr>
            <w:tcW w:w="4508" w:type="dxa"/>
          </w:tcPr>
          <w:p w14:paraId="1E93763D" w14:textId="1B0CF1D3" w:rsidR="007F35C7" w:rsidRPr="00AB6901" w:rsidRDefault="007F35C7" w:rsidP="00AB6901">
            <w:pPr>
              <w:rPr>
                <w:rFonts w:cstheme="minorHAnsi"/>
                <w:lang w:val="en-US"/>
              </w:rPr>
            </w:pPr>
            <w:r w:rsidRPr="00AB6901">
              <w:rPr>
                <w:rFonts w:cstheme="minorHAnsi"/>
                <w:b/>
                <w:bdr w:val="none" w:sz="0" w:space="0" w:color="auto" w:frame="1"/>
                <w:shd w:val="clear" w:color="auto" w:fill="FFFFFF"/>
              </w:rPr>
              <w:t>Computer Aided Draughting (CAD) for Engineers</w:t>
            </w:r>
          </w:p>
        </w:tc>
        <w:tc>
          <w:tcPr>
            <w:tcW w:w="4508" w:type="dxa"/>
          </w:tcPr>
          <w:p w14:paraId="1A2BB184" w14:textId="5AA5F83A" w:rsidR="007F35C7" w:rsidRPr="00AB6901" w:rsidRDefault="007F35C7" w:rsidP="00AB6901">
            <w:pPr>
              <w:rPr>
                <w:rFonts w:cstheme="minorHAnsi"/>
                <w:lang w:val="en-US"/>
              </w:rPr>
            </w:pPr>
            <w:r w:rsidRPr="00AB6901">
              <w:rPr>
                <w:rFonts w:cstheme="minorHAnsi"/>
              </w:rPr>
              <w:t xml:space="preserve">This largely practical unit is designed to allow pupils to develop knowledge, understanding and skills in Computer Aided Draughting. pupils will develop the knowledge and skills to use a commercial CAD system to create detailed, two-dimensional engineering drawings with auxiliary and sectional views. They will also import components and symbols into engineering drawings. Pupils will also develop the knowledge and skills to use a CAD system to modify existing two-dimensional drawings and create an assembly drawing. </w:t>
            </w:r>
          </w:p>
        </w:tc>
      </w:tr>
      <w:tr w:rsidR="007F35C7" w:rsidRPr="00AB6901" w14:paraId="7569E879" w14:textId="77777777" w:rsidTr="00B8241D">
        <w:tc>
          <w:tcPr>
            <w:tcW w:w="4508" w:type="dxa"/>
          </w:tcPr>
          <w:p w14:paraId="29BBC0DF" w14:textId="2C30BB56" w:rsidR="007F35C7" w:rsidRPr="00AB6901" w:rsidRDefault="007F35C7" w:rsidP="00AB6901">
            <w:pPr>
              <w:rPr>
                <w:rFonts w:cstheme="minorHAnsi"/>
                <w:lang w:val="en-US"/>
              </w:rPr>
            </w:pPr>
            <w:r w:rsidRPr="00AB6901">
              <w:rPr>
                <w:rFonts w:cstheme="minorHAnsi"/>
                <w:b/>
                <w:bdr w:val="none" w:sz="0" w:space="0" w:color="auto" w:frame="1"/>
                <w:shd w:val="clear" w:color="auto" w:fill="FFFFFF"/>
              </w:rPr>
              <w:t xml:space="preserve">Graphical Engineering Communication </w:t>
            </w:r>
          </w:p>
        </w:tc>
        <w:tc>
          <w:tcPr>
            <w:tcW w:w="4508" w:type="dxa"/>
          </w:tcPr>
          <w:p w14:paraId="22E2E4A2" w14:textId="648FAC27" w:rsidR="007F35C7" w:rsidRPr="00AB6901" w:rsidRDefault="007F35C7" w:rsidP="00AB6901">
            <w:pPr>
              <w:rPr>
                <w:rFonts w:cstheme="minorHAnsi"/>
                <w:lang w:val="en-US"/>
              </w:rPr>
            </w:pPr>
            <w:r w:rsidRPr="00AB6901">
              <w:rPr>
                <w:rFonts w:cstheme="minorHAnsi"/>
              </w:rPr>
              <w:t xml:space="preserve">This unit is designed to allow pupils to develop their knowledge, understanding and skills in graphical engineering communication. During pupils will learn to extract and interpret information from documents used in engineering. They will also develop the knowledge and skills to create detailed, two-dimensional drawings in both First and Third Angle Projection, which include both auxiliary and sectional views. Pupils will also learn how to produce fully developed engineering assembly drawings. </w:t>
            </w:r>
          </w:p>
        </w:tc>
      </w:tr>
      <w:tr w:rsidR="007F35C7" w:rsidRPr="00AB6901" w14:paraId="48B819F4" w14:textId="77777777" w:rsidTr="00B8241D">
        <w:tc>
          <w:tcPr>
            <w:tcW w:w="4508" w:type="dxa"/>
          </w:tcPr>
          <w:p w14:paraId="7B08710D" w14:textId="76CC532B" w:rsidR="007F35C7" w:rsidRPr="00AB6901" w:rsidRDefault="007F35C7" w:rsidP="00AB6901">
            <w:pPr>
              <w:rPr>
                <w:rFonts w:cstheme="minorHAnsi"/>
                <w:lang w:val="en-US"/>
              </w:rPr>
            </w:pPr>
            <w:r w:rsidRPr="00AB6901">
              <w:rPr>
                <w:rFonts w:cstheme="minorHAnsi"/>
                <w:b/>
                <w:bdr w:val="none" w:sz="0" w:space="0" w:color="auto" w:frame="1"/>
                <w:shd w:val="clear" w:color="auto" w:fill="FFFFFF"/>
              </w:rPr>
              <w:t xml:space="preserve">Engineering Manufacturing Process </w:t>
            </w:r>
          </w:p>
        </w:tc>
        <w:tc>
          <w:tcPr>
            <w:tcW w:w="4508" w:type="dxa"/>
          </w:tcPr>
          <w:p w14:paraId="0DE5ECBF" w14:textId="179F9441" w:rsidR="007F35C7" w:rsidRPr="00AB6901" w:rsidRDefault="007F35C7" w:rsidP="00AB6901">
            <w:pPr>
              <w:rPr>
                <w:rFonts w:cstheme="minorHAnsi"/>
                <w:lang w:val="en-US"/>
              </w:rPr>
            </w:pPr>
            <w:r w:rsidRPr="00AB6901">
              <w:rPr>
                <w:rFonts w:cstheme="minorHAnsi"/>
              </w:rPr>
              <w:t xml:space="preserve">This unit is designed to provide pupils with an opportunity to develop their knowledge and understanding of both traditional manufacturing processes such as forming, </w:t>
            </w:r>
            <w:proofErr w:type="gramStart"/>
            <w:r w:rsidRPr="00AB6901">
              <w:rPr>
                <w:rFonts w:cstheme="minorHAnsi"/>
              </w:rPr>
              <w:t>joining</w:t>
            </w:r>
            <w:proofErr w:type="gramEnd"/>
            <w:r w:rsidRPr="00AB6901">
              <w:rPr>
                <w:rFonts w:cstheme="minorHAnsi"/>
              </w:rPr>
              <w:t xml:space="preserve"> and machining and modern manufacturing processes such as electro-discharge machining and rapid prototyping. Pupils will also learn how to select the appropriate manufacturing processes for the manufacture of given components and plan the sequence of operations for the manufacture of components. This Unit is suitable for pupils </w:t>
            </w:r>
            <w:r w:rsidRPr="00AB6901">
              <w:rPr>
                <w:rFonts w:cstheme="minorHAnsi"/>
              </w:rPr>
              <w:lastRenderedPageBreak/>
              <w:t xml:space="preserve">training to be manufacturing, mechanical, fabrication and welding, or multi-disciplinary engineering technicians. </w:t>
            </w:r>
          </w:p>
        </w:tc>
      </w:tr>
      <w:tr w:rsidR="007F35C7" w:rsidRPr="00AB6901" w14:paraId="11A78BEE" w14:textId="77777777" w:rsidTr="00B8241D">
        <w:tc>
          <w:tcPr>
            <w:tcW w:w="4508" w:type="dxa"/>
          </w:tcPr>
          <w:p w14:paraId="59C872D1" w14:textId="6007505C" w:rsidR="007F35C7" w:rsidRPr="00AB6901" w:rsidRDefault="007F35C7" w:rsidP="00AB6901">
            <w:pPr>
              <w:rPr>
                <w:rFonts w:cstheme="minorHAnsi"/>
                <w:lang w:val="en-US"/>
              </w:rPr>
            </w:pPr>
            <w:r w:rsidRPr="00AB6901">
              <w:rPr>
                <w:rFonts w:cstheme="minorHAnsi"/>
                <w:b/>
                <w:bdr w:val="none" w:sz="0" w:space="0" w:color="auto" w:frame="1"/>
                <w:shd w:val="clear" w:color="auto" w:fill="FFFFFF"/>
              </w:rPr>
              <w:lastRenderedPageBreak/>
              <w:t>Engineering Materials</w:t>
            </w:r>
          </w:p>
        </w:tc>
        <w:tc>
          <w:tcPr>
            <w:tcW w:w="4508" w:type="dxa"/>
          </w:tcPr>
          <w:p w14:paraId="13A2D5F5" w14:textId="77777777" w:rsidR="007F35C7" w:rsidRPr="00AB6901" w:rsidRDefault="007F35C7" w:rsidP="00AB6901">
            <w:pPr>
              <w:autoSpaceDE w:val="0"/>
              <w:autoSpaceDN w:val="0"/>
              <w:adjustRightInd w:val="0"/>
              <w:jc w:val="both"/>
              <w:rPr>
                <w:rFonts w:cstheme="minorHAnsi"/>
              </w:rPr>
            </w:pPr>
            <w:r w:rsidRPr="00AB6901">
              <w:rPr>
                <w:rFonts w:cstheme="minorHAnsi"/>
              </w:rPr>
              <w:t xml:space="preserve">This unit is designed to provide pupils with knowledge and understanding of engineering materials. Pupils will learn to state the names and applications of a range of engineering materials and describe the properties of engineering materials. </w:t>
            </w:r>
          </w:p>
          <w:p w14:paraId="79E99935" w14:textId="68F6C722" w:rsidR="007F35C7" w:rsidRPr="00AB6901" w:rsidRDefault="007F35C7" w:rsidP="00AB6901">
            <w:pPr>
              <w:rPr>
                <w:rFonts w:cstheme="minorHAnsi"/>
                <w:lang w:val="en-US"/>
              </w:rPr>
            </w:pPr>
            <w:r w:rsidRPr="00AB6901">
              <w:rPr>
                <w:rFonts w:cstheme="minorHAnsi"/>
              </w:rPr>
              <w:t>Pupils will also develop the knowledge and understanding to describe changes in the structure and properties of engineering materials due to cold working and annealing. Pupils will develop the knowledge and skills to carry out mechanical tests on engineering materials and develop conclusions based on the results obtained from these tests.</w:t>
            </w:r>
          </w:p>
        </w:tc>
      </w:tr>
      <w:tr w:rsidR="007F35C7" w:rsidRPr="00AB6901" w14:paraId="4EB022B0" w14:textId="77777777" w:rsidTr="00B8241D">
        <w:tc>
          <w:tcPr>
            <w:tcW w:w="4508" w:type="dxa"/>
          </w:tcPr>
          <w:p w14:paraId="5E4246DB" w14:textId="77777777" w:rsidR="007F35C7" w:rsidRPr="00AB6901" w:rsidRDefault="007F35C7" w:rsidP="00AB6901">
            <w:pPr>
              <w:rPr>
                <w:rFonts w:cstheme="minorHAnsi"/>
                <w:b/>
              </w:rPr>
            </w:pPr>
            <w:r w:rsidRPr="00AB6901">
              <w:rPr>
                <w:rFonts w:cstheme="minorHAnsi"/>
                <w:b/>
                <w:bdr w:val="none" w:sz="0" w:space="0" w:color="auto" w:frame="1"/>
                <w:shd w:val="clear" w:color="auto" w:fill="FFFFFF"/>
              </w:rPr>
              <w:t>Engineering Workshop Skills</w:t>
            </w:r>
          </w:p>
          <w:p w14:paraId="2FA521CA" w14:textId="77777777" w:rsidR="007F35C7" w:rsidRPr="00AB6901" w:rsidRDefault="007F35C7" w:rsidP="00AB6901">
            <w:pPr>
              <w:rPr>
                <w:rFonts w:cstheme="minorHAnsi"/>
                <w:b/>
              </w:rPr>
            </w:pPr>
          </w:p>
          <w:p w14:paraId="6D0E213D" w14:textId="77777777" w:rsidR="007F35C7" w:rsidRPr="00AB6901" w:rsidRDefault="007F35C7" w:rsidP="00AB6901">
            <w:pPr>
              <w:rPr>
                <w:rFonts w:cstheme="minorHAnsi"/>
                <w:b/>
              </w:rPr>
            </w:pPr>
          </w:p>
          <w:p w14:paraId="63AFDEBC" w14:textId="77777777" w:rsidR="007F35C7" w:rsidRPr="00AB6901" w:rsidRDefault="007F35C7" w:rsidP="00AB6901">
            <w:pPr>
              <w:rPr>
                <w:rFonts w:cstheme="minorHAnsi"/>
                <w:lang w:val="en-US"/>
              </w:rPr>
            </w:pPr>
          </w:p>
        </w:tc>
        <w:tc>
          <w:tcPr>
            <w:tcW w:w="4508" w:type="dxa"/>
          </w:tcPr>
          <w:p w14:paraId="6D00B1C1" w14:textId="521E1FB7" w:rsidR="007F35C7" w:rsidRPr="00AB6901" w:rsidRDefault="007F35C7" w:rsidP="00AB6901">
            <w:pPr>
              <w:rPr>
                <w:rFonts w:cstheme="minorHAnsi"/>
                <w:lang w:val="en-US"/>
              </w:rPr>
            </w:pPr>
            <w:r w:rsidRPr="00AB6901">
              <w:rPr>
                <w:rFonts w:cstheme="minorHAnsi"/>
              </w:rPr>
              <w:t xml:space="preserve">This predominantly practical unit is designed to provide pupils with knowledge and skills in complex engineering workshop hand skills. Pupils will learn to interpret and extract information from engineering drawings and other sources in relation to performing engineering workshop skills. They will also learn to select and use tools to mark out complex profiles for given specifications. Pupils will also learn how to complete planning documentation and develop the knowledge and skills to select and use engineering tools to produce components and an assembly to given specifications. Throughout the delivery of the unit, pupils will learn and apply current health and safety requirements and safe working practices as they produce the components and assembly. </w:t>
            </w:r>
          </w:p>
        </w:tc>
      </w:tr>
      <w:tr w:rsidR="007F35C7" w:rsidRPr="00AB6901" w14:paraId="20686ED7" w14:textId="77777777" w:rsidTr="00B8241D">
        <w:tc>
          <w:tcPr>
            <w:tcW w:w="4508" w:type="dxa"/>
          </w:tcPr>
          <w:p w14:paraId="562F913A" w14:textId="68B38160" w:rsidR="007F35C7" w:rsidRPr="00AB6901" w:rsidRDefault="007F35C7" w:rsidP="00AB6901">
            <w:pPr>
              <w:rPr>
                <w:rFonts w:cstheme="minorHAnsi"/>
                <w:lang w:val="en-US"/>
              </w:rPr>
            </w:pPr>
            <w:r w:rsidRPr="00AB6901">
              <w:rPr>
                <w:rFonts w:cstheme="minorHAnsi"/>
                <w:b/>
                <w:bdr w:val="none" w:sz="0" w:space="0" w:color="auto" w:frame="1"/>
                <w:shd w:val="clear" w:color="auto" w:fill="FFFFFF"/>
              </w:rPr>
              <w:t>Engineering Design</w:t>
            </w:r>
          </w:p>
        </w:tc>
        <w:tc>
          <w:tcPr>
            <w:tcW w:w="4508" w:type="dxa"/>
          </w:tcPr>
          <w:p w14:paraId="79E34F5C" w14:textId="49772E2B" w:rsidR="007F35C7" w:rsidRPr="00AB6901" w:rsidRDefault="007F35C7" w:rsidP="00AB6901">
            <w:pPr>
              <w:rPr>
                <w:rFonts w:cstheme="minorHAnsi"/>
                <w:lang w:val="en-US"/>
              </w:rPr>
            </w:pPr>
            <w:r w:rsidRPr="00AB6901">
              <w:rPr>
                <w:rFonts w:cstheme="minorHAnsi"/>
              </w:rPr>
              <w:t xml:space="preserve">This unit is designed to provide pupils with the knowledge, understanding and skills to undertake simple engineering design. pupils will learn about the relationship between engineering design and product design and the factors relevant to each. They will also learn about the factors and processes involved in systematic design. They will also develop their knowledge, understanding and skills to produce a simple engineering design. This will involve pupils in finalising a design specification, developing several potential solutions to a given design brief and specification, undertaking analysis associated with the solutions, </w:t>
            </w:r>
            <w:proofErr w:type="gramStart"/>
            <w:r w:rsidRPr="00AB6901">
              <w:rPr>
                <w:rFonts w:cstheme="minorHAnsi"/>
              </w:rPr>
              <w:t>selecting</w:t>
            </w:r>
            <w:proofErr w:type="gramEnd"/>
            <w:r w:rsidRPr="00AB6901">
              <w:rPr>
                <w:rFonts w:cstheme="minorHAnsi"/>
              </w:rPr>
              <w:t xml:space="preserve"> and justifying the best solution and presenting this solution in an appropriate format. </w:t>
            </w:r>
          </w:p>
        </w:tc>
      </w:tr>
      <w:tr w:rsidR="007F35C7" w:rsidRPr="00AB6901" w14:paraId="60E16F4E" w14:textId="77777777" w:rsidTr="00B8241D">
        <w:tc>
          <w:tcPr>
            <w:tcW w:w="4508" w:type="dxa"/>
          </w:tcPr>
          <w:p w14:paraId="6170EFAA" w14:textId="7C330FD8" w:rsidR="007F35C7" w:rsidRPr="00AB6901" w:rsidRDefault="007F35C7" w:rsidP="00AB6901">
            <w:pPr>
              <w:rPr>
                <w:rFonts w:cstheme="minorHAnsi"/>
                <w:lang w:val="en-US"/>
              </w:rPr>
            </w:pPr>
            <w:r w:rsidRPr="00AB6901">
              <w:rPr>
                <w:rFonts w:cstheme="minorHAnsi"/>
                <w:b/>
                <w:bdr w:val="none" w:sz="0" w:space="0" w:color="auto" w:frame="1"/>
                <w:shd w:val="clear" w:color="auto" w:fill="FFFFFF"/>
              </w:rPr>
              <w:t>Engineering Assembly Skills</w:t>
            </w:r>
          </w:p>
        </w:tc>
        <w:tc>
          <w:tcPr>
            <w:tcW w:w="4508" w:type="dxa"/>
          </w:tcPr>
          <w:p w14:paraId="44A74A7D" w14:textId="4DF3C4B5" w:rsidR="007F35C7" w:rsidRPr="00AB6901" w:rsidRDefault="007F35C7" w:rsidP="00AB6901">
            <w:pPr>
              <w:rPr>
                <w:rFonts w:cstheme="minorHAnsi"/>
                <w:lang w:val="en-US"/>
              </w:rPr>
            </w:pPr>
            <w:r w:rsidRPr="00AB6901">
              <w:rPr>
                <w:rFonts w:cstheme="minorHAnsi"/>
              </w:rPr>
              <w:t xml:space="preserve">Pupils will learn to identify, </w:t>
            </w:r>
            <w:proofErr w:type="gramStart"/>
            <w:r w:rsidRPr="00AB6901">
              <w:rPr>
                <w:rFonts w:cstheme="minorHAnsi"/>
              </w:rPr>
              <w:t>select</w:t>
            </w:r>
            <w:proofErr w:type="gramEnd"/>
            <w:r w:rsidRPr="00AB6901">
              <w:rPr>
                <w:rFonts w:cstheme="minorHAnsi"/>
              </w:rPr>
              <w:t xml:space="preserve"> and use different types of mechanical fasteners and identify a range of seals and bearings. They will </w:t>
            </w:r>
            <w:r w:rsidRPr="00AB6901">
              <w:rPr>
                <w:rFonts w:cstheme="minorHAnsi"/>
              </w:rPr>
              <w:lastRenderedPageBreak/>
              <w:t xml:space="preserve">also develop the knowledge and understanding to identify engineering component parts from various engineering information sources and complete requisition documentation to order component parts. Pupils will develop the knowledge and skills to perform complex assembly operations. They will also learn to apply current health and safety requirements and safe working practices while performing engineering assembly operations and complete a risk assessment on a given engineering assembly. </w:t>
            </w:r>
          </w:p>
        </w:tc>
      </w:tr>
      <w:tr w:rsidR="007F35C7" w:rsidRPr="00AB6901" w14:paraId="6555C94D" w14:textId="77777777" w:rsidTr="00B8241D">
        <w:tc>
          <w:tcPr>
            <w:tcW w:w="4508" w:type="dxa"/>
          </w:tcPr>
          <w:p w14:paraId="2D4D0860" w14:textId="1BCE3BAF" w:rsidR="007F35C7" w:rsidRPr="00AB6901" w:rsidRDefault="007F35C7" w:rsidP="00AB6901">
            <w:pPr>
              <w:rPr>
                <w:rFonts w:cstheme="minorHAnsi"/>
                <w:lang w:val="en-US"/>
              </w:rPr>
            </w:pPr>
            <w:r w:rsidRPr="00AB6901">
              <w:rPr>
                <w:rFonts w:cstheme="minorHAnsi"/>
                <w:b/>
                <w:bdr w:val="none" w:sz="0" w:space="0" w:color="auto" w:frame="1"/>
                <w:shd w:val="clear" w:color="auto" w:fill="FFFFFF"/>
              </w:rPr>
              <w:lastRenderedPageBreak/>
              <w:t>Engineering Systems</w:t>
            </w:r>
          </w:p>
        </w:tc>
        <w:tc>
          <w:tcPr>
            <w:tcW w:w="4508" w:type="dxa"/>
          </w:tcPr>
          <w:p w14:paraId="51D45994" w14:textId="77777777" w:rsidR="007F35C7" w:rsidRPr="00AB6901" w:rsidRDefault="007F35C7" w:rsidP="00AB6901">
            <w:pPr>
              <w:autoSpaceDE w:val="0"/>
              <w:autoSpaceDN w:val="0"/>
              <w:adjustRightInd w:val="0"/>
              <w:jc w:val="both"/>
              <w:rPr>
                <w:rFonts w:cstheme="minorHAnsi"/>
              </w:rPr>
            </w:pPr>
            <w:r w:rsidRPr="00AB6901">
              <w:rPr>
                <w:rFonts w:cstheme="minorHAnsi"/>
              </w:rPr>
              <w:t xml:space="preserve">This unit is designed to provide pupils with opportunities to develop their knowledge and understanding of engineering systems. </w:t>
            </w:r>
          </w:p>
          <w:p w14:paraId="7F47174C" w14:textId="5A7D54A9" w:rsidR="007F35C7" w:rsidRPr="00AB6901" w:rsidRDefault="007F35C7" w:rsidP="00AB6901">
            <w:pPr>
              <w:rPr>
                <w:rFonts w:cstheme="minorHAnsi"/>
                <w:lang w:val="en-US"/>
              </w:rPr>
            </w:pPr>
            <w:r w:rsidRPr="00AB6901">
              <w:rPr>
                <w:rFonts w:cstheme="minorHAnsi"/>
              </w:rPr>
              <w:t xml:space="preserve">Pupils will learn to represent engineering systems in block diagram form. They will also develop the knowledge, understanding and skills to describe and measure typical mechanical and electrical quantities present in engineering systems. Pupils will calculate different forms of mechanical and electrical energies, energy losses and efficiency in engineering systems. They will also investigate the performance of an electromechanical system. The unit is particularly suitable for those pupils training to be electrical, electronic, mechanical, </w:t>
            </w:r>
            <w:proofErr w:type="gramStart"/>
            <w:r w:rsidRPr="00AB6901">
              <w:rPr>
                <w:rFonts w:cstheme="minorHAnsi"/>
              </w:rPr>
              <w:t>manufacturing</w:t>
            </w:r>
            <w:proofErr w:type="gramEnd"/>
            <w:r w:rsidRPr="00AB6901">
              <w:rPr>
                <w:rFonts w:cstheme="minorHAnsi"/>
              </w:rPr>
              <w:t xml:space="preserve"> or multi-disciplinary engineering technicians.</w:t>
            </w:r>
          </w:p>
        </w:tc>
      </w:tr>
      <w:tr w:rsidR="007F35C7" w:rsidRPr="00AB6901" w14:paraId="45CEA9B5" w14:textId="77777777" w:rsidTr="00B8241D">
        <w:tc>
          <w:tcPr>
            <w:tcW w:w="4508" w:type="dxa"/>
          </w:tcPr>
          <w:p w14:paraId="0F5EBBF2" w14:textId="1525C5B1" w:rsidR="007F35C7" w:rsidRPr="00AB6901" w:rsidRDefault="007F35C7" w:rsidP="00AB6901">
            <w:pPr>
              <w:rPr>
                <w:rFonts w:cstheme="minorHAnsi"/>
                <w:lang w:val="en-US"/>
              </w:rPr>
            </w:pPr>
            <w:r w:rsidRPr="00AB6901">
              <w:rPr>
                <w:rFonts w:cstheme="minorHAnsi"/>
                <w:b/>
                <w:bdr w:val="none" w:sz="0" w:space="0" w:color="auto" w:frame="1"/>
                <w:shd w:val="clear" w:color="auto" w:fill="FFFFFF"/>
              </w:rPr>
              <w:t>Engineering Project</w:t>
            </w:r>
          </w:p>
        </w:tc>
        <w:tc>
          <w:tcPr>
            <w:tcW w:w="4508" w:type="dxa"/>
          </w:tcPr>
          <w:p w14:paraId="405CDE73" w14:textId="523BB44B" w:rsidR="007F35C7" w:rsidRPr="00581274" w:rsidRDefault="007F35C7" w:rsidP="00581274">
            <w:pPr>
              <w:autoSpaceDE w:val="0"/>
              <w:autoSpaceDN w:val="0"/>
              <w:adjustRightInd w:val="0"/>
              <w:jc w:val="both"/>
              <w:rPr>
                <w:rFonts w:cstheme="minorHAnsi"/>
              </w:rPr>
            </w:pPr>
            <w:r w:rsidRPr="00AB6901">
              <w:rPr>
                <w:rFonts w:cstheme="minorHAnsi"/>
              </w:rPr>
              <w:t xml:space="preserve">This unit has been designed to develop pupils’ knowledge, understanding and skills of the processes involved in implementing an engineering project. As such, pupils will undertake a practical project from a given defined project brief. Pupils will learn how to create a project plan in which they will state project aims and objectives and develop an appropriate project time-activity chart. They will also implement the project by manufacturing a product, developing, and carrying out functional test procedures on the product. Pupils will also prepare a written technical report, which will include an evaluation of project activities in terms of the agreed project objectives and enhancements in their own personal development </w:t>
            </w:r>
            <w:proofErr w:type="gramStart"/>
            <w:r w:rsidRPr="00AB6901">
              <w:rPr>
                <w:rFonts w:cstheme="minorHAnsi"/>
              </w:rPr>
              <w:t>as a result of</w:t>
            </w:r>
            <w:proofErr w:type="gramEnd"/>
            <w:r w:rsidRPr="00AB6901">
              <w:rPr>
                <w:rFonts w:cstheme="minorHAnsi"/>
              </w:rPr>
              <w:t xml:space="preserve"> undertaking the project. This unit is suitable for pupils training to be electrical, electronic, fabrication and welding, manufacturing, mechanical or multi-disciplinary engineering technicians.</w:t>
            </w:r>
          </w:p>
        </w:tc>
      </w:tr>
      <w:tr w:rsidR="007F35C7" w:rsidRPr="00AB6901" w14:paraId="5B7337A3" w14:textId="77777777" w:rsidTr="00B8241D">
        <w:tc>
          <w:tcPr>
            <w:tcW w:w="4508" w:type="dxa"/>
          </w:tcPr>
          <w:p w14:paraId="2CC5753A" w14:textId="4520ED22" w:rsidR="007F35C7" w:rsidRPr="00AB6901" w:rsidRDefault="007F35C7" w:rsidP="00AB6901">
            <w:pPr>
              <w:rPr>
                <w:rFonts w:cstheme="minorHAnsi"/>
                <w:lang w:val="en-US"/>
              </w:rPr>
            </w:pPr>
            <w:r w:rsidRPr="00AB6901">
              <w:rPr>
                <w:rFonts w:cstheme="minorHAnsi"/>
                <w:b/>
                <w:bdr w:val="none" w:sz="0" w:space="0" w:color="auto" w:frame="1"/>
                <w:shd w:val="clear" w:color="auto" w:fill="FFFFFF"/>
              </w:rPr>
              <w:t>Communication</w:t>
            </w:r>
          </w:p>
        </w:tc>
        <w:tc>
          <w:tcPr>
            <w:tcW w:w="4508" w:type="dxa"/>
          </w:tcPr>
          <w:p w14:paraId="1B361921" w14:textId="77777777" w:rsidR="007F35C7" w:rsidRPr="00AB6901" w:rsidRDefault="007F35C7" w:rsidP="00AB6901">
            <w:pPr>
              <w:autoSpaceDE w:val="0"/>
              <w:autoSpaceDN w:val="0"/>
              <w:adjustRightInd w:val="0"/>
              <w:jc w:val="both"/>
              <w:rPr>
                <w:rFonts w:cstheme="minorHAnsi"/>
              </w:rPr>
            </w:pPr>
            <w:r w:rsidRPr="00AB6901">
              <w:rPr>
                <w:rFonts w:cstheme="minorHAnsi"/>
              </w:rPr>
              <w:t xml:space="preserve">The focus of the Unit is on transferable communication skills: </w:t>
            </w:r>
          </w:p>
          <w:p w14:paraId="073E7303" w14:textId="60D9DC7F" w:rsidR="007F35C7" w:rsidRPr="00AB6901" w:rsidRDefault="007F35C7" w:rsidP="00AB6901">
            <w:pPr>
              <w:autoSpaceDE w:val="0"/>
              <w:autoSpaceDN w:val="0"/>
              <w:adjustRightInd w:val="0"/>
              <w:jc w:val="both"/>
              <w:rPr>
                <w:rFonts w:cstheme="minorHAnsi"/>
              </w:rPr>
            </w:pPr>
            <w:r w:rsidRPr="00AB6901">
              <w:rPr>
                <w:rFonts w:cstheme="minorHAnsi"/>
              </w:rPr>
              <w:t>Reading, summarising, and evaluating</w:t>
            </w:r>
            <w:r w:rsidR="00ED597A" w:rsidRPr="00AB6901">
              <w:rPr>
                <w:rFonts w:cstheme="minorHAnsi"/>
              </w:rPr>
              <w:t>,</w:t>
            </w:r>
            <w:r w:rsidRPr="00AB6901">
              <w:rPr>
                <w:rFonts w:cstheme="minorHAnsi"/>
              </w:rPr>
              <w:t xml:space="preserve"> writing </w:t>
            </w:r>
            <w:proofErr w:type="gramStart"/>
            <w:r w:rsidRPr="00AB6901">
              <w:rPr>
                <w:rFonts w:cstheme="minorHAnsi"/>
              </w:rPr>
              <w:t>speaking</w:t>
            </w:r>
            <w:proofErr w:type="gramEnd"/>
            <w:r w:rsidRPr="00AB6901">
              <w:rPr>
                <w:rFonts w:cstheme="minorHAnsi"/>
              </w:rPr>
              <w:t xml:space="preserve"> and listening.</w:t>
            </w:r>
          </w:p>
          <w:p w14:paraId="01CF0147" w14:textId="77777777" w:rsidR="007F35C7" w:rsidRPr="00AB6901" w:rsidRDefault="007F35C7" w:rsidP="00AB6901">
            <w:pPr>
              <w:autoSpaceDE w:val="0"/>
              <w:autoSpaceDN w:val="0"/>
              <w:adjustRightInd w:val="0"/>
              <w:jc w:val="both"/>
              <w:rPr>
                <w:rFonts w:cstheme="minorHAnsi"/>
              </w:rPr>
            </w:pPr>
            <w:r w:rsidRPr="00AB6901">
              <w:rPr>
                <w:rFonts w:cstheme="minorHAnsi"/>
              </w:rPr>
              <w:lastRenderedPageBreak/>
              <w:t>For this unit, pupils are expected to be able to communicate with others at an advanced level and complete tasks with little support.</w:t>
            </w:r>
          </w:p>
          <w:p w14:paraId="7D70A355" w14:textId="77777777" w:rsidR="007F35C7" w:rsidRPr="00AB6901" w:rsidRDefault="007F35C7" w:rsidP="00AB6901">
            <w:pPr>
              <w:autoSpaceDE w:val="0"/>
              <w:autoSpaceDN w:val="0"/>
              <w:adjustRightInd w:val="0"/>
              <w:jc w:val="both"/>
              <w:rPr>
                <w:rFonts w:cstheme="minorHAnsi"/>
              </w:rPr>
            </w:pPr>
            <w:r w:rsidRPr="00AB6901">
              <w:rPr>
                <w:rFonts w:cstheme="minorHAnsi"/>
              </w:rPr>
              <w:t xml:space="preserve"> </w:t>
            </w:r>
          </w:p>
          <w:p w14:paraId="6536E9F7" w14:textId="77777777" w:rsidR="007F35C7" w:rsidRPr="00AB6901" w:rsidRDefault="007F35C7" w:rsidP="00AB6901">
            <w:pPr>
              <w:autoSpaceDE w:val="0"/>
              <w:autoSpaceDN w:val="0"/>
              <w:adjustRightInd w:val="0"/>
              <w:jc w:val="both"/>
              <w:rPr>
                <w:rFonts w:cstheme="minorHAnsi"/>
              </w:rPr>
            </w:pPr>
            <w:r w:rsidRPr="00AB6901">
              <w:rPr>
                <w:rFonts w:cstheme="minorHAnsi"/>
              </w:rPr>
              <w:t xml:space="preserve">The unit is designed for those who have skill or experience in communicating in the workplace, in public, in the community, or in education and training. The work undertaken in assessments may be complex and will require previous knowledge or experience of formal documents and situations. </w:t>
            </w:r>
          </w:p>
          <w:p w14:paraId="2E2EFB80" w14:textId="06BAA3D7" w:rsidR="007F35C7" w:rsidRPr="00AB6901" w:rsidRDefault="007F35C7" w:rsidP="00AB6901">
            <w:pPr>
              <w:rPr>
                <w:rFonts w:cstheme="minorHAnsi"/>
                <w:lang w:val="en-US"/>
              </w:rPr>
            </w:pPr>
            <w:r w:rsidRPr="00AB6901">
              <w:rPr>
                <w:rFonts w:cstheme="minorHAnsi"/>
              </w:rPr>
              <w:t xml:space="preserve">The unit might be suitable for pupils who are currently working towards other qualifications at SCQF levels 5 or 6, e.g. National Qualifications or SVQs. </w:t>
            </w:r>
          </w:p>
        </w:tc>
      </w:tr>
      <w:tr w:rsidR="007F35C7" w:rsidRPr="00AB6901" w14:paraId="67AB8A10" w14:textId="77777777" w:rsidTr="00B8241D">
        <w:tc>
          <w:tcPr>
            <w:tcW w:w="4508" w:type="dxa"/>
          </w:tcPr>
          <w:p w14:paraId="608F892F" w14:textId="412C334A" w:rsidR="007F35C7" w:rsidRPr="00AB6901" w:rsidRDefault="007F35C7" w:rsidP="00AB6901">
            <w:pPr>
              <w:rPr>
                <w:rFonts w:cstheme="minorHAnsi"/>
                <w:lang w:val="en-US"/>
              </w:rPr>
            </w:pPr>
            <w:r w:rsidRPr="00AB6901">
              <w:rPr>
                <w:rFonts w:cstheme="minorHAnsi"/>
                <w:b/>
                <w:bdr w:val="none" w:sz="0" w:space="0" w:color="auto" w:frame="1"/>
                <w:shd w:val="clear" w:color="auto" w:fill="FFFFFF"/>
              </w:rPr>
              <w:lastRenderedPageBreak/>
              <w:t>Mathematic Technician 1</w:t>
            </w:r>
          </w:p>
        </w:tc>
        <w:tc>
          <w:tcPr>
            <w:tcW w:w="4508" w:type="dxa"/>
          </w:tcPr>
          <w:p w14:paraId="7D8EBB12" w14:textId="61A47B57" w:rsidR="007F35C7" w:rsidRPr="00AB6901" w:rsidRDefault="007F35C7" w:rsidP="00AB6901">
            <w:pPr>
              <w:rPr>
                <w:rFonts w:cstheme="minorHAnsi"/>
                <w:lang w:val="en-US"/>
              </w:rPr>
            </w:pPr>
            <w:r w:rsidRPr="00AB6901">
              <w:rPr>
                <w:rFonts w:cstheme="minorHAnsi"/>
              </w:rPr>
              <w:t xml:space="preserve">This unit is intended primarily for those pupils who wish to develop their knowledge and understanding of Mathematics at SCQF level 6 with a view to supporting and underpinning their studies in an engineering discipline. In such cases, delivery of the unit should be set within the context of the award to which it contributes. The unit is designed to develop aspects of the pupil's skills in numeracy, graphical communication, </w:t>
            </w:r>
            <w:proofErr w:type="gramStart"/>
            <w:r w:rsidRPr="00AB6901">
              <w:rPr>
                <w:rFonts w:cstheme="minorHAnsi"/>
              </w:rPr>
              <w:t>trigonometry</w:t>
            </w:r>
            <w:proofErr w:type="gramEnd"/>
            <w:r w:rsidRPr="00AB6901">
              <w:rPr>
                <w:rFonts w:cstheme="minorHAnsi"/>
              </w:rPr>
              <w:t xml:space="preserve"> and algebra, and to apply these skills in the appropriate engineering context. It is envisaged that the content of each Outcome is delivered and assessed with specific reference to the </w:t>
            </w:r>
            <w:r w:rsidR="0048152B">
              <w:rPr>
                <w:rFonts w:cstheme="minorHAnsi"/>
              </w:rPr>
              <w:t>pupil’</w:t>
            </w:r>
            <w:r w:rsidRPr="00AB6901">
              <w:rPr>
                <w:rFonts w:cstheme="minorHAnsi"/>
              </w:rPr>
              <w:t>s engineering specialism, where appropriate.</w:t>
            </w:r>
          </w:p>
        </w:tc>
      </w:tr>
      <w:tr w:rsidR="007F35C7" w:rsidRPr="00AB6901" w14:paraId="37927AD6" w14:textId="77777777" w:rsidTr="00B8241D">
        <w:tc>
          <w:tcPr>
            <w:tcW w:w="4508" w:type="dxa"/>
          </w:tcPr>
          <w:p w14:paraId="06913E22" w14:textId="5C84F27B" w:rsidR="007F35C7" w:rsidRPr="00AB6901" w:rsidRDefault="007F35C7" w:rsidP="00AB6901">
            <w:pPr>
              <w:rPr>
                <w:rFonts w:cstheme="minorHAnsi"/>
                <w:lang w:val="en-US"/>
              </w:rPr>
            </w:pPr>
            <w:r w:rsidRPr="00AB6901">
              <w:rPr>
                <w:rFonts w:cstheme="minorHAnsi"/>
                <w:b/>
                <w:bdr w:val="none" w:sz="0" w:space="0" w:color="auto" w:frame="1"/>
                <w:shd w:val="clear" w:color="auto" w:fill="FFFFFF"/>
              </w:rPr>
              <w:t>Engineering Applying Information Technology</w:t>
            </w:r>
          </w:p>
        </w:tc>
        <w:tc>
          <w:tcPr>
            <w:tcW w:w="4508" w:type="dxa"/>
          </w:tcPr>
          <w:p w14:paraId="0D09446B" w14:textId="73572DB9" w:rsidR="007F35C7" w:rsidRPr="00AB6901" w:rsidRDefault="007F35C7" w:rsidP="00AB6901">
            <w:pPr>
              <w:rPr>
                <w:rFonts w:cstheme="minorHAnsi"/>
                <w:lang w:val="en-US"/>
              </w:rPr>
            </w:pPr>
            <w:r w:rsidRPr="00AB6901">
              <w:rPr>
                <w:rFonts w:cstheme="minorHAnsi"/>
              </w:rPr>
              <w:t>This unit is a mandatory unit in the National Qualifications Group Awards (NQGA) in Engineering, but it can also be undertaken as a freestanding unit. This unit is designed to extend knowledge and expertise on features of an operating system and available software application packages including software packages relevant to an engineering environment. Pupils will gain practical experience in the use of the features in these types of software, and in the development of internet search techniques. The unit will also provide pupils with information regarding the selection of appropriate software for specific tasks.</w:t>
            </w:r>
          </w:p>
        </w:tc>
      </w:tr>
      <w:tr w:rsidR="007F35C7" w:rsidRPr="00AB6901" w14:paraId="67D9EA4C" w14:textId="77777777" w:rsidTr="00B8241D">
        <w:tc>
          <w:tcPr>
            <w:tcW w:w="4508" w:type="dxa"/>
          </w:tcPr>
          <w:p w14:paraId="66E5D1B9" w14:textId="728218A0" w:rsidR="007F35C7" w:rsidRPr="00AB6901" w:rsidRDefault="007F35C7" w:rsidP="00AB6901">
            <w:pPr>
              <w:rPr>
                <w:rFonts w:cstheme="minorHAnsi"/>
                <w:lang w:val="en-US"/>
              </w:rPr>
            </w:pPr>
            <w:r w:rsidRPr="00AB6901">
              <w:rPr>
                <w:rFonts w:cstheme="minorHAnsi"/>
                <w:b/>
                <w:bdr w:val="none" w:sz="0" w:space="0" w:color="auto" w:frame="1"/>
                <w:shd w:val="clear" w:color="auto" w:fill="FFFFFF"/>
              </w:rPr>
              <w:t>Complying with Statutory Regulations and Organisational Safety Requirements</w:t>
            </w:r>
          </w:p>
        </w:tc>
        <w:tc>
          <w:tcPr>
            <w:tcW w:w="4508" w:type="dxa"/>
          </w:tcPr>
          <w:p w14:paraId="19AB9E05" w14:textId="1C1B8C2E" w:rsidR="007F35C7" w:rsidRPr="00AB6901" w:rsidRDefault="007F35C7" w:rsidP="00AB6901">
            <w:pPr>
              <w:rPr>
                <w:rFonts w:cstheme="minorHAnsi"/>
                <w:lang w:val="en-US"/>
              </w:rPr>
            </w:pPr>
            <w:r w:rsidRPr="00AB6901">
              <w:rPr>
                <w:rFonts w:eastAsia="Calibri" w:cstheme="minorHAnsi"/>
              </w:rPr>
              <w:t xml:space="preserve">This EAL assessment route covers the skills and knowledge needed to prove the competences required to work safely in an engineering environment. It will prepare pupils for entry into the engineering or manufacturing sectors, creating a progression between education and employment, or it will act as a basis for the development of additional skills and occupational competences in the working </w:t>
            </w:r>
            <w:r w:rsidRPr="00AB6901">
              <w:rPr>
                <w:rFonts w:eastAsia="Calibri" w:cstheme="minorHAnsi"/>
              </w:rPr>
              <w:lastRenderedPageBreak/>
              <w:t xml:space="preserve">environment. It covers carrying out the </w:t>
            </w:r>
            <w:r w:rsidR="00624213">
              <w:rPr>
                <w:rFonts w:eastAsia="Calibri" w:cstheme="minorHAnsi"/>
              </w:rPr>
              <w:t>pupil</w:t>
            </w:r>
            <w:r w:rsidRPr="00AB6901">
              <w:rPr>
                <w:rFonts w:eastAsia="Calibri" w:cstheme="minorHAnsi"/>
              </w:rPr>
              <w:t>’s work activities in accordance with instructions and using safe working practices and procedures.</w:t>
            </w:r>
          </w:p>
        </w:tc>
      </w:tr>
      <w:tr w:rsidR="007F35C7" w:rsidRPr="00AB6901" w14:paraId="6C448733" w14:textId="77777777" w:rsidTr="00B8241D">
        <w:tc>
          <w:tcPr>
            <w:tcW w:w="4508" w:type="dxa"/>
          </w:tcPr>
          <w:p w14:paraId="18AD3018" w14:textId="4FBD9B0E" w:rsidR="007F35C7" w:rsidRPr="00AB6901" w:rsidRDefault="007F35C7" w:rsidP="00AB6901">
            <w:pPr>
              <w:rPr>
                <w:rFonts w:cstheme="minorHAnsi"/>
                <w:lang w:val="en-US"/>
              </w:rPr>
            </w:pPr>
            <w:r w:rsidRPr="00AB6901">
              <w:rPr>
                <w:rFonts w:cstheme="minorHAnsi"/>
                <w:b/>
                <w:bdr w:val="none" w:sz="0" w:space="0" w:color="auto" w:frame="1"/>
                <w:shd w:val="clear" w:color="auto" w:fill="FFFFFF"/>
              </w:rPr>
              <w:lastRenderedPageBreak/>
              <w:t>Using and Interpreting Engineering Data and Documentation</w:t>
            </w:r>
          </w:p>
        </w:tc>
        <w:tc>
          <w:tcPr>
            <w:tcW w:w="4508" w:type="dxa"/>
          </w:tcPr>
          <w:p w14:paraId="471ADAB1" w14:textId="4C737FBA" w:rsidR="007F35C7" w:rsidRPr="00581274" w:rsidRDefault="007F35C7" w:rsidP="00581274">
            <w:pPr>
              <w:autoSpaceDE w:val="0"/>
              <w:autoSpaceDN w:val="0"/>
              <w:adjustRightInd w:val="0"/>
              <w:jc w:val="both"/>
              <w:rPr>
                <w:rFonts w:eastAsia="Calibri" w:cstheme="minorHAnsi"/>
              </w:rPr>
            </w:pPr>
            <w:r w:rsidRPr="00AB6901">
              <w:rPr>
                <w:rFonts w:eastAsia="Calibri" w:cstheme="minorHAnsi"/>
              </w:rPr>
              <w:t xml:space="preserve">This EAL assessment route covers the skills and knowledge needed to prove the competences required to make full use of text, numeric and graphical information, by interpreting and using technical information extracted from a range of documentation such as engineering drawings, technical manuals, technical specifications, reference tables and charts, electronic displays, planning and quality control documentation. </w:t>
            </w:r>
          </w:p>
        </w:tc>
      </w:tr>
      <w:tr w:rsidR="007F35C7" w:rsidRPr="00AB6901" w14:paraId="224F87FF" w14:textId="77777777" w:rsidTr="00B8241D">
        <w:tc>
          <w:tcPr>
            <w:tcW w:w="4508" w:type="dxa"/>
          </w:tcPr>
          <w:p w14:paraId="47D678B3" w14:textId="66927357" w:rsidR="007F35C7" w:rsidRPr="00AB6901" w:rsidRDefault="007F35C7" w:rsidP="00AB6901">
            <w:pPr>
              <w:rPr>
                <w:rFonts w:cstheme="minorHAnsi"/>
                <w:lang w:val="en-US"/>
              </w:rPr>
            </w:pPr>
            <w:r w:rsidRPr="00AB6901">
              <w:rPr>
                <w:rFonts w:cstheme="minorHAnsi"/>
                <w:b/>
                <w:bdr w:val="none" w:sz="0" w:space="0" w:color="auto" w:frame="1"/>
                <w:shd w:val="clear" w:color="auto" w:fill="FFFFFF"/>
              </w:rPr>
              <w:t>Working efficiently and effectively in engineering</w:t>
            </w:r>
          </w:p>
        </w:tc>
        <w:tc>
          <w:tcPr>
            <w:tcW w:w="4508" w:type="dxa"/>
          </w:tcPr>
          <w:p w14:paraId="09E14638" w14:textId="5B5F4913" w:rsidR="007F35C7" w:rsidRPr="00581274" w:rsidRDefault="007F35C7" w:rsidP="00581274">
            <w:pPr>
              <w:autoSpaceDE w:val="0"/>
              <w:autoSpaceDN w:val="0"/>
              <w:adjustRightInd w:val="0"/>
              <w:jc w:val="both"/>
              <w:rPr>
                <w:rFonts w:eastAsia="Calibri" w:cstheme="minorHAnsi"/>
              </w:rPr>
            </w:pPr>
            <w:r w:rsidRPr="00AB6901">
              <w:rPr>
                <w:rFonts w:eastAsia="Calibri" w:cstheme="minorHAnsi"/>
              </w:rPr>
              <w:t xml:space="preserve">This EAL assessment route covers the skills and knowledge needed to prove the competences required to cover a broad range of basic activities that will prepare the </w:t>
            </w:r>
            <w:r w:rsidR="00071DCE">
              <w:rPr>
                <w:rFonts w:eastAsia="Calibri" w:cstheme="minorHAnsi"/>
              </w:rPr>
              <w:t>pupil</w:t>
            </w:r>
            <w:r w:rsidRPr="00AB6901">
              <w:rPr>
                <w:rFonts w:eastAsia="Calibri" w:cstheme="minorHAnsi"/>
              </w:rPr>
              <w:t xml:space="preserve"> for entry into the engineering or manufacturing sectors, creating a progression between education and employment, or that will act as a basis for the development of additional skills and occupational competences in the working environment. </w:t>
            </w:r>
          </w:p>
        </w:tc>
      </w:tr>
      <w:tr w:rsidR="007F35C7" w:rsidRPr="00AB6901" w14:paraId="01958495" w14:textId="77777777" w:rsidTr="00B8241D">
        <w:tc>
          <w:tcPr>
            <w:tcW w:w="4508" w:type="dxa"/>
          </w:tcPr>
          <w:p w14:paraId="4530CE80" w14:textId="77777777" w:rsidR="007F35C7" w:rsidRPr="00AB6901" w:rsidRDefault="007F35C7" w:rsidP="00AB6901">
            <w:pPr>
              <w:rPr>
                <w:rFonts w:cstheme="minorHAnsi"/>
                <w:b/>
                <w:bdr w:val="none" w:sz="0" w:space="0" w:color="auto" w:frame="1"/>
                <w:shd w:val="clear" w:color="auto" w:fill="FFFFFF"/>
              </w:rPr>
            </w:pPr>
            <w:r w:rsidRPr="00AB6901">
              <w:rPr>
                <w:rFonts w:cstheme="minorHAnsi"/>
                <w:b/>
                <w:bdr w:val="none" w:sz="0" w:space="0" w:color="auto" w:frame="1"/>
                <w:shd w:val="clear" w:color="auto" w:fill="FFFFFF"/>
              </w:rPr>
              <w:t>Producing Mechanical Engineering Drawings using a CAD system</w:t>
            </w:r>
          </w:p>
          <w:p w14:paraId="7C6EEAD9" w14:textId="77777777" w:rsidR="007F35C7" w:rsidRPr="00AB6901" w:rsidRDefault="007F35C7" w:rsidP="00AB6901">
            <w:pPr>
              <w:rPr>
                <w:rFonts w:cstheme="minorHAnsi"/>
                <w:b/>
                <w:bdr w:val="none" w:sz="0" w:space="0" w:color="auto" w:frame="1"/>
                <w:shd w:val="clear" w:color="auto" w:fill="FFFFFF"/>
              </w:rPr>
            </w:pPr>
          </w:p>
          <w:p w14:paraId="46348BAE" w14:textId="77777777" w:rsidR="007F35C7" w:rsidRPr="00AB6901" w:rsidRDefault="007F35C7" w:rsidP="00AB6901">
            <w:pPr>
              <w:rPr>
                <w:rFonts w:cstheme="minorHAnsi"/>
                <w:b/>
                <w:bdr w:val="none" w:sz="0" w:space="0" w:color="auto" w:frame="1"/>
                <w:shd w:val="clear" w:color="auto" w:fill="FFFFFF"/>
              </w:rPr>
            </w:pPr>
          </w:p>
          <w:p w14:paraId="2601FE95" w14:textId="77777777" w:rsidR="007F35C7" w:rsidRPr="00AB6901" w:rsidRDefault="007F35C7" w:rsidP="00AB6901">
            <w:pPr>
              <w:rPr>
                <w:rFonts w:cstheme="minorHAnsi"/>
                <w:lang w:val="en-US"/>
              </w:rPr>
            </w:pPr>
          </w:p>
        </w:tc>
        <w:tc>
          <w:tcPr>
            <w:tcW w:w="4508" w:type="dxa"/>
          </w:tcPr>
          <w:p w14:paraId="359072EB" w14:textId="3420D5D8" w:rsidR="007F35C7" w:rsidRPr="00581274" w:rsidRDefault="007F35C7" w:rsidP="00581274">
            <w:pPr>
              <w:autoSpaceDE w:val="0"/>
              <w:autoSpaceDN w:val="0"/>
              <w:adjustRightInd w:val="0"/>
              <w:jc w:val="both"/>
              <w:rPr>
                <w:rFonts w:eastAsia="Calibri" w:cstheme="minorHAnsi"/>
              </w:rPr>
            </w:pPr>
            <w:r w:rsidRPr="00AB6901">
              <w:rPr>
                <w:rFonts w:eastAsia="Calibri" w:cstheme="minorHAnsi"/>
              </w:rPr>
              <w:t>This standard covers a broad range of basic competences</w:t>
            </w:r>
            <w:r w:rsidR="00A24CC3">
              <w:rPr>
                <w:rFonts w:eastAsia="Calibri" w:cstheme="minorHAnsi"/>
              </w:rPr>
              <w:t xml:space="preserve"> pupils </w:t>
            </w:r>
            <w:r w:rsidRPr="00AB6901">
              <w:rPr>
                <w:rFonts w:eastAsia="Calibri" w:cstheme="minorHAnsi"/>
              </w:rPr>
              <w:t xml:space="preserve">need to set up and operate a computer aided drawing (CAD) system to produce detailed drawings for mechanical engineering activities. It will prepare </w:t>
            </w:r>
            <w:r w:rsidR="008115F8">
              <w:rPr>
                <w:rFonts w:eastAsia="Calibri" w:cstheme="minorHAnsi"/>
              </w:rPr>
              <w:t>pupils</w:t>
            </w:r>
            <w:r w:rsidRPr="00AB6901">
              <w:rPr>
                <w:rFonts w:eastAsia="Calibri" w:cstheme="minorHAnsi"/>
              </w:rPr>
              <w:t xml:space="preserve"> for entry into the engineering or manufacturing sectors, creating a progression between education and employment, or it will act as a basis for the development of additional skills and occupational competences in the working environment. The type of drawings produced will include detail component drawings for manufacturing, assembly and sub-assembly drawings, installation drawings, fault location aids such as flow diagrams, and modification drawings.</w:t>
            </w:r>
          </w:p>
        </w:tc>
      </w:tr>
      <w:tr w:rsidR="007F35C7" w:rsidRPr="00AB6901" w14:paraId="51F2A293" w14:textId="77777777" w:rsidTr="00B8241D">
        <w:tc>
          <w:tcPr>
            <w:tcW w:w="4508" w:type="dxa"/>
          </w:tcPr>
          <w:p w14:paraId="58200877" w14:textId="5E8BBD08" w:rsidR="007F35C7" w:rsidRPr="00AB6901" w:rsidRDefault="007F35C7" w:rsidP="00AB6901">
            <w:pPr>
              <w:rPr>
                <w:rFonts w:cstheme="minorHAnsi"/>
                <w:lang w:val="en-US"/>
              </w:rPr>
            </w:pPr>
            <w:r w:rsidRPr="00AB6901">
              <w:rPr>
                <w:rFonts w:cstheme="minorHAnsi"/>
                <w:b/>
                <w:bdr w:val="none" w:sz="0" w:space="0" w:color="auto" w:frame="1"/>
                <w:shd w:val="clear" w:color="auto" w:fill="FFFFFF"/>
              </w:rPr>
              <w:t>Maintaining Mechanical Devices and Equipment</w:t>
            </w:r>
          </w:p>
        </w:tc>
        <w:tc>
          <w:tcPr>
            <w:tcW w:w="4508" w:type="dxa"/>
          </w:tcPr>
          <w:p w14:paraId="5FF1951F" w14:textId="025D77C5" w:rsidR="007F35C7" w:rsidRPr="00581274" w:rsidRDefault="007F35C7" w:rsidP="00581274">
            <w:pPr>
              <w:autoSpaceDE w:val="0"/>
              <w:autoSpaceDN w:val="0"/>
              <w:adjustRightInd w:val="0"/>
              <w:jc w:val="both"/>
              <w:rPr>
                <w:rFonts w:eastAsia="Calibri" w:cstheme="minorHAnsi"/>
              </w:rPr>
            </w:pPr>
            <w:r w:rsidRPr="00AB6901">
              <w:rPr>
                <w:rFonts w:eastAsia="Calibri" w:cstheme="minorHAnsi"/>
              </w:rPr>
              <w:t xml:space="preserve">This EAL assessment route covers the skills and knowledge needed to prove the competences required to cover a broad range of basic mechanical maintenance. Activities that will prepare pupils for entry into the engineering or manufacturing sectors, creating a progression between education and employment, or that will provide a basis for the development of additional skills and occupational competences in the working environment. </w:t>
            </w:r>
          </w:p>
        </w:tc>
      </w:tr>
    </w:tbl>
    <w:p w14:paraId="4377F1A1" w14:textId="281BB68D" w:rsidR="00B8241D" w:rsidRDefault="00B8241D" w:rsidP="00AB6901">
      <w:pPr>
        <w:spacing w:after="0"/>
        <w:rPr>
          <w:rFonts w:cstheme="minorHAnsi"/>
          <w:lang w:val="en-US"/>
        </w:rPr>
      </w:pPr>
    </w:p>
    <w:p w14:paraId="4A370F05" w14:textId="56C86D13" w:rsidR="00B46D76" w:rsidRDefault="00B46D76" w:rsidP="00AB6901">
      <w:pPr>
        <w:spacing w:after="0"/>
        <w:rPr>
          <w:rFonts w:cstheme="minorHAnsi"/>
          <w:lang w:val="en-US"/>
        </w:rPr>
      </w:pPr>
    </w:p>
    <w:p w14:paraId="620D47B2" w14:textId="328467AF" w:rsidR="00581274" w:rsidRDefault="00581274" w:rsidP="00AB6901">
      <w:pPr>
        <w:spacing w:after="0"/>
        <w:rPr>
          <w:rFonts w:cstheme="minorHAnsi"/>
          <w:lang w:val="en-US"/>
        </w:rPr>
      </w:pPr>
    </w:p>
    <w:p w14:paraId="1C8A6D42" w14:textId="058E37CD" w:rsidR="00581274" w:rsidRDefault="00581274" w:rsidP="00AB6901">
      <w:pPr>
        <w:spacing w:after="0"/>
        <w:rPr>
          <w:rFonts w:cstheme="minorHAnsi"/>
          <w:lang w:val="en-US"/>
        </w:rPr>
      </w:pPr>
    </w:p>
    <w:p w14:paraId="3BFF5724" w14:textId="4DBEC53D" w:rsidR="00581274" w:rsidRDefault="00581274" w:rsidP="00AB6901">
      <w:pPr>
        <w:spacing w:after="0"/>
        <w:rPr>
          <w:rFonts w:cstheme="minorHAnsi"/>
          <w:lang w:val="en-US"/>
        </w:rPr>
      </w:pPr>
    </w:p>
    <w:p w14:paraId="2AA181BD" w14:textId="77777777" w:rsidR="00581274" w:rsidRPr="00AB6901" w:rsidRDefault="00581274" w:rsidP="00AB6901">
      <w:pPr>
        <w:spacing w:after="0"/>
        <w:rPr>
          <w:rFonts w:cstheme="minorHAnsi"/>
          <w:lang w:val="en-US"/>
        </w:rPr>
      </w:pPr>
    </w:p>
    <w:p w14:paraId="53810695" w14:textId="3D481DD1" w:rsidR="00B8241D" w:rsidRDefault="00B8241D" w:rsidP="00AB6901">
      <w:pPr>
        <w:spacing w:after="0"/>
        <w:rPr>
          <w:rFonts w:cstheme="minorHAnsi"/>
          <w:b/>
          <w:bCs/>
          <w:lang w:val="en-US"/>
        </w:rPr>
      </w:pPr>
      <w:r w:rsidRPr="00AB6901">
        <w:rPr>
          <w:rFonts w:cstheme="minorHAnsi"/>
          <w:b/>
          <w:bCs/>
          <w:lang w:val="en-US"/>
        </w:rPr>
        <w:lastRenderedPageBreak/>
        <w:t>Assessment Method</w:t>
      </w:r>
    </w:p>
    <w:p w14:paraId="12AC9D17" w14:textId="77777777" w:rsidR="00B46D76" w:rsidRPr="00AB6901" w:rsidRDefault="00B46D76" w:rsidP="00AB6901">
      <w:pPr>
        <w:spacing w:after="0"/>
        <w:rPr>
          <w:rFonts w:cstheme="minorHAnsi"/>
          <w:b/>
          <w:bCs/>
          <w:lang w:val="en-US"/>
        </w:rPr>
      </w:pPr>
    </w:p>
    <w:p w14:paraId="64914003" w14:textId="77777777" w:rsidR="007D44B0" w:rsidRPr="00AB6901" w:rsidRDefault="007D44B0" w:rsidP="00AB6901">
      <w:pPr>
        <w:spacing w:after="0" w:line="240" w:lineRule="auto"/>
        <w:jc w:val="both"/>
        <w:rPr>
          <w:rFonts w:eastAsia="Calibri" w:cstheme="minorHAnsi"/>
        </w:rPr>
      </w:pPr>
      <w:r w:rsidRPr="00AB6901">
        <w:rPr>
          <w:rFonts w:eastAsia="Calibri" w:cstheme="minorHAnsi"/>
        </w:rPr>
        <w:t xml:space="preserve">Assessment is by producing a practical component or assembly to a given standard and testing and documenting </w:t>
      </w:r>
      <w:r w:rsidRPr="00AB6901">
        <w:rPr>
          <w:rFonts w:cstheme="minorHAnsi"/>
        </w:rPr>
        <w:t>functionality</w:t>
      </w:r>
      <w:r w:rsidRPr="00AB6901">
        <w:rPr>
          <w:rFonts w:eastAsia="Calibri" w:cstheme="minorHAnsi"/>
        </w:rPr>
        <w:t xml:space="preserve"> as described in the unit contents.  As well as this, pupils will be required to complete documentation, which will demonstrate their awareness of the underlying employability skills gained on the module.  </w:t>
      </w:r>
      <w:proofErr w:type="gramStart"/>
      <w:r w:rsidRPr="00AB6901">
        <w:rPr>
          <w:rFonts w:eastAsia="Calibri" w:cstheme="minorHAnsi"/>
        </w:rPr>
        <w:t>In order for</w:t>
      </w:r>
      <w:proofErr w:type="gramEnd"/>
      <w:r w:rsidRPr="00AB6901">
        <w:rPr>
          <w:rFonts w:eastAsia="Calibri" w:cstheme="minorHAnsi"/>
        </w:rPr>
        <w:t xml:space="preserve"> the documentation to be accepted, pupils will evaluate their own performance and identify skills acquired.  Tutor’s will also contribute to this documentation and offer feedback on pupil’s work performance.</w:t>
      </w:r>
    </w:p>
    <w:p w14:paraId="3351ADF9" w14:textId="77777777" w:rsidR="007D44B0" w:rsidRPr="00AB6901" w:rsidRDefault="007D44B0" w:rsidP="00AB6901">
      <w:pPr>
        <w:tabs>
          <w:tab w:val="left" w:pos="9356"/>
        </w:tabs>
        <w:spacing w:after="0" w:line="240" w:lineRule="auto"/>
        <w:ind w:right="142"/>
        <w:jc w:val="both"/>
        <w:rPr>
          <w:rFonts w:cstheme="minorHAnsi"/>
          <w:b/>
        </w:rPr>
      </w:pPr>
    </w:p>
    <w:p w14:paraId="7E096C3E" w14:textId="4A8A78CA" w:rsidR="00B8241D" w:rsidRPr="00AB6901" w:rsidRDefault="00B8241D" w:rsidP="00AB6901">
      <w:pPr>
        <w:spacing w:after="0"/>
        <w:rPr>
          <w:rFonts w:cstheme="minorHAnsi"/>
          <w:b/>
          <w:bCs/>
          <w:lang w:val="en-US"/>
        </w:rPr>
      </w:pPr>
    </w:p>
    <w:p w14:paraId="3D48B75F" w14:textId="29AF971F" w:rsidR="00B8241D" w:rsidRPr="00AB6901" w:rsidRDefault="00B8241D" w:rsidP="00AB6901">
      <w:pPr>
        <w:spacing w:after="0"/>
        <w:rPr>
          <w:rFonts w:cstheme="minorHAnsi"/>
          <w:b/>
          <w:bCs/>
          <w:lang w:val="en-US"/>
        </w:rPr>
      </w:pPr>
      <w:r w:rsidRPr="00AB6901">
        <w:rPr>
          <w:rFonts w:cstheme="minorHAnsi"/>
          <w:b/>
          <w:bCs/>
          <w:lang w:val="en-US"/>
        </w:rPr>
        <w:br w:type="page"/>
      </w:r>
    </w:p>
    <w:p w14:paraId="4BE55A5B" w14:textId="4C8A3105" w:rsidR="00B8241D" w:rsidRPr="00AB6901" w:rsidRDefault="004800BD" w:rsidP="00AB6901">
      <w:pPr>
        <w:pStyle w:val="Heading1"/>
        <w:spacing w:before="0"/>
        <w:rPr>
          <w:rFonts w:asciiTheme="minorHAnsi" w:hAnsiTheme="minorHAnsi" w:cstheme="minorHAnsi"/>
          <w:b/>
          <w:bCs/>
          <w:sz w:val="26"/>
          <w:szCs w:val="26"/>
          <w:lang w:val="en-US"/>
        </w:rPr>
      </w:pPr>
      <w:bookmarkStart w:id="9" w:name="_Toc63928430"/>
      <w:r w:rsidRPr="00AB6901">
        <w:rPr>
          <w:rFonts w:asciiTheme="minorHAnsi" w:hAnsiTheme="minorHAnsi" w:cstheme="minorHAnsi"/>
          <w:b/>
          <w:bCs/>
          <w:sz w:val="26"/>
          <w:szCs w:val="26"/>
          <w:lang w:val="en-US"/>
        </w:rPr>
        <w:lastRenderedPageBreak/>
        <w:t>National Progression Award: Rural Skills</w:t>
      </w:r>
      <w:r w:rsidR="004D1623" w:rsidRPr="00AB6901">
        <w:rPr>
          <w:rFonts w:asciiTheme="minorHAnsi" w:hAnsiTheme="minorHAnsi" w:cstheme="minorHAnsi"/>
          <w:b/>
          <w:bCs/>
          <w:sz w:val="26"/>
          <w:szCs w:val="26"/>
          <w:lang w:val="en-US"/>
        </w:rPr>
        <w:t xml:space="preserve"> </w:t>
      </w:r>
      <w:r w:rsidRPr="00AB6901">
        <w:rPr>
          <w:rFonts w:asciiTheme="minorHAnsi" w:hAnsiTheme="minorHAnsi" w:cstheme="minorHAnsi"/>
          <w:b/>
          <w:bCs/>
          <w:sz w:val="26"/>
          <w:szCs w:val="26"/>
          <w:lang w:val="en-US"/>
        </w:rPr>
        <w:t>-</w:t>
      </w:r>
      <w:r w:rsidR="004D1623" w:rsidRPr="00AB6901">
        <w:rPr>
          <w:rFonts w:asciiTheme="minorHAnsi" w:hAnsiTheme="minorHAnsi" w:cstheme="minorHAnsi"/>
          <w:b/>
          <w:bCs/>
          <w:sz w:val="26"/>
          <w:szCs w:val="26"/>
          <w:lang w:val="en-US"/>
        </w:rPr>
        <w:t xml:space="preserve"> </w:t>
      </w:r>
      <w:r w:rsidRPr="00AB6901">
        <w:rPr>
          <w:rFonts w:asciiTheme="minorHAnsi" w:hAnsiTheme="minorHAnsi" w:cstheme="minorHAnsi"/>
          <w:b/>
          <w:bCs/>
          <w:sz w:val="26"/>
          <w:szCs w:val="26"/>
          <w:lang w:val="en-US"/>
        </w:rPr>
        <w:t xml:space="preserve">Horticulture </w:t>
      </w:r>
      <w:r w:rsidR="004D1623" w:rsidRPr="00AB6901">
        <w:rPr>
          <w:rFonts w:asciiTheme="minorHAnsi" w:hAnsiTheme="minorHAnsi" w:cstheme="minorHAnsi"/>
          <w:b/>
          <w:bCs/>
          <w:sz w:val="26"/>
          <w:szCs w:val="26"/>
          <w:lang w:val="en-US"/>
        </w:rPr>
        <w:t>Level 4</w:t>
      </w:r>
      <w:bookmarkEnd w:id="9"/>
    </w:p>
    <w:p w14:paraId="38C83CFC"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3256BC4A" w14:textId="77777777" w:rsidTr="00B8241D">
        <w:tc>
          <w:tcPr>
            <w:tcW w:w="4508" w:type="dxa"/>
            <w:shd w:val="clear" w:color="auto" w:fill="7030A0"/>
          </w:tcPr>
          <w:p w14:paraId="74D866E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2CF0F0E8" w14:textId="4C664B95" w:rsidR="00B8241D" w:rsidRPr="00AB6901" w:rsidRDefault="004D1623" w:rsidP="00AB6901">
            <w:pPr>
              <w:rPr>
                <w:rFonts w:cstheme="minorHAnsi"/>
                <w:color w:val="FFFFFF" w:themeColor="background1"/>
                <w:lang w:val="en-US"/>
              </w:rPr>
            </w:pPr>
            <w:r w:rsidRPr="00AB6901">
              <w:rPr>
                <w:rFonts w:cstheme="minorHAnsi"/>
                <w:color w:val="FFFFFF" w:themeColor="background1"/>
                <w:lang w:val="en-US"/>
              </w:rPr>
              <w:t>NPA: Rural Skills - Horticulture</w:t>
            </w:r>
          </w:p>
        </w:tc>
      </w:tr>
      <w:tr w:rsidR="009322CA" w:rsidRPr="00AB6901" w14:paraId="6981E9F2" w14:textId="77777777" w:rsidTr="00B8241D">
        <w:tc>
          <w:tcPr>
            <w:tcW w:w="4508" w:type="dxa"/>
          </w:tcPr>
          <w:p w14:paraId="44822BB7" w14:textId="4E155927" w:rsidR="009322CA" w:rsidRPr="00AB6901" w:rsidRDefault="009322CA" w:rsidP="00AB6901">
            <w:pPr>
              <w:rPr>
                <w:rFonts w:cstheme="minorHAnsi"/>
                <w:lang w:val="en-US"/>
              </w:rPr>
            </w:pPr>
            <w:r w:rsidRPr="00AB6901">
              <w:rPr>
                <w:rFonts w:cstheme="minorHAnsi"/>
                <w:lang w:val="en-US"/>
              </w:rPr>
              <w:t>Level</w:t>
            </w:r>
          </w:p>
        </w:tc>
        <w:tc>
          <w:tcPr>
            <w:tcW w:w="4508" w:type="dxa"/>
          </w:tcPr>
          <w:p w14:paraId="50D3D43C" w14:textId="3B827230" w:rsidR="009322CA" w:rsidRPr="00AB6901" w:rsidRDefault="0053413B" w:rsidP="00AB6901">
            <w:pPr>
              <w:rPr>
                <w:rFonts w:cstheme="minorHAnsi"/>
                <w:lang w:val="en-US"/>
              </w:rPr>
            </w:pPr>
            <w:r w:rsidRPr="00AB6901">
              <w:rPr>
                <w:rFonts w:cstheme="minorHAnsi"/>
                <w:lang w:val="en-US"/>
              </w:rPr>
              <w:t xml:space="preserve">SCQF </w:t>
            </w:r>
            <w:r w:rsidR="004D1623" w:rsidRPr="00AB6901">
              <w:rPr>
                <w:rFonts w:cstheme="minorHAnsi"/>
                <w:lang w:val="en-US"/>
              </w:rPr>
              <w:t>4</w:t>
            </w:r>
          </w:p>
        </w:tc>
      </w:tr>
      <w:tr w:rsidR="009322CA" w:rsidRPr="00AB6901" w14:paraId="7A96B482" w14:textId="77777777" w:rsidTr="00B8241D">
        <w:tc>
          <w:tcPr>
            <w:tcW w:w="4508" w:type="dxa"/>
          </w:tcPr>
          <w:p w14:paraId="37F8D530" w14:textId="2DECDE39" w:rsidR="009322CA" w:rsidRPr="00AB6901" w:rsidRDefault="009322CA" w:rsidP="00AB6901">
            <w:pPr>
              <w:rPr>
                <w:rFonts w:cstheme="minorHAnsi"/>
                <w:lang w:val="en-US"/>
              </w:rPr>
            </w:pPr>
            <w:r w:rsidRPr="00AB6901">
              <w:rPr>
                <w:rFonts w:cstheme="minorHAnsi"/>
                <w:lang w:val="en-US"/>
              </w:rPr>
              <w:t>Campus</w:t>
            </w:r>
          </w:p>
        </w:tc>
        <w:tc>
          <w:tcPr>
            <w:tcW w:w="4508" w:type="dxa"/>
          </w:tcPr>
          <w:p w14:paraId="601757F8" w14:textId="7315EF0B" w:rsidR="009322CA" w:rsidRPr="00AB6901" w:rsidRDefault="009322CA" w:rsidP="00AB6901">
            <w:pPr>
              <w:rPr>
                <w:rFonts w:cstheme="minorHAnsi"/>
                <w:lang w:val="en-US"/>
              </w:rPr>
            </w:pPr>
            <w:r w:rsidRPr="00AB6901">
              <w:rPr>
                <w:rFonts w:cstheme="minorHAnsi"/>
                <w:lang w:val="en-US"/>
              </w:rPr>
              <w:t>Arbroath and Kingsway</w:t>
            </w:r>
          </w:p>
        </w:tc>
      </w:tr>
      <w:tr w:rsidR="009322CA" w:rsidRPr="00AB6901" w14:paraId="50260868" w14:textId="77777777" w:rsidTr="00B8241D">
        <w:tc>
          <w:tcPr>
            <w:tcW w:w="4508" w:type="dxa"/>
          </w:tcPr>
          <w:p w14:paraId="0297E341" w14:textId="2B807DFF" w:rsidR="009322CA" w:rsidRPr="00AB6901" w:rsidRDefault="009322CA" w:rsidP="00AB6901">
            <w:pPr>
              <w:rPr>
                <w:rFonts w:cstheme="minorHAnsi"/>
                <w:lang w:val="en-US"/>
              </w:rPr>
            </w:pPr>
            <w:r w:rsidRPr="00AB6901">
              <w:rPr>
                <w:rFonts w:cstheme="minorHAnsi"/>
                <w:lang w:val="en-US"/>
              </w:rPr>
              <w:t>Days</w:t>
            </w:r>
          </w:p>
        </w:tc>
        <w:tc>
          <w:tcPr>
            <w:tcW w:w="4508" w:type="dxa"/>
          </w:tcPr>
          <w:p w14:paraId="7B6E62FE" w14:textId="59653D30" w:rsidR="009322CA" w:rsidRPr="00AB6901" w:rsidRDefault="009322CA" w:rsidP="00AB6901">
            <w:pPr>
              <w:rPr>
                <w:rFonts w:cstheme="minorHAnsi"/>
                <w:lang w:val="en-US"/>
              </w:rPr>
            </w:pPr>
            <w:r w:rsidRPr="00AB6901">
              <w:rPr>
                <w:rFonts w:cstheme="minorHAnsi"/>
                <w:lang w:val="en-US"/>
              </w:rPr>
              <w:t xml:space="preserve">Arbroath: </w:t>
            </w:r>
            <w:r w:rsidR="00ED33E9" w:rsidRPr="00AB6901">
              <w:rPr>
                <w:rFonts w:cstheme="minorHAnsi"/>
                <w:lang w:val="en-US"/>
              </w:rPr>
              <w:t>Frida</w:t>
            </w:r>
            <w:r w:rsidRPr="00AB6901">
              <w:rPr>
                <w:rFonts w:cstheme="minorHAnsi"/>
                <w:lang w:val="en-US"/>
              </w:rPr>
              <w:t>y 9-4pm</w:t>
            </w:r>
          </w:p>
          <w:p w14:paraId="17F5EA31" w14:textId="22A44855" w:rsidR="009322CA" w:rsidRPr="00AB6901" w:rsidRDefault="00110B8D" w:rsidP="00AB6901">
            <w:pPr>
              <w:rPr>
                <w:rFonts w:cstheme="minorHAnsi"/>
                <w:lang w:val="en-US"/>
              </w:rPr>
            </w:pPr>
            <w:r w:rsidRPr="00AB6901">
              <w:rPr>
                <w:rFonts w:cstheme="minorHAnsi"/>
                <w:lang w:val="en-US"/>
              </w:rPr>
              <w:t>Kingsway: Monday and Wednesday 2-4pm</w:t>
            </w:r>
          </w:p>
        </w:tc>
      </w:tr>
      <w:tr w:rsidR="009322CA" w:rsidRPr="00AB6901" w14:paraId="4EE0953D" w14:textId="77777777" w:rsidTr="00B8241D">
        <w:tc>
          <w:tcPr>
            <w:tcW w:w="4508" w:type="dxa"/>
          </w:tcPr>
          <w:p w14:paraId="5E1D6DDF" w14:textId="4CB60262" w:rsidR="009322CA" w:rsidRPr="00AB6901" w:rsidRDefault="009322CA" w:rsidP="00AB6901">
            <w:pPr>
              <w:rPr>
                <w:rFonts w:cstheme="minorHAnsi"/>
                <w:lang w:val="en-US"/>
              </w:rPr>
            </w:pPr>
            <w:r w:rsidRPr="00AB6901">
              <w:rPr>
                <w:rFonts w:cstheme="minorHAnsi"/>
                <w:lang w:val="en-US"/>
              </w:rPr>
              <w:t>Start Date</w:t>
            </w:r>
          </w:p>
        </w:tc>
        <w:tc>
          <w:tcPr>
            <w:tcW w:w="4508" w:type="dxa"/>
          </w:tcPr>
          <w:p w14:paraId="2A0CFA07" w14:textId="7D863B6B" w:rsidR="009322CA" w:rsidRPr="00AB6901" w:rsidRDefault="009322CA" w:rsidP="00AB6901">
            <w:pPr>
              <w:rPr>
                <w:rFonts w:cstheme="minorHAnsi"/>
                <w:lang w:val="en-US"/>
              </w:rPr>
            </w:pPr>
            <w:r w:rsidRPr="00AB6901">
              <w:rPr>
                <w:rFonts w:cstheme="minorHAnsi"/>
                <w:lang w:val="en-US"/>
              </w:rPr>
              <w:t>May 2021</w:t>
            </w:r>
          </w:p>
        </w:tc>
      </w:tr>
      <w:tr w:rsidR="009322CA" w:rsidRPr="00AB6901" w14:paraId="7694766A" w14:textId="77777777" w:rsidTr="00B8241D">
        <w:tc>
          <w:tcPr>
            <w:tcW w:w="4508" w:type="dxa"/>
          </w:tcPr>
          <w:p w14:paraId="18CA35EE" w14:textId="21A28590" w:rsidR="009322CA" w:rsidRPr="00AB6901" w:rsidRDefault="009322CA" w:rsidP="00AB6901">
            <w:pPr>
              <w:rPr>
                <w:rFonts w:cstheme="minorHAnsi"/>
                <w:lang w:val="en-US"/>
              </w:rPr>
            </w:pPr>
            <w:r w:rsidRPr="00AB6901">
              <w:rPr>
                <w:rFonts w:cstheme="minorHAnsi"/>
                <w:lang w:val="en-US"/>
              </w:rPr>
              <w:t xml:space="preserve">End Date </w:t>
            </w:r>
          </w:p>
        </w:tc>
        <w:tc>
          <w:tcPr>
            <w:tcW w:w="4508" w:type="dxa"/>
          </w:tcPr>
          <w:p w14:paraId="2083AD1A" w14:textId="7238BD65" w:rsidR="009322CA" w:rsidRPr="00AB6901" w:rsidRDefault="009322CA" w:rsidP="00AB6901">
            <w:pPr>
              <w:rPr>
                <w:rFonts w:cstheme="minorHAnsi"/>
                <w:lang w:val="en-US"/>
              </w:rPr>
            </w:pPr>
            <w:r w:rsidRPr="00AB6901">
              <w:rPr>
                <w:rFonts w:cstheme="minorHAnsi"/>
                <w:lang w:val="en-US"/>
              </w:rPr>
              <w:t>April 202</w:t>
            </w:r>
            <w:r w:rsidR="00110B8D" w:rsidRPr="00AB6901">
              <w:rPr>
                <w:rFonts w:cstheme="minorHAnsi"/>
                <w:lang w:val="en-US"/>
              </w:rPr>
              <w:t>2</w:t>
            </w:r>
          </w:p>
        </w:tc>
      </w:tr>
    </w:tbl>
    <w:p w14:paraId="388FB4A6" w14:textId="77777777" w:rsidR="00B8241D" w:rsidRPr="00AB6901" w:rsidRDefault="00B8241D" w:rsidP="00AB6901">
      <w:pPr>
        <w:spacing w:after="0"/>
        <w:rPr>
          <w:rFonts w:cstheme="minorHAnsi"/>
          <w:lang w:val="en-US"/>
        </w:rPr>
      </w:pPr>
    </w:p>
    <w:p w14:paraId="7C120CC2" w14:textId="3C1EE35B" w:rsidR="00B8241D" w:rsidRDefault="00B8241D" w:rsidP="00AB6901">
      <w:pPr>
        <w:spacing w:after="0"/>
        <w:rPr>
          <w:rFonts w:cstheme="minorHAnsi"/>
          <w:b/>
          <w:bCs/>
          <w:lang w:val="en-US"/>
        </w:rPr>
      </w:pPr>
      <w:r w:rsidRPr="00AB6901">
        <w:rPr>
          <w:rFonts w:cstheme="minorHAnsi"/>
          <w:b/>
          <w:bCs/>
          <w:lang w:val="en-US"/>
        </w:rPr>
        <w:t xml:space="preserve">Units to be </w:t>
      </w:r>
      <w:r w:rsidR="00B46D76">
        <w:rPr>
          <w:rFonts w:cstheme="minorHAnsi"/>
          <w:b/>
          <w:bCs/>
          <w:lang w:val="en-US"/>
        </w:rPr>
        <w:t>C</w:t>
      </w:r>
      <w:r w:rsidRPr="00AB6901">
        <w:rPr>
          <w:rFonts w:cstheme="minorHAnsi"/>
          <w:b/>
          <w:bCs/>
          <w:lang w:val="en-US"/>
        </w:rPr>
        <w:t>ompleted</w:t>
      </w:r>
    </w:p>
    <w:p w14:paraId="0804FD1E"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0170CB07" w14:textId="77777777" w:rsidTr="00B8241D">
        <w:tc>
          <w:tcPr>
            <w:tcW w:w="4508" w:type="dxa"/>
            <w:shd w:val="clear" w:color="auto" w:fill="7030A0"/>
          </w:tcPr>
          <w:p w14:paraId="5B80611E"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671A9270"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Optional Units</w:t>
            </w:r>
          </w:p>
        </w:tc>
      </w:tr>
      <w:tr w:rsidR="001252C0" w:rsidRPr="00AB6901" w14:paraId="29C2A03A" w14:textId="77777777" w:rsidTr="00B8241D">
        <w:tc>
          <w:tcPr>
            <w:tcW w:w="4508" w:type="dxa"/>
          </w:tcPr>
          <w:p w14:paraId="5F297414" w14:textId="69B2B313" w:rsidR="001252C0" w:rsidRPr="00AB6901" w:rsidRDefault="001252C0" w:rsidP="00AB6901">
            <w:pPr>
              <w:rPr>
                <w:rFonts w:cstheme="minorHAnsi"/>
                <w:lang w:val="en-US"/>
              </w:rPr>
            </w:pPr>
            <w:r w:rsidRPr="00AB6901">
              <w:rPr>
                <w:rFonts w:cstheme="minorHAnsi"/>
              </w:rPr>
              <w:t>Rural Business Investigation</w:t>
            </w:r>
          </w:p>
        </w:tc>
        <w:tc>
          <w:tcPr>
            <w:tcW w:w="4508" w:type="dxa"/>
          </w:tcPr>
          <w:p w14:paraId="5457075F" w14:textId="078CCC54" w:rsidR="001252C0" w:rsidRPr="00AB6901" w:rsidRDefault="001252C0" w:rsidP="00AB6901">
            <w:pPr>
              <w:rPr>
                <w:rFonts w:cstheme="minorHAnsi"/>
                <w:lang w:val="en-US"/>
              </w:rPr>
            </w:pPr>
            <w:r w:rsidRPr="00AB6901">
              <w:rPr>
                <w:rFonts w:cstheme="minorHAnsi"/>
              </w:rPr>
              <w:t>Soft Landscaping: General Plantings</w:t>
            </w:r>
          </w:p>
        </w:tc>
      </w:tr>
      <w:tr w:rsidR="001252C0" w:rsidRPr="00AB6901" w14:paraId="38BDFF51" w14:textId="77777777" w:rsidTr="00B8241D">
        <w:tc>
          <w:tcPr>
            <w:tcW w:w="4508" w:type="dxa"/>
          </w:tcPr>
          <w:p w14:paraId="2A89AD4F" w14:textId="77777777" w:rsidR="001252C0" w:rsidRPr="00AB6901" w:rsidRDefault="001252C0" w:rsidP="00AB6901">
            <w:pPr>
              <w:rPr>
                <w:rFonts w:cstheme="minorHAnsi"/>
                <w:lang w:val="en-US"/>
              </w:rPr>
            </w:pPr>
          </w:p>
        </w:tc>
        <w:tc>
          <w:tcPr>
            <w:tcW w:w="4508" w:type="dxa"/>
          </w:tcPr>
          <w:p w14:paraId="7ECA7A2D" w14:textId="3F875F9F" w:rsidR="001252C0" w:rsidRPr="00AB6901" w:rsidRDefault="001252C0" w:rsidP="00AB6901">
            <w:pPr>
              <w:rPr>
                <w:rFonts w:cstheme="minorHAnsi"/>
                <w:lang w:val="en-US"/>
              </w:rPr>
            </w:pPr>
            <w:r w:rsidRPr="00AB6901">
              <w:rPr>
                <w:rFonts w:cstheme="minorHAnsi"/>
              </w:rPr>
              <w:t>Horticultural Skills</w:t>
            </w:r>
          </w:p>
        </w:tc>
      </w:tr>
    </w:tbl>
    <w:p w14:paraId="294AFB27" w14:textId="77777777" w:rsidR="00B8241D" w:rsidRPr="00AB6901" w:rsidRDefault="00B8241D" w:rsidP="00AB6901">
      <w:pPr>
        <w:spacing w:after="0"/>
        <w:rPr>
          <w:rFonts w:cstheme="minorHAnsi"/>
          <w:lang w:val="en-US"/>
        </w:rPr>
      </w:pPr>
    </w:p>
    <w:p w14:paraId="3C91C9DB" w14:textId="426F2052" w:rsidR="00B8241D" w:rsidRDefault="00B8241D" w:rsidP="00AB6901">
      <w:pPr>
        <w:spacing w:after="0"/>
        <w:rPr>
          <w:rFonts w:cstheme="minorHAnsi"/>
          <w:b/>
          <w:bCs/>
          <w:lang w:val="en-US"/>
        </w:rPr>
      </w:pPr>
      <w:r w:rsidRPr="00AB6901">
        <w:rPr>
          <w:rFonts w:cstheme="minorHAnsi"/>
          <w:b/>
          <w:bCs/>
          <w:lang w:val="en-US"/>
        </w:rPr>
        <w:t>Progression Pathways</w:t>
      </w:r>
    </w:p>
    <w:p w14:paraId="3C37BB03" w14:textId="77777777" w:rsidR="00B46D76" w:rsidRPr="00AB6901" w:rsidRDefault="00B46D76" w:rsidP="00AB6901">
      <w:pPr>
        <w:spacing w:after="0"/>
        <w:rPr>
          <w:rFonts w:cstheme="minorHAnsi"/>
          <w:b/>
          <w:bCs/>
          <w:lang w:val="en-US"/>
        </w:rPr>
      </w:pPr>
    </w:p>
    <w:p w14:paraId="2D879F81" w14:textId="77777777" w:rsidR="00AC5A13" w:rsidRPr="00AB6901" w:rsidRDefault="00AC5A13" w:rsidP="00AB6901">
      <w:pPr>
        <w:numPr>
          <w:ilvl w:val="0"/>
          <w:numId w:val="6"/>
        </w:numPr>
        <w:tabs>
          <w:tab w:val="left" w:pos="476"/>
        </w:tabs>
        <w:spacing w:after="0" w:line="240" w:lineRule="auto"/>
        <w:ind w:left="142" w:firstLine="0"/>
        <w:contextualSpacing/>
        <w:rPr>
          <w:rFonts w:eastAsia="Arial" w:cstheme="minorHAnsi"/>
        </w:rPr>
      </w:pPr>
      <w:r w:rsidRPr="00AB6901">
        <w:rPr>
          <w:rFonts w:eastAsia="Arial" w:cstheme="minorHAnsi"/>
        </w:rPr>
        <w:t xml:space="preserve">SVQs/ NVQs in Appropriate Land-based sector vocational areas </w:t>
      </w:r>
    </w:p>
    <w:p w14:paraId="46FEE903" w14:textId="77777777" w:rsidR="00AC5A13" w:rsidRPr="00AB6901" w:rsidRDefault="00AC5A13" w:rsidP="00AB6901">
      <w:pPr>
        <w:numPr>
          <w:ilvl w:val="0"/>
          <w:numId w:val="6"/>
        </w:numPr>
        <w:tabs>
          <w:tab w:val="left" w:pos="476"/>
        </w:tabs>
        <w:spacing w:after="0" w:line="240" w:lineRule="auto"/>
        <w:ind w:left="142" w:firstLine="0"/>
        <w:contextualSpacing/>
        <w:rPr>
          <w:rFonts w:eastAsia="Arial" w:cstheme="minorHAnsi"/>
        </w:rPr>
      </w:pPr>
      <w:r w:rsidRPr="00AB6901">
        <w:rPr>
          <w:rFonts w:eastAsia="Arial" w:cstheme="minorHAnsi"/>
        </w:rPr>
        <w:t xml:space="preserve">Programmes in Further Education Colleges </w:t>
      </w:r>
    </w:p>
    <w:p w14:paraId="4CCA5E6B" w14:textId="2EFD4B40" w:rsidR="00B8241D" w:rsidRPr="00AB6901" w:rsidRDefault="00AC5A13" w:rsidP="00AB6901">
      <w:pPr>
        <w:numPr>
          <w:ilvl w:val="0"/>
          <w:numId w:val="6"/>
        </w:numPr>
        <w:tabs>
          <w:tab w:val="left" w:pos="476"/>
        </w:tabs>
        <w:spacing w:after="0" w:line="240" w:lineRule="auto"/>
        <w:ind w:left="142" w:firstLine="0"/>
        <w:contextualSpacing/>
        <w:rPr>
          <w:rFonts w:eastAsia="Arial" w:cstheme="minorHAnsi"/>
        </w:rPr>
      </w:pPr>
      <w:r w:rsidRPr="00AB6901">
        <w:rPr>
          <w:rFonts w:eastAsia="Arial" w:cstheme="minorHAnsi"/>
        </w:rPr>
        <w:t>Other suitable Training or Employment</w:t>
      </w:r>
    </w:p>
    <w:p w14:paraId="463CA945" w14:textId="77777777" w:rsidR="00AC5A13" w:rsidRPr="00AB6901" w:rsidRDefault="00AC5A13" w:rsidP="00AB6901">
      <w:pPr>
        <w:tabs>
          <w:tab w:val="left" w:pos="476"/>
        </w:tabs>
        <w:spacing w:after="0" w:line="240" w:lineRule="auto"/>
        <w:ind w:left="142"/>
        <w:contextualSpacing/>
        <w:rPr>
          <w:rFonts w:eastAsia="Arial" w:cstheme="minorHAnsi"/>
        </w:rPr>
      </w:pPr>
    </w:p>
    <w:p w14:paraId="0A950890" w14:textId="410E3808" w:rsidR="00B8241D" w:rsidRDefault="00B8241D" w:rsidP="00AB6901">
      <w:pPr>
        <w:spacing w:after="0"/>
        <w:rPr>
          <w:rFonts w:cstheme="minorHAnsi"/>
          <w:b/>
          <w:bCs/>
          <w:lang w:val="en-US"/>
        </w:rPr>
      </w:pPr>
      <w:r w:rsidRPr="00AB6901">
        <w:rPr>
          <w:rFonts w:cstheme="minorHAnsi"/>
          <w:b/>
          <w:bCs/>
          <w:lang w:val="en-US"/>
        </w:rPr>
        <w:t>Course Description</w:t>
      </w:r>
    </w:p>
    <w:p w14:paraId="598871DB" w14:textId="77777777" w:rsidR="00B46D76" w:rsidRPr="00AB6901" w:rsidRDefault="00B46D76" w:rsidP="00AB6901">
      <w:pPr>
        <w:spacing w:after="0"/>
        <w:rPr>
          <w:rFonts w:cstheme="minorHAnsi"/>
          <w:b/>
          <w:bCs/>
          <w:lang w:val="en-US"/>
        </w:rPr>
      </w:pPr>
    </w:p>
    <w:p w14:paraId="2E2B6839" w14:textId="77777777" w:rsidR="00E86A2E" w:rsidRPr="00AB6901" w:rsidRDefault="00E86A2E" w:rsidP="00AB6901">
      <w:pPr>
        <w:spacing w:after="0" w:line="240" w:lineRule="auto"/>
        <w:ind w:left="-17"/>
        <w:jc w:val="both"/>
        <w:rPr>
          <w:rFonts w:eastAsia="Arial" w:cstheme="minorHAnsi"/>
        </w:rPr>
      </w:pPr>
      <w:r w:rsidRPr="00AB6901">
        <w:rPr>
          <w:rFonts w:eastAsia="Arial" w:cstheme="minorHAnsi"/>
        </w:rPr>
        <w:t>The qualification allows pupils the opportunity to develop skills and knowledge relating to Horticulture and to develop knowledge and understanding of how a rural business operates.</w:t>
      </w:r>
    </w:p>
    <w:p w14:paraId="524A2BA5" w14:textId="77777777" w:rsidR="00E86A2E" w:rsidRPr="00AB6901" w:rsidRDefault="00E86A2E" w:rsidP="00AB6901">
      <w:pPr>
        <w:spacing w:after="0" w:line="240" w:lineRule="auto"/>
        <w:ind w:left="-17"/>
        <w:jc w:val="both"/>
        <w:rPr>
          <w:rFonts w:eastAsia="Arial" w:cstheme="minorHAnsi"/>
        </w:rPr>
      </w:pPr>
    </w:p>
    <w:p w14:paraId="02794A16" w14:textId="77777777" w:rsidR="00E86A2E" w:rsidRPr="00AB6901" w:rsidRDefault="00E86A2E" w:rsidP="00AB6901">
      <w:pPr>
        <w:spacing w:after="0" w:line="240" w:lineRule="auto"/>
        <w:ind w:left="-17"/>
        <w:jc w:val="both"/>
        <w:rPr>
          <w:rFonts w:eastAsia="Arial" w:cstheme="minorHAnsi"/>
        </w:rPr>
      </w:pPr>
      <w:r w:rsidRPr="00AB6901">
        <w:rPr>
          <w:rFonts w:eastAsia="Arial" w:cstheme="minorHAnsi"/>
        </w:rPr>
        <w:t>Much of the learning will be by experience gained from undertaking practical tasks in an outdoor environment although there will be some theoretical classroom sessions as well.</w:t>
      </w:r>
    </w:p>
    <w:p w14:paraId="021BEC1D" w14:textId="77777777" w:rsidR="00E86A2E" w:rsidRPr="00AB6901" w:rsidRDefault="00E86A2E" w:rsidP="00AB6901">
      <w:pPr>
        <w:spacing w:after="0" w:line="240" w:lineRule="auto"/>
        <w:ind w:left="-17"/>
        <w:jc w:val="both"/>
        <w:rPr>
          <w:rFonts w:eastAsia="Arial" w:cstheme="minorHAnsi"/>
        </w:rPr>
      </w:pPr>
    </w:p>
    <w:p w14:paraId="043DB7E8" w14:textId="3E049B1F" w:rsidR="00E86A2E" w:rsidRPr="00AB6901" w:rsidRDefault="00E86A2E" w:rsidP="00AB6901">
      <w:pPr>
        <w:spacing w:after="0" w:line="240" w:lineRule="auto"/>
        <w:ind w:left="-17"/>
        <w:jc w:val="both"/>
        <w:rPr>
          <w:rFonts w:eastAsia="Arial" w:cstheme="minorHAnsi"/>
        </w:rPr>
      </w:pPr>
      <w:r w:rsidRPr="00AB6901">
        <w:rPr>
          <w:rFonts w:eastAsia="Arial" w:cstheme="minorHAnsi"/>
        </w:rPr>
        <w:t>Successful completion of this qualification can provide</w:t>
      </w:r>
      <w:r w:rsidR="008115F8">
        <w:rPr>
          <w:rFonts w:eastAsia="Arial" w:cstheme="minorHAnsi"/>
        </w:rPr>
        <w:t xml:space="preserve"> pupils</w:t>
      </w:r>
      <w:r w:rsidRPr="00AB6901">
        <w:rPr>
          <w:rFonts w:eastAsia="Arial" w:cstheme="minorHAnsi"/>
        </w:rPr>
        <w:t xml:space="preserve"> with an opportunity to progress to a full-time course in </w:t>
      </w:r>
      <w:r w:rsidR="008115F8">
        <w:rPr>
          <w:rFonts w:eastAsia="Arial" w:cstheme="minorHAnsi"/>
        </w:rPr>
        <w:t>thei</w:t>
      </w:r>
      <w:r w:rsidRPr="00AB6901">
        <w:rPr>
          <w:rFonts w:eastAsia="Arial" w:cstheme="minorHAnsi"/>
        </w:rPr>
        <w:t>r chosen specialism.</w:t>
      </w:r>
    </w:p>
    <w:p w14:paraId="5D83EDFD" w14:textId="77777777" w:rsidR="00B8241D" w:rsidRPr="00AB6901" w:rsidRDefault="00B8241D" w:rsidP="00AB6901">
      <w:pPr>
        <w:spacing w:after="0"/>
        <w:rPr>
          <w:rFonts w:cstheme="minorHAnsi"/>
          <w:lang w:val="en-US"/>
        </w:rPr>
      </w:pPr>
    </w:p>
    <w:p w14:paraId="294DF6C0" w14:textId="6284CE6D" w:rsidR="00B8241D" w:rsidRDefault="00B8241D" w:rsidP="00AB6901">
      <w:pPr>
        <w:spacing w:after="0"/>
        <w:rPr>
          <w:rFonts w:cstheme="minorHAnsi"/>
          <w:b/>
          <w:bCs/>
          <w:lang w:val="en-US"/>
        </w:rPr>
      </w:pPr>
      <w:r w:rsidRPr="00AB6901">
        <w:rPr>
          <w:rFonts w:cstheme="minorHAnsi"/>
          <w:b/>
          <w:bCs/>
          <w:lang w:val="en-US"/>
        </w:rPr>
        <w:t>Unit Contents</w:t>
      </w:r>
    </w:p>
    <w:p w14:paraId="1BF00CB5"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63D941B5" w14:textId="77777777" w:rsidTr="00B8241D">
        <w:tc>
          <w:tcPr>
            <w:tcW w:w="4508" w:type="dxa"/>
            <w:shd w:val="clear" w:color="auto" w:fill="7030A0"/>
          </w:tcPr>
          <w:p w14:paraId="2EFFF68C"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2CA227AF"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F97D36" w:rsidRPr="00AB6901" w14:paraId="7CAA0C97" w14:textId="77777777" w:rsidTr="00B8241D">
        <w:tc>
          <w:tcPr>
            <w:tcW w:w="4508" w:type="dxa"/>
          </w:tcPr>
          <w:p w14:paraId="20BAB47E" w14:textId="4790661B" w:rsidR="00F97D36" w:rsidRPr="00AB6901" w:rsidRDefault="00F97D36" w:rsidP="00AB6901">
            <w:pPr>
              <w:rPr>
                <w:rFonts w:cstheme="minorHAnsi"/>
                <w:lang w:val="en-US"/>
              </w:rPr>
            </w:pPr>
            <w:r w:rsidRPr="00AB6901">
              <w:rPr>
                <w:rFonts w:cstheme="minorHAnsi"/>
                <w:b/>
              </w:rPr>
              <w:t>Rural Business Investigation</w:t>
            </w:r>
          </w:p>
        </w:tc>
        <w:tc>
          <w:tcPr>
            <w:tcW w:w="4508" w:type="dxa"/>
          </w:tcPr>
          <w:p w14:paraId="35AB034A" w14:textId="784992B5" w:rsidR="00F97D36" w:rsidRPr="00581274" w:rsidRDefault="00F97D36" w:rsidP="00D273C8">
            <w:pPr>
              <w:rPr>
                <w:rFonts w:eastAsia="Arial" w:cstheme="minorHAnsi"/>
              </w:rPr>
            </w:pPr>
            <w:r w:rsidRPr="00AB6901">
              <w:rPr>
                <w:rFonts w:eastAsia="Arial" w:cstheme="minorHAnsi"/>
                <w:color w:val="000000" w:themeColor="text1"/>
              </w:rPr>
              <w:t xml:space="preserve">This unit allows pupils to develop some of the basic knowledge and understanding of the skills and operations in relation to a specific local rural business. The unit provides an opportunity for pupils to focus in on a specific enterprise of a local </w:t>
            </w:r>
            <w:r w:rsidR="00D273C8" w:rsidRPr="00AB6901">
              <w:rPr>
                <w:rFonts w:eastAsia="Arial" w:cstheme="minorHAnsi"/>
                <w:color w:val="000000" w:themeColor="text1"/>
              </w:rPr>
              <w:t>land-based</w:t>
            </w:r>
            <w:r w:rsidRPr="00AB6901">
              <w:rPr>
                <w:rFonts w:eastAsia="Arial" w:cstheme="minorHAnsi"/>
                <w:color w:val="000000" w:themeColor="text1"/>
              </w:rPr>
              <w:t xml:space="preserve"> business as well as considering the sustainability of the business and alternative enterprises available to it. </w:t>
            </w:r>
          </w:p>
        </w:tc>
      </w:tr>
      <w:tr w:rsidR="00F97D36" w:rsidRPr="00AB6901" w14:paraId="7B662743" w14:textId="77777777" w:rsidTr="00B8241D">
        <w:tc>
          <w:tcPr>
            <w:tcW w:w="4508" w:type="dxa"/>
          </w:tcPr>
          <w:p w14:paraId="22B1ED7A" w14:textId="2FB6FD61" w:rsidR="00F97D36" w:rsidRPr="00AB6901" w:rsidRDefault="00F97D36" w:rsidP="00AB6901">
            <w:pPr>
              <w:rPr>
                <w:rFonts w:cstheme="minorHAnsi"/>
                <w:lang w:val="en-US"/>
              </w:rPr>
            </w:pPr>
            <w:r w:rsidRPr="00AB6901">
              <w:rPr>
                <w:rFonts w:cstheme="minorHAnsi"/>
                <w:b/>
              </w:rPr>
              <w:t xml:space="preserve">Soft </w:t>
            </w:r>
            <w:r w:rsidR="00D273C8" w:rsidRPr="00AB6901">
              <w:rPr>
                <w:rFonts w:cstheme="minorHAnsi"/>
                <w:b/>
              </w:rPr>
              <w:t>Landscaping:</w:t>
            </w:r>
            <w:r w:rsidR="00D273C8">
              <w:rPr>
                <w:rFonts w:cstheme="minorHAnsi"/>
                <w:b/>
              </w:rPr>
              <w:t xml:space="preserve"> </w:t>
            </w:r>
            <w:r w:rsidRPr="00AB6901">
              <w:rPr>
                <w:rFonts w:cstheme="minorHAnsi"/>
                <w:b/>
              </w:rPr>
              <w:t>General Plantings</w:t>
            </w:r>
          </w:p>
        </w:tc>
        <w:tc>
          <w:tcPr>
            <w:tcW w:w="4508" w:type="dxa"/>
          </w:tcPr>
          <w:p w14:paraId="1EF01519" w14:textId="4B76E3A6" w:rsidR="00F97D36" w:rsidRPr="00581274" w:rsidRDefault="00F97D36" w:rsidP="00581274">
            <w:pPr>
              <w:autoSpaceDE w:val="0"/>
              <w:autoSpaceDN w:val="0"/>
              <w:adjustRightInd w:val="0"/>
              <w:rPr>
                <w:rFonts w:eastAsia="Arial" w:cstheme="minorHAnsi"/>
              </w:rPr>
            </w:pPr>
            <w:r w:rsidRPr="00AB6901">
              <w:rPr>
                <w:rFonts w:eastAsia="Arial" w:cstheme="minorHAnsi"/>
                <w:color w:val="000000" w:themeColor="text1"/>
              </w:rPr>
              <w:t xml:space="preserve">This unit will enable the pupil to select, use, establish and maintain a range of plants. The plant groups include ground cover plants; bulbs; annuals; seasonal bedding; wall shrubs and climbers; and mixed border plantings. The unit can be delivered in a variety of settings including parks, </w:t>
            </w:r>
            <w:proofErr w:type="gramStart"/>
            <w:r w:rsidRPr="00AB6901">
              <w:rPr>
                <w:rFonts w:eastAsia="Arial" w:cstheme="minorHAnsi"/>
                <w:color w:val="000000" w:themeColor="text1"/>
              </w:rPr>
              <w:t>gardens</w:t>
            </w:r>
            <w:proofErr w:type="gramEnd"/>
            <w:r w:rsidRPr="00AB6901">
              <w:rPr>
                <w:rFonts w:eastAsia="Arial" w:cstheme="minorHAnsi"/>
                <w:color w:val="000000" w:themeColor="text1"/>
              </w:rPr>
              <w:t xml:space="preserve"> and estates. The unit is designed to provide the pupil with a range of practical skills in planting and maintaining an </w:t>
            </w:r>
            <w:r w:rsidRPr="00AB6901">
              <w:rPr>
                <w:rFonts w:eastAsia="Arial" w:cstheme="minorHAnsi"/>
                <w:color w:val="000000" w:themeColor="text1"/>
              </w:rPr>
              <w:lastRenderedPageBreak/>
              <w:t>area and to provide the knowledge and understanding which underpins these horticultural practices.</w:t>
            </w:r>
          </w:p>
        </w:tc>
      </w:tr>
      <w:tr w:rsidR="00F97D36" w:rsidRPr="00AB6901" w14:paraId="34B99A98" w14:textId="77777777" w:rsidTr="00B8241D">
        <w:tc>
          <w:tcPr>
            <w:tcW w:w="4508" w:type="dxa"/>
          </w:tcPr>
          <w:p w14:paraId="18FD249C" w14:textId="6FEF668A" w:rsidR="00F97D36" w:rsidRPr="00AB6901" w:rsidRDefault="00F97D36" w:rsidP="00AB6901">
            <w:pPr>
              <w:rPr>
                <w:rFonts w:cstheme="minorHAnsi"/>
                <w:lang w:val="en-US"/>
              </w:rPr>
            </w:pPr>
            <w:r w:rsidRPr="00AB6901">
              <w:rPr>
                <w:rFonts w:cstheme="minorHAnsi"/>
                <w:b/>
              </w:rPr>
              <w:lastRenderedPageBreak/>
              <w:t>Horticulture Skills</w:t>
            </w:r>
          </w:p>
        </w:tc>
        <w:tc>
          <w:tcPr>
            <w:tcW w:w="4508" w:type="dxa"/>
          </w:tcPr>
          <w:p w14:paraId="42724478" w14:textId="13327645" w:rsidR="00F97D36" w:rsidRPr="00581274" w:rsidRDefault="00F97D36" w:rsidP="00AB6901">
            <w:pPr>
              <w:rPr>
                <w:rFonts w:eastAsia="Arial" w:cstheme="minorHAnsi"/>
              </w:rPr>
            </w:pPr>
            <w:r w:rsidRPr="00AB6901">
              <w:rPr>
                <w:rFonts w:eastAsia="Arial" w:cstheme="minorHAnsi"/>
                <w:color w:val="000000" w:themeColor="text1"/>
              </w:rPr>
              <w:t>This unit is designed to provide pupils with a range of practical skills in horticulture and to provide the knowledge and understanding which underpins these horticultural practices. Pupils will have an opportunity to carry out a range of garden maintenance tasks, plant propagation practices and turf maintenance operations.</w:t>
            </w:r>
          </w:p>
        </w:tc>
      </w:tr>
    </w:tbl>
    <w:p w14:paraId="5375A260" w14:textId="77777777" w:rsidR="00B8241D" w:rsidRPr="00AB6901" w:rsidRDefault="00B8241D" w:rsidP="00AB6901">
      <w:pPr>
        <w:spacing w:after="0"/>
        <w:rPr>
          <w:rFonts w:cstheme="minorHAnsi"/>
          <w:lang w:val="en-US"/>
        </w:rPr>
      </w:pPr>
    </w:p>
    <w:p w14:paraId="3A0FAC42" w14:textId="63243ED0" w:rsidR="00F97D36" w:rsidRDefault="00B8241D" w:rsidP="00AB6901">
      <w:pPr>
        <w:spacing w:after="0"/>
        <w:rPr>
          <w:rFonts w:cstheme="minorHAnsi"/>
          <w:b/>
          <w:bCs/>
          <w:lang w:val="en-US"/>
        </w:rPr>
      </w:pPr>
      <w:r w:rsidRPr="00AB6901">
        <w:rPr>
          <w:rFonts w:cstheme="minorHAnsi"/>
          <w:b/>
          <w:bCs/>
          <w:lang w:val="en-US"/>
        </w:rPr>
        <w:t>Assessment Method</w:t>
      </w:r>
    </w:p>
    <w:p w14:paraId="008AA136" w14:textId="77777777" w:rsidR="00B46D76" w:rsidRPr="00AB6901" w:rsidRDefault="00B46D76" w:rsidP="00AB6901">
      <w:pPr>
        <w:spacing w:after="0"/>
        <w:rPr>
          <w:rFonts w:cstheme="minorHAnsi"/>
          <w:b/>
          <w:bCs/>
          <w:lang w:val="en-US"/>
        </w:rPr>
      </w:pPr>
    </w:p>
    <w:p w14:paraId="6116613F" w14:textId="77777777" w:rsidR="00982573" w:rsidRPr="00AB6901" w:rsidRDefault="00982573" w:rsidP="00AB6901">
      <w:pPr>
        <w:spacing w:after="0" w:line="240" w:lineRule="auto"/>
        <w:jc w:val="both"/>
        <w:rPr>
          <w:rFonts w:eastAsia="Arial" w:cstheme="minorHAnsi"/>
        </w:rPr>
      </w:pPr>
      <w:r w:rsidRPr="00AB6901">
        <w:rPr>
          <w:rFonts w:eastAsia="Arial" w:cstheme="minorHAnsi"/>
        </w:rPr>
        <w:t>The units require pupils</w:t>
      </w:r>
      <w:r w:rsidRPr="00AB6901">
        <w:rPr>
          <w:rFonts w:eastAsia="Times New Roman" w:cstheme="minorHAnsi"/>
        </w:rPr>
        <w:t xml:space="preserve"> </w:t>
      </w:r>
      <w:r w:rsidRPr="00AB6901">
        <w:rPr>
          <w:rFonts w:eastAsia="Arial" w:cstheme="minorHAnsi"/>
        </w:rPr>
        <w:t>to develop a portfolio of evidence and this unit may lend itself to the development of an e-portfolio which could be combined with some of the theoretical assessment components of the pupil’s option specialist choice. In some of the option choices, there is scope for e-learning and e-assessment of theoretical components. However, in the case of practical activities, e-assessment is not appropriate.</w:t>
      </w:r>
    </w:p>
    <w:p w14:paraId="50455169" w14:textId="6A25753E" w:rsidR="00B8241D" w:rsidRPr="00AB6901" w:rsidRDefault="00B8241D" w:rsidP="00AB6901">
      <w:pPr>
        <w:spacing w:after="0"/>
        <w:rPr>
          <w:rFonts w:cstheme="minorHAnsi"/>
          <w:b/>
          <w:bCs/>
          <w:lang w:val="en-US"/>
        </w:rPr>
      </w:pPr>
      <w:r w:rsidRPr="00AB6901">
        <w:rPr>
          <w:rFonts w:cstheme="minorHAnsi"/>
          <w:b/>
          <w:bCs/>
          <w:lang w:val="en-US"/>
        </w:rPr>
        <w:br w:type="page"/>
      </w:r>
    </w:p>
    <w:p w14:paraId="40E7AE3E" w14:textId="7A59861D" w:rsidR="00B8241D" w:rsidRPr="00AB6901" w:rsidRDefault="00C966D1" w:rsidP="00AB6901">
      <w:pPr>
        <w:pStyle w:val="Heading1"/>
        <w:spacing w:before="0"/>
        <w:rPr>
          <w:rFonts w:asciiTheme="minorHAnsi" w:hAnsiTheme="minorHAnsi" w:cstheme="minorHAnsi"/>
          <w:b/>
          <w:bCs/>
          <w:sz w:val="26"/>
          <w:szCs w:val="26"/>
          <w:lang w:val="en-US"/>
        </w:rPr>
      </w:pPr>
      <w:bookmarkStart w:id="10" w:name="_Toc63928431"/>
      <w:r w:rsidRPr="00AB6901">
        <w:rPr>
          <w:rFonts w:asciiTheme="minorHAnsi" w:hAnsiTheme="minorHAnsi" w:cstheme="minorHAnsi"/>
          <w:b/>
          <w:bCs/>
          <w:sz w:val="26"/>
          <w:szCs w:val="26"/>
          <w:lang w:val="en-US"/>
        </w:rPr>
        <w:lastRenderedPageBreak/>
        <w:t>National Progression Award: Investigation of Modern Agriculture Level 5</w:t>
      </w:r>
      <w:bookmarkEnd w:id="10"/>
    </w:p>
    <w:p w14:paraId="131454BF"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7B772835" w14:textId="77777777" w:rsidTr="00B8241D">
        <w:tc>
          <w:tcPr>
            <w:tcW w:w="4508" w:type="dxa"/>
            <w:shd w:val="clear" w:color="auto" w:fill="7030A0"/>
          </w:tcPr>
          <w:p w14:paraId="0E03DD2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45482318" w14:textId="321E4D1D" w:rsidR="00B8241D" w:rsidRPr="00AB6901" w:rsidRDefault="00C966D1" w:rsidP="00AB6901">
            <w:pPr>
              <w:rPr>
                <w:rFonts w:cstheme="minorHAnsi"/>
                <w:color w:val="FFFFFF" w:themeColor="background1"/>
                <w:lang w:val="en-US"/>
              </w:rPr>
            </w:pPr>
            <w:r w:rsidRPr="00AB6901">
              <w:rPr>
                <w:rFonts w:cstheme="minorHAnsi"/>
                <w:color w:val="FFFFFF" w:themeColor="background1"/>
                <w:lang w:val="en-US"/>
              </w:rPr>
              <w:t>NPA: Investigation of Modern Agriculture</w:t>
            </w:r>
          </w:p>
        </w:tc>
      </w:tr>
      <w:tr w:rsidR="009D5032" w:rsidRPr="00AB6901" w14:paraId="11781FBF" w14:textId="77777777" w:rsidTr="00B8241D">
        <w:tc>
          <w:tcPr>
            <w:tcW w:w="4508" w:type="dxa"/>
          </w:tcPr>
          <w:p w14:paraId="254E66F3" w14:textId="725218F7" w:rsidR="009D5032" w:rsidRPr="00AB6901" w:rsidRDefault="009D5032" w:rsidP="00AB6901">
            <w:pPr>
              <w:rPr>
                <w:rFonts w:cstheme="minorHAnsi"/>
                <w:lang w:val="en-US"/>
              </w:rPr>
            </w:pPr>
            <w:r w:rsidRPr="00AB6901">
              <w:rPr>
                <w:rFonts w:cstheme="minorHAnsi"/>
                <w:lang w:val="en-US"/>
              </w:rPr>
              <w:t>Level</w:t>
            </w:r>
          </w:p>
        </w:tc>
        <w:tc>
          <w:tcPr>
            <w:tcW w:w="4508" w:type="dxa"/>
          </w:tcPr>
          <w:p w14:paraId="4BD04F1E" w14:textId="1651868B" w:rsidR="009D5032" w:rsidRPr="00AB6901" w:rsidRDefault="0053413B" w:rsidP="00AB6901">
            <w:pPr>
              <w:rPr>
                <w:rFonts w:cstheme="minorHAnsi"/>
                <w:lang w:val="en-US"/>
              </w:rPr>
            </w:pPr>
            <w:r w:rsidRPr="00AB6901">
              <w:rPr>
                <w:rFonts w:cstheme="minorHAnsi"/>
                <w:lang w:val="en-US"/>
              </w:rPr>
              <w:t xml:space="preserve">SCQF </w:t>
            </w:r>
            <w:r w:rsidR="00A347C2" w:rsidRPr="00AB6901">
              <w:rPr>
                <w:rFonts w:cstheme="minorHAnsi"/>
                <w:lang w:val="en-US"/>
              </w:rPr>
              <w:t>5</w:t>
            </w:r>
          </w:p>
        </w:tc>
      </w:tr>
      <w:tr w:rsidR="009D5032" w:rsidRPr="00AB6901" w14:paraId="700FC46D" w14:textId="77777777" w:rsidTr="00B8241D">
        <w:tc>
          <w:tcPr>
            <w:tcW w:w="4508" w:type="dxa"/>
          </w:tcPr>
          <w:p w14:paraId="4866A0CD" w14:textId="2DC41F8A" w:rsidR="009D5032" w:rsidRPr="00AB6901" w:rsidRDefault="009D5032" w:rsidP="00AB6901">
            <w:pPr>
              <w:rPr>
                <w:rFonts w:cstheme="minorHAnsi"/>
                <w:lang w:val="en-US"/>
              </w:rPr>
            </w:pPr>
            <w:r w:rsidRPr="00AB6901">
              <w:rPr>
                <w:rFonts w:cstheme="minorHAnsi"/>
                <w:lang w:val="en-US"/>
              </w:rPr>
              <w:t>Campus</w:t>
            </w:r>
          </w:p>
        </w:tc>
        <w:tc>
          <w:tcPr>
            <w:tcW w:w="4508" w:type="dxa"/>
          </w:tcPr>
          <w:p w14:paraId="2433BE14" w14:textId="37400095" w:rsidR="009D5032" w:rsidRPr="00AB6901" w:rsidRDefault="009D5032" w:rsidP="00AB6901">
            <w:pPr>
              <w:rPr>
                <w:rFonts w:cstheme="minorHAnsi"/>
                <w:lang w:val="en-US"/>
              </w:rPr>
            </w:pPr>
            <w:r w:rsidRPr="00AB6901">
              <w:rPr>
                <w:rFonts w:cstheme="minorHAnsi"/>
                <w:lang w:val="en-US"/>
              </w:rPr>
              <w:t xml:space="preserve">Arbroath </w:t>
            </w:r>
            <w:r w:rsidR="00ED597A" w:rsidRPr="00AB6901">
              <w:rPr>
                <w:rFonts w:cstheme="minorHAnsi"/>
                <w:lang w:val="en-US"/>
              </w:rPr>
              <w:t>and Mearns Academy</w:t>
            </w:r>
          </w:p>
        </w:tc>
      </w:tr>
      <w:tr w:rsidR="009D5032" w:rsidRPr="00AB6901" w14:paraId="7DF0E6AE" w14:textId="77777777" w:rsidTr="00B8241D">
        <w:tc>
          <w:tcPr>
            <w:tcW w:w="4508" w:type="dxa"/>
          </w:tcPr>
          <w:p w14:paraId="27EF8E86" w14:textId="49F93342" w:rsidR="009D5032" w:rsidRPr="00AB6901" w:rsidRDefault="009D5032" w:rsidP="00AB6901">
            <w:pPr>
              <w:rPr>
                <w:rFonts w:cstheme="minorHAnsi"/>
                <w:lang w:val="en-US"/>
              </w:rPr>
            </w:pPr>
            <w:r w:rsidRPr="00AB6901">
              <w:rPr>
                <w:rFonts w:cstheme="minorHAnsi"/>
                <w:lang w:val="en-US"/>
              </w:rPr>
              <w:t>Days</w:t>
            </w:r>
          </w:p>
        </w:tc>
        <w:tc>
          <w:tcPr>
            <w:tcW w:w="4508" w:type="dxa"/>
          </w:tcPr>
          <w:p w14:paraId="07068951" w14:textId="77777777" w:rsidR="009D5032" w:rsidRPr="00AB6901" w:rsidRDefault="009D5032" w:rsidP="00AB6901">
            <w:pPr>
              <w:rPr>
                <w:rFonts w:cstheme="minorHAnsi"/>
                <w:lang w:val="en-US"/>
              </w:rPr>
            </w:pPr>
            <w:r w:rsidRPr="00AB6901">
              <w:rPr>
                <w:rFonts w:cstheme="minorHAnsi"/>
                <w:lang w:val="en-US"/>
              </w:rPr>
              <w:t>Arbroath: Friday 9-4pm</w:t>
            </w:r>
          </w:p>
          <w:p w14:paraId="2C3B6726" w14:textId="03A08011" w:rsidR="00A347C2" w:rsidRPr="00AB6901" w:rsidRDefault="00A347C2" w:rsidP="00AB6901">
            <w:pPr>
              <w:rPr>
                <w:rFonts w:cstheme="minorHAnsi"/>
                <w:lang w:val="en-US"/>
              </w:rPr>
            </w:pPr>
            <w:r w:rsidRPr="00AB6901">
              <w:rPr>
                <w:rFonts w:cstheme="minorHAnsi"/>
                <w:lang w:val="en-US"/>
              </w:rPr>
              <w:t>Mearns Academy: TBC</w:t>
            </w:r>
          </w:p>
        </w:tc>
      </w:tr>
      <w:tr w:rsidR="009D5032" w:rsidRPr="00AB6901" w14:paraId="54161981" w14:textId="77777777" w:rsidTr="00B8241D">
        <w:tc>
          <w:tcPr>
            <w:tcW w:w="4508" w:type="dxa"/>
          </w:tcPr>
          <w:p w14:paraId="1DCEA529" w14:textId="07DBC4E4" w:rsidR="009D5032" w:rsidRPr="00AB6901" w:rsidRDefault="009D5032" w:rsidP="00AB6901">
            <w:pPr>
              <w:rPr>
                <w:rFonts w:cstheme="minorHAnsi"/>
                <w:lang w:val="en-US"/>
              </w:rPr>
            </w:pPr>
            <w:r w:rsidRPr="00AB6901">
              <w:rPr>
                <w:rFonts w:cstheme="minorHAnsi"/>
                <w:lang w:val="en-US"/>
              </w:rPr>
              <w:t>Start Date</w:t>
            </w:r>
          </w:p>
        </w:tc>
        <w:tc>
          <w:tcPr>
            <w:tcW w:w="4508" w:type="dxa"/>
          </w:tcPr>
          <w:p w14:paraId="1BA2EACA" w14:textId="151D056B" w:rsidR="009D5032" w:rsidRPr="00AB6901" w:rsidRDefault="009D5032" w:rsidP="00AB6901">
            <w:pPr>
              <w:rPr>
                <w:rFonts w:cstheme="minorHAnsi"/>
                <w:lang w:val="en-US"/>
              </w:rPr>
            </w:pPr>
            <w:r w:rsidRPr="00AB6901">
              <w:rPr>
                <w:rFonts w:cstheme="minorHAnsi"/>
                <w:lang w:val="en-US"/>
              </w:rPr>
              <w:t>May 2021</w:t>
            </w:r>
          </w:p>
        </w:tc>
      </w:tr>
      <w:tr w:rsidR="009D5032" w:rsidRPr="00AB6901" w14:paraId="7ED724FA" w14:textId="77777777" w:rsidTr="00B8241D">
        <w:tc>
          <w:tcPr>
            <w:tcW w:w="4508" w:type="dxa"/>
          </w:tcPr>
          <w:p w14:paraId="6EDD46B2" w14:textId="1565A241" w:rsidR="009D5032" w:rsidRPr="00AB6901" w:rsidRDefault="009D5032" w:rsidP="00AB6901">
            <w:pPr>
              <w:rPr>
                <w:rFonts w:cstheme="minorHAnsi"/>
                <w:lang w:val="en-US"/>
              </w:rPr>
            </w:pPr>
            <w:r w:rsidRPr="00AB6901">
              <w:rPr>
                <w:rFonts w:cstheme="minorHAnsi"/>
                <w:lang w:val="en-US"/>
              </w:rPr>
              <w:t xml:space="preserve">End Date </w:t>
            </w:r>
          </w:p>
        </w:tc>
        <w:tc>
          <w:tcPr>
            <w:tcW w:w="4508" w:type="dxa"/>
          </w:tcPr>
          <w:p w14:paraId="39EE1CE4" w14:textId="770E5CEB" w:rsidR="009D5032" w:rsidRPr="00AB6901" w:rsidRDefault="009D5032" w:rsidP="00AB6901">
            <w:pPr>
              <w:rPr>
                <w:rFonts w:cstheme="minorHAnsi"/>
                <w:lang w:val="en-US"/>
              </w:rPr>
            </w:pPr>
            <w:r w:rsidRPr="00AB6901">
              <w:rPr>
                <w:rFonts w:cstheme="minorHAnsi"/>
                <w:lang w:val="en-US"/>
              </w:rPr>
              <w:t>April 2022</w:t>
            </w:r>
          </w:p>
        </w:tc>
      </w:tr>
    </w:tbl>
    <w:p w14:paraId="1EB275F8" w14:textId="77777777" w:rsidR="00B8241D" w:rsidRPr="00AB6901" w:rsidRDefault="00B8241D" w:rsidP="00AB6901">
      <w:pPr>
        <w:spacing w:after="0"/>
        <w:rPr>
          <w:rFonts w:cstheme="minorHAnsi"/>
          <w:lang w:val="en-US"/>
        </w:rPr>
      </w:pPr>
    </w:p>
    <w:p w14:paraId="3F647B58" w14:textId="0F6EA316" w:rsidR="00B8241D" w:rsidRDefault="00B8241D" w:rsidP="00AB6901">
      <w:pPr>
        <w:spacing w:after="0"/>
        <w:rPr>
          <w:rFonts w:cstheme="minorHAnsi"/>
          <w:b/>
          <w:bCs/>
          <w:lang w:val="en-US"/>
        </w:rPr>
      </w:pPr>
      <w:r w:rsidRPr="00AB6901">
        <w:rPr>
          <w:rFonts w:cstheme="minorHAnsi"/>
          <w:b/>
          <w:bCs/>
          <w:lang w:val="en-US"/>
        </w:rPr>
        <w:t xml:space="preserve">Units to be </w:t>
      </w:r>
      <w:r w:rsidR="00B46D76">
        <w:rPr>
          <w:rFonts w:cstheme="minorHAnsi"/>
          <w:b/>
          <w:bCs/>
          <w:lang w:val="en-US"/>
        </w:rPr>
        <w:t>C</w:t>
      </w:r>
      <w:r w:rsidRPr="00AB6901">
        <w:rPr>
          <w:rFonts w:cstheme="minorHAnsi"/>
          <w:b/>
          <w:bCs/>
          <w:lang w:val="en-US"/>
        </w:rPr>
        <w:t>ompleted</w:t>
      </w:r>
    </w:p>
    <w:p w14:paraId="22732B61"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39D37251" w14:textId="77777777" w:rsidTr="00B8241D">
        <w:tc>
          <w:tcPr>
            <w:tcW w:w="4508" w:type="dxa"/>
            <w:shd w:val="clear" w:color="auto" w:fill="7030A0"/>
          </w:tcPr>
          <w:p w14:paraId="0CDCA70E"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08016D86"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Optional Units</w:t>
            </w:r>
          </w:p>
        </w:tc>
      </w:tr>
      <w:tr w:rsidR="00372AF0" w:rsidRPr="00AB6901" w14:paraId="02711FF8" w14:textId="77777777" w:rsidTr="00B8241D">
        <w:tc>
          <w:tcPr>
            <w:tcW w:w="4508" w:type="dxa"/>
          </w:tcPr>
          <w:p w14:paraId="7FD54F95" w14:textId="76117921" w:rsidR="00372AF0" w:rsidRPr="00AB6901" w:rsidRDefault="00372AF0" w:rsidP="00AB6901">
            <w:pPr>
              <w:tabs>
                <w:tab w:val="left" w:pos="1249"/>
              </w:tabs>
              <w:rPr>
                <w:rFonts w:cstheme="minorHAnsi"/>
                <w:lang w:val="en-US"/>
              </w:rPr>
            </w:pPr>
            <w:r w:rsidRPr="00AB6901">
              <w:rPr>
                <w:rFonts w:cstheme="minorHAnsi"/>
              </w:rPr>
              <w:t>Investigation of Local Agriculture</w:t>
            </w:r>
          </w:p>
        </w:tc>
        <w:tc>
          <w:tcPr>
            <w:tcW w:w="4508" w:type="dxa"/>
          </w:tcPr>
          <w:p w14:paraId="355B163E" w14:textId="1760CD1E" w:rsidR="00372AF0" w:rsidRPr="00AB6901" w:rsidRDefault="00372AF0" w:rsidP="00AB6901">
            <w:pPr>
              <w:rPr>
                <w:rFonts w:cstheme="minorHAnsi"/>
                <w:lang w:val="en-US"/>
              </w:rPr>
            </w:pPr>
            <w:r w:rsidRPr="00AB6901">
              <w:rPr>
                <w:rFonts w:cstheme="minorHAnsi"/>
              </w:rPr>
              <w:t>Introduction to Agri-Tourism</w:t>
            </w:r>
          </w:p>
        </w:tc>
      </w:tr>
      <w:tr w:rsidR="00372AF0" w:rsidRPr="00AB6901" w14:paraId="0A589FEF" w14:textId="77777777" w:rsidTr="00B8241D">
        <w:tc>
          <w:tcPr>
            <w:tcW w:w="4508" w:type="dxa"/>
          </w:tcPr>
          <w:p w14:paraId="48E41F98" w14:textId="77A9C18D" w:rsidR="00372AF0" w:rsidRPr="00AB6901" w:rsidRDefault="00372AF0" w:rsidP="00AB6901">
            <w:pPr>
              <w:rPr>
                <w:rFonts w:cstheme="minorHAnsi"/>
                <w:lang w:val="en-US"/>
              </w:rPr>
            </w:pPr>
            <w:r w:rsidRPr="00AB6901">
              <w:rPr>
                <w:rFonts w:cstheme="minorHAnsi"/>
              </w:rPr>
              <w:t>Introduction to Agri-Tech and Precision Farming</w:t>
            </w:r>
          </w:p>
        </w:tc>
        <w:tc>
          <w:tcPr>
            <w:tcW w:w="4508" w:type="dxa"/>
          </w:tcPr>
          <w:p w14:paraId="729CF464" w14:textId="77777777" w:rsidR="00372AF0" w:rsidRPr="00AB6901" w:rsidRDefault="00372AF0" w:rsidP="00AB6901">
            <w:pPr>
              <w:rPr>
                <w:rFonts w:cstheme="minorHAnsi"/>
                <w:lang w:val="en-US"/>
              </w:rPr>
            </w:pPr>
          </w:p>
        </w:tc>
      </w:tr>
    </w:tbl>
    <w:p w14:paraId="5F0B52C9" w14:textId="77777777" w:rsidR="00B8241D" w:rsidRPr="00AB6901" w:rsidRDefault="00B8241D" w:rsidP="00AB6901">
      <w:pPr>
        <w:spacing w:after="0"/>
        <w:rPr>
          <w:rFonts w:cstheme="minorHAnsi"/>
          <w:lang w:val="en-US"/>
        </w:rPr>
      </w:pPr>
    </w:p>
    <w:p w14:paraId="5073D717" w14:textId="3753FE68" w:rsidR="00B8241D" w:rsidRDefault="00B8241D" w:rsidP="00AB6901">
      <w:pPr>
        <w:spacing w:after="0"/>
        <w:rPr>
          <w:rFonts w:cstheme="minorHAnsi"/>
          <w:b/>
          <w:bCs/>
          <w:lang w:val="en-US"/>
        </w:rPr>
      </w:pPr>
      <w:r w:rsidRPr="00AB6901">
        <w:rPr>
          <w:rFonts w:cstheme="minorHAnsi"/>
          <w:b/>
          <w:bCs/>
          <w:lang w:val="en-US"/>
        </w:rPr>
        <w:t>Progression Pathways</w:t>
      </w:r>
    </w:p>
    <w:p w14:paraId="2C53B147" w14:textId="77777777" w:rsidR="00B46D76" w:rsidRPr="00AB6901" w:rsidRDefault="00B46D76" w:rsidP="00AB6901">
      <w:pPr>
        <w:spacing w:after="0"/>
        <w:rPr>
          <w:rFonts w:cstheme="minorHAnsi"/>
          <w:b/>
          <w:bCs/>
          <w:lang w:val="en-US"/>
        </w:rPr>
      </w:pPr>
    </w:p>
    <w:p w14:paraId="0C979FBC" w14:textId="77777777" w:rsidR="00C41332" w:rsidRPr="00AB6901" w:rsidRDefault="00C41332" w:rsidP="00AB6901">
      <w:pPr>
        <w:numPr>
          <w:ilvl w:val="0"/>
          <w:numId w:val="6"/>
        </w:numPr>
        <w:tabs>
          <w:tab w:val="left" w:pos="476"/>
        </w:tabs>
        <w:spacing w:after="0" w:line="240" w:lineRule="auto"/>
        <w:ind w:left="142" w:firstLine="0"/>
        <w:contextualSpacing/>
        <w:rPr>
          <w:rFonts w:eastAsia="Arial" w:cstheme="minorHAnsi"/>
        </w:rPr>
      </w:pPr>
      <w:r w:rsidRPr="00AB6901">
        <w:rPr>
          <w:rFonts w:eastAsia="Arial" w:cstheme="minorHAnsi"/>
        </w:rPr>
        <w:t>Full-time Agricultural Skills (Level 5) at Dundee and Angus College</w:t>
      </w:r>
    </w:p>
    <w:p w14:paraId="2FD7B535" w14:textId="77777777" w:rsidR="00C41332" w:rsidRPr="00AB6901" w:rsidRDefault="00C41332" w:rsidP="00AB6901">
      <w:pPr>
        <w:numPr>
          <w:ilvl w:val="0"/>
          <w:numId w:val="6"/>
        </w:numPr>
        <w:tabs>
          <w:tab w:val="left" w:pos="476"/>
        </w:tabs>
        <w:spacing w:after="0" w:line="240" w:lineRule="auto"/>
        <w:ind w:left="142" w:firstLine="0"/>
        <w:contextualSpacing/>
        <w:rPr>
          <w:rFonts w:eastAsia="Arial" w:cstheme="minorHAnsi"/>
        </w:rPr>
      </w:pPr>
      <w:r w:rsidRPr="00AB6901">
        <w:rPr>
          <w:rFonts w:eastAsia="Arial" w:cstheme="minorHAnsi"/>
        </w:rPr>
        <w:t xml:space="preserve">Programmes in Further Education Colleges </w:t>
      </w:r>
    </w:p>
    <w:p w14:paraId="014F77CB" w14:textId="489EC89E" w:rsidR="00C41332" w:rsidRPr="00AB6901" w:rsidRDefault="00C41332" w:rsidP="00AB6901">
      <w:pPr>
        <w:numPr>
          <w:ilvl w:val="0"/>
          <w:numId w:val="6"/>
        </w:numPr>
        <w:tabs>
          <w:tab w:val="left" w:pos="476"/>
        </w:tabs>
        <w:spacing w:after="0" w:line="240" w:lineRule="auto"/>
        <w:ind w:left="142" w:firstLine="0"/>
        <w:contextualSpacing/>
        <w:rPr>
          <w:rFonts w:eastAsia="Arial" w:cstheme="minorHAnsi"/>
        </w:rPr>
      </w:pPr>
      <w:r w:rsidRPr="00AB6901">
        <w:rPr>
          <w:rFonts w:eastAsia="Arial" w:cstheme="minorHAnsi"/>
        </w:rPr>
        <w:t>Other suitable Training or Employment</w:t>
      </w:r>
    </w:p>
    <w:p w14:paraId="0E83281F" w14:textId="77777777" w:rsidR="005F4D71" w:rsidRPr="00AB6901" w:rsidRDefault="005F4D71" w:rsidP="00AB6901">
      <w:pPr>
        <w:tabs>
          <w:tab w:val="left" w:pos="476"/>
        </w:tabs>
        <w:spacing w:after="0" w:line="240" w:lineRule="auto"/>
        <w:ind w:left="142"/>
        <w:contextualSpacing/>
        <w:rPr>
          <w:rFonts w:eastAsia="Arial" w:cstheme="minorHAnsi"/>
        </w:rPr>
      </w:pPr>
    </w:p>
    <w:p w14:paraId="49600E16" w14:textId="21C4ADF0" w:rsidR="00B8241D" w:rsidRDefault="00B8241D" w:rsidP="00AB6901">
      <w:pPr>
        <w:spacing w:after="0"/>
        <w:rPr>
          <w:rFonts w:cstheme="minorHAnsi"/>
          <w:b/>
          <w:bCs/>
          <w:lang w:val="en-US"/>
        </w:rPr>
      </w:pPr>
      <w:r w:rsidRPr="00AB6901">
        <w:rPr>
          <w:rFonts w:cstheme="minorHAnsi"/>
          <w:b/>
          <w:bCs/>
          <w:lang w:val="en-US"/>
        </w:rPr>
        <w:t>Course Description</w:t>
      </w:r>
    </w:p>
    <w:p w14:paraId="11518C0F" w14:textId="77777777" w:rsidR="00B46D76" w:rsidRPr="00AB6901" w:rsidRDefault="00B46D76" w:rsidP="00AB6901">
      <w:pPr>
        <w:spacing w:after="0"/>
        <w:rPr>
          <w:rFonts w:cstheme="minorHAnsi"/>
          <w:b/>
          <w:bCs/>
          <w:lang w:val="en-US"/>
        </w:rPr>
      </w:pPr>
    </w:p>
    <w:p w14:paraId="766B3E00" w14:textId="4499784B" w:rsidR="00B46D76" w:rsidRPr="00AB6901" w:rsidRDefault="005F4D71" w:rsidP="00B46D76">
      <w:pPr>
        <w:spacing w:after="0" w:line="240" w:lineRule="auto"/>
        <w:jc w:val="both"/>
        <w:rPr>
          <w:rFonts w:cstheme="minorHAnsi"/>
        </w:rPr>
      </w:pPr>
      <w:r w:rsidRPr="00AB6901">
        <w:rPr>
          <w:rFonts w:cstheme="minorHAnsi"/>
        </w:rPr>
        <w:t>This Agricultural programme is designed by Dundee &amp; Angus College and validated by SQA.</w:t>
      </w:r>
      <w:r w:rsidR="00B46D76" w:rsidRPr="00B46D76">
        <w:rPr>
          <w:rFonts w:cstheme="minorHAnsi"/>
        </w:rPr>
        <w:t xml:space="preserve"> </w:t>
      </w:r>
      <w:r w:rsidR="00B46D76" w:rsidRPr="00AB6901">
        <w:rPr>
          <w:rFonts w:cstheme="minorHAnsi"/>
        </w:rPr>
        <w:t>Much of the learning will be by experience gained from practical tasks, investigations and contact with partners from the agricultural sector.</w:t>
      </w:r>
    </w:p>
    <w:p w14:paraId="359EF0E6" w14:textId="0B367E57" w:rsidR="005F4D71" w:rsidRPr="00AB6901" w:rsidRDefault="005F4D71" w:rsidP="00B46D76">
      <w:pPr>
        <w:spacing w:after="0" w:line="240" w:lineRule="auto"/>
        <w:jc w:val="both"/>
        <w:rPr>
          <w:rFonts w:cstheme="minorHAnsi"/>
        </w:rPr>
      </w:pPr>
    </w:p>
    <w:p w14:paraId="36E208A6" w14:textId="4FA790A9" w:rsidR="005F4D71" w:rsidRPr="00AB6901" w:rsidRDefault="005F4D71" w:rsidP="00B46D76">
      <w:pPr>
        <w:spacing w:after="0" w:line="240" w:lineRule="auto"/>
        <w:jc w:val="both"/>
        <w:rPr>
          <w:rFonts w:cstheme="minorHAnsi"/>
        </w:rPr>
      </w:pPr>
      <w:r w:rsidRPr="00AB6901">
        <w:rPr>
          <w:rFonts w:cstheme="minorHAnsi"/>
        </w:rPr>
        <w:t xml:space="preserve">Successful completion of this qualification can provide </w:t>
      </w:r>
      <w:r w:rsidR="008115F8">
        <w:rPr>
          <w:rFonts w:cstheme="minorHAnsi"/>
        </w:rPr>
        <w:t>pupils</w:t>
      </w:r>
      <w:r w:rsidRPr="00AB6901">
        <w:rPr>
          <w:rFonts w:cstheme="minorHAnsi"/>
        </w:rPr>
        <w:t xml:space="preserve"> with an opportunity to progress to a full-time course in the agricultural sector.</w:t>
      </w:r>
    </w:p>
    <w:p w14:paraId="09DF7E73" w14:textId="77777777" w:rsidR="005F4D71" w:rsidRPr="00AB6901" w:rsidRDefault="005F4D71" w:rsidP="00AB6901">
      <w:pPr>
        <w:spacing w:after="0" w:line="240" w:lineRule="auto"/>
        <w:jc w:val="both"/>
        <w:rPr>
          <w:rFonts w:cstheme="minorHAnsi"/>
        </w:rPr>
      </w:pPr>
    </w:p>
    <w:p w14:paraId="07B20F1A" w14:textId="338ECF0E" w:rsidR="00B8241D" w:rsidRDefault="00B8241D" w:rsidP="00AB6901">
      <w:pPr>
        <w:spacing w:after="0"/>
        <w:rPr>
          <w:rFonts w:cstheme="minorHAnsi"/>
          <w:b/>
          <w:bCs/>
          <w:lang w:val="en-US"/>
        </w:rPr>
      </w:pPr>
      <w:r w:rsidRPr="00AB6901">
        <w:rPr>
          <w:rFonts w:cstheme="minorHAnsi"/>
          <w:b/>
          <w:bCs/>
          <w:lang w:val="en-US"/>
        </w:rPr>
        <w:t>Unit Contents</w:t>
      </w:r>
    </w:p>
    <w:p w14:paraId="08AA2435" w14:textId="77777777" w:rsidR="00B46D76" w:rsidRPr="00AB6901" w:rsidRDefault="00B46D7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03066B0B" w14:textId="77777777" w:rsidTr="00B8241D">
        <w:tc>
          <w:tcPr>
            <w:tcW w:w="4508" w:type="dxa"/>
            <w:shd w:val="clear" w:color="auto" w:fill="7030A0"/>
          </w:tcPr>
          <w:p w14:paraId="54F9FCEF"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5694846"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B67AB7" w:rsidRPr="00AB6901" w14:paraId="201E2035" w14:textId="77777777" w:rsidTr="00B8241D">
        <w:tc>
          <w:tcPr>
            <w:tcW w:w="4508" w:type="dxa"/>
          </w:tcPr>
          <w:p w14:paraId="28452EA8" w14:textId="36DBEC72" w:rsidR="00B67AB7" w:rsidRPr="00AB6901" w:rsidRDefault="00B67AB7" w:rsidP="00AB6901">
            <w:pPr>
              <w:rPr>
                <w:rFonts w:cstheme="minorHAnsi"/>
                <w:lang w:val="en-US"/>
              </w:rPr>
            </w:pPr>
            <w:r w:rsidRPr="00AB6901">
              <w:rPr>
                <w:rFonts w:cstheme="minorHAnsi"/>
                <w:b/>
              </w:rPr>
              <w:t>Investigation of Local Agriculture</w:t>
            </w:r>
          </w:p>
        </w:tc>
        <w:tc>
          <w:tcPr>
            <w:tcW w:w="4508" w:type="dxa"/>
          </w:tcPr>
          <w:p w14:paraId="2E0AACD4" w14:textId="42F20DA6" w:rsidR="00B67AB7" w:rsidRPr="00AB6901" w:rsidRDefault="00B67AB7" w:rsidP="00AB6901">
            <w:pPr>
              <w:rPr>
                <w:rFonts w:cstheme="minorHAnsi"/>
              </w:rPr>
            </w:pPr>
            <w:r w:rsidRPr="00AB6901">
              <w:rPr>
                <w:rFonts w:cstheme="minorHAnsi"/>
              </w:rPr>
              <w:t xml:space="preserve">This unit is designed to increase awareness of local agricultural provision and opportunities for employment.  Completion of the unit will allow </w:t>
            </w:r>
            <w:r w:rsidR="00980BD8">
              <w:rPr>
                <w:rFonts w:cstheme="minorHAnsi"/>
              </w:rPr>
              <w:t>p</w:t>
            </w:r>
            <w:r w:rsidR="00980BD8">
              <w:t xml:space="preserve">upils </w:t>
            </w:r>
            <w:r w:rsidRPr="00AB6901">
              <w:rPr>
                <w:rFonts w:cstheme="minorHAnsi"/>
              </w:rPr>
              <w:t xml:space="preserve">to understand why local agriculture has developed in the way it has and, upon identifying potential areas of interest, will allow </w:t>
            </w:r>
            <w:r w:rsidR="00980BD8">
              <w:rPr>
                <w:rFonts w:cstheme="minorHAnsi"/>
              </w:rPr>
              <w:t>p</w:t>
            </w:r>
            <w:r w:rsidR="00980BD8">
              <w:t xml:space="preserve">upils </w:t>
            </w:r>
            <w:r w:rsidRPr="00AB6901">
              <w:rPr>
                <w:rFonts w:cstheme="minorHAnsi"/>
              </w:rPr>
              <w:t xml:space="preserve">to identify potential areas for development </w:t>
            </w:r>
            <w:proofErr w:type="gramStart"/>
            <w:r w:rsidRPr="00AB6901">
              <w:rPr>
                <w:rFonts w:cstheme="minorHAnsi"/>
              </w:rPr>
              <w:t>in order to</w:t>
            </w:r>
            <w:proofErr w:type="gramEnd"/>
            <w:r w:rsidRPr="00AB6901">
              <w:rPr>
                <w:rFonts w:cstheme="minorHAnsi"/>
              </w:rPr>
              <w:t xml:space="preserve"> embark on a career in agriculture.</w:t>
            </w:r>
          </w:p>
          <w:p w14:paraId="6A950B91" w14:textId="43CF6643" w:rsidR="00B67AB7" w:rsidRPr="00AB6901" w:rsidRDefault="00980BD8" w:rsidP="00AB6901">
            <w:pPr>
              <w:rPr>
                <w:rFonts w:cstheme="minorHAnsi"/>
              </w:rPr>
            </w:pPr>
            <w:r>
              <w:rPr>
                <w:rFonts w:cstheme="minorHAnsi"/>
              </w:rPr>
              <w:t>P</w:t>
            </w:r>
            <w:r>
              <w:t>upil</w:t>
            </w:r>
            <w:r w:rsidR="00B67AB7" w:rsidRPr="00AB6901">
              <w:rPr>
                <w:rFonts w:cstheme="minorHAnsi"/>
              </w:rPr>
              <w:t>s will:</w:t>
            </w:r>
          </w:p>
          <w:p w14:paraId="72E9AF9C" w14:textId="77777777" w:rsidR="00B67AB7" w:rsidRPr="00AB6901" w:rsidRDefault="00B67AB7" w:rsidP="00581274">
            <w:pPr>
              <w:numPr>
                <w:ilvl w:val="0"/>
                <w:numId w:val="7"/>
              </w:numPr>
              <w:ind w:left="346" w:hanging="284"/>
              <w:contextualSpacing/>
              <w:rPr>
                <w:rFonts w:eastAsia="Times New Roman" w:cstheme="minorHAnsi"/>
              </w:rPr>
            </w:pPr>
            <w:r w:rsidRPr="00AB6901">
              <w:rPr>
                <w:rFonts w:eastAsia="Times New Roman" w:cstheme="minorHAnsi"/>
              </w:rPr>
              <w:t>establish the relevance of climate, soil types and local infrastructure in the formation of local agricultural businesses.</w:t>
            </w:r>
          </w:p>
          <w:p w14:paraId="0A02F022" w14:textId="77777777" w:rsidR="00B67AB7" w:rsidRPr="00AB6901" w:rsidRDefault="00B67AB7" w:rsidP="00581274">
            <w:pPr>
              <w:numPr>
                <w:ilvl w:val="0"/>
                <w:numId w:val="7"/>
              </w:numPr>
              <w:ind w:left="346" w:hanging="284"/>
              <w:contextualSpacing/>
              <w:rPr>
                <w:rFonts w:eastAsia="Times New Roman" w:cstheme="minorHAnsi"/>
              </w:rPr>
            </w:pPr>
            <w:proofErr w:type="gramStart"/>
            <w:r w:rsidRPr="00AB6901">
              <w:rPr>
                <w:rFonts w:eastAsia="Times New Roman" w:cstheme="minorHAnsi"/>
              </w:rPr>
              <w:t>make contact with</w:t>
            </w:r>
            <w:proofErr w:type="gramEnd"/>
            <w:r w:rsidRPr="00AB6901">
              <w:rPr>
                <w:rFonts w:eastAsia="Times New Roman" w:cstheme="minorHAnsi"/>
              </w:rPr>
              <w:t xml:space="preserve"> a local agricultural business and understand its role in local provision.</w:t>
            </w:r>
          </w:p>
          <w:p w14:paraId="2DC2F097" w14:textId="77777777" w:rsidR="00B67AB7" w:rsidRPr="00AB6901" w:rsidRDefault="00B67AB7" w:rsidP="00581274">
            <w:pPr>
              <w:numPr>
                <w:ilvl w:val="0"/>
                <w:numId w:val="7"/>
              </w:numPr>
              <w:ind w:left="346" w:hanging="284"/>
              <w:contextualSpacing/>
              <w:rPr>
                <w:rFonts w:eastAsia="Times New Roman" w:cstheme="minorHAnsi"/>
              </w:rPr>
            </w:pPr>
            <w:r w:rsidRPr="00AB6901">
              <w:rPr>
                <w:rFonts w:eastAsia="Times New Roman" w:cstheme="minorHAnsi"/>
              </w:rPr>
              <w:t>understand the business model and employee structure of a local agricultural business.</w:t>
            </w:r>
          </w:p>
          <w:p w14:paraId="011BBC94" w14:textId="7ADE1CAF" w:rsidR="00B67AB7" w:rsidRPr="00581274" w:rsidRDefault="00B67AB7" w:rsidP="00AB6901">
            <w:pPr>
              <w:numPr>
                <w:ilvl w:val="0"/>
                <w:numId w:val="7"/>
              </w:numPr>
              <w:ind w:left="346" w:hanging="284"/>
              <w:contextualSpacing/>
              <w:rPr>
                <w:rFonts w:eastAsia="Times New Roman" w:cstheme="minorHAnsi"/>
              </w:rPr>
            </w:pPr>
            <w:r w:rsidRPr="00AB6901">
              <w:rPr>
                <w:rFonts w:eastAsia="Times New Roman" w:cstheme="minorHAnsi"/>
              </w:rPr>
              <w:lastRenderedPageBreak/>
              <w:t xml:space="preserve">identify skills, knowledge, </w:t>
            </w:r>
            <w:proofErr w:type="gramStart"/>
            <w:r w:rsidRPr="00AB6901">
              <w:rPr>
                <w:rFonts w:eastAsia="Times New Roman" w:cstheme="minorHAnsi"/>
              </w:rPr>
              <w:t>qualifications</w:t>
            </w:r>
            <w:proofErr w:type="gramEnd"/>
            <w:r w:rsidRPr="00AB6901">
              <w:rPr>
                <w:rFonts w:eastAsia="Times New Roman" w:cstheme="minorHAnsi"/>
              </w:rPr>
              <w:t xml:space="preserve"> and experience required for a desired role in a local agricultural business.</w:t>
            </w:r>
          </w:p>
        </w:tc>
      </w:tr>
      <w:tr w:rsidR="00B67AB7" w:rsidRPr="00AB6901" w14:paraId="001146B8" w14:textId="77777777" w:rsidTr="00B8241D">
        <w:tc>
          <w:tcPr>
            <w:tcW w:w="4508" w:type="dxa"/>
          </w:tcPr>
          <w:p w14:paraId="3EC64BB3" w14:textId="21C1BEBB" w:rsidR="00B67AB7" w:rsidRPr="00AB6901" w:rsidRDefault="00B67AB7" w:rsidP="00AB6901">
            <w:pPr>
              <w:rPr>
                <w:rFonts w:cstheme="minorHAnsi"/>
                <w:lang w:val="en-US"/>
              </w:rPr>
            </w:pPr>
            <w:r w:rsidRPr="00AB6901">
              <w:rPr>
                <w:rFonts w:cstheme="minorHAnsi"/>
                <w:b/>
              </w:rPr>
              <w:lastRenderedPageBreak/>
              <w:t>Introduction to Agri-Tech &amp; Precision Farming</w:t>
            </w:r>
          </w:p>
        </w:tc>
        <w:tc>
          <w:tcPr>
            <w:tcW w:w="4508" w:type="dxa"/>
          </w:tcPr>
          <w:p w14:paraId="20BEC854" w14:textId="71F37E6E" w:rsidR="00B67AB7" w:rsidRPr="00AB6901" w:rsidRDefault="00B67AB7" w:rsidP="00AB6901">
            <w:pPr>
              <w:rPr>
                <w:rFonts w:cstheme="minorHAnsi"/>
              </w:rPr>
            </w:pPr>
            <w:r w:rsidRPr="00AB6901">
              <w:rPr>
                <w:rFonts w:cstheme="minorHAnsi"/>
              </w:rPr>
              <w:t>This unit is designed to increase awareness of the use of agricultural technology and its role in precision farming.  Completion of the unit will allow</w:t>
            </w:r>
            <w:r w:rsidR="00980BD8">
              <w:rPr>
                <w:rFonts w:cstheme="minorHAnsi"/>
              </w:rPr>
              <w:t xml:space="preserve"> </w:t>
            </w:r>
            <w:r w:rsidR="00980BD8">
              <w:t>pupils</w:t>
            </w:r>
            <w:r w:rsidRPr="00AB6901">
              <w:rPr>
                <w:rFonts w:cstheme="minorHAnsi"/>
              </w:rPr>
              <w:t xml:space="preserve"> to understand why gathering of quality data and meta-data is vital to success, how data are collected, interpreted and how data can be used to influence management decisions on farms.  </w:t>
            </w:r>
            <w:r w:rsidR="00980BD8">
              <w:rPr>
                <w:rFonts w:cstheme="minorHAnsi"/>
              </w:rPr>
              <w:t>P</w:t>
            </w:r>
            <w:r w:rsidR="00980BD8">
              <w:t>upils</w:t>
            </w:r>
            <w:r w:rsidRPr="00AB6901">
              <w:rPr>
                <w:rFonts w:cstheme="minorHAnsi"/>
              </w:rPr>
              <w:t xml:space="preserve"> will gain an understanding of fundamental skills, knowledge, </w:t>
            </w:r>
            <w:proofErr w:type="gramStart"/>
            <w:r w:rsidRPr="00AB6901">
              <w:rPr>
                <w:rFonts w:cstheme="minorHAnsi"/>
              </w:rPr>
              <w:t>experience</w:t>
            </w:r>
            <w:proofErr w:type="gramEnd"/>
            <w:r w:rsidRPr="00AB6901">
              <w:rPr>
                <w:rFonts w:cstheme="minorHAnsi"/>
              </w:rPr>
              <w:t xml:space="preserve"> and necessary development to gain employment in agri-tech and precision farming.</w:t>
            </w:r>
          </w:p>
          <w:p w14:paraId="5218016D" w14:textId="239B7064" w:rsidR="00B67AB7" w:rsidRPr="00AB6901" w:rsidRDefault="00980BD8" w:rsidP="00AB6901">
            <w:pPr>
              <w:rPr>
                <w:rFonts w:cstheme="minorHAnsi"/>
              </w:rPr>
            </w:pPr>
            <w:r>
              <w:rPr>
                <w:rFonts w:cstheme="minorHAnsi"/>
              </w:rPr>
              <w:t>Pupils</w:t>
            </w:r>
            <w:r w:rsidR="00B67AB7" w:rsidRPr="00AB6901">
              <w:rPr>
                <w:rFonts w:cstheme="minorHAnsi"/>
              </w:rPr>
              <w:t xml:space="preserve"> will:</w:t>
            </w:r>
          </w:p>
          <w:p w14:paraId="7DFB944D" w14:textId="77777777" w:rsidR="00B67AB7" w:rsidRPr="00AB6901" w:rsidRDefault="00B67AB7" w:rsidP="00581274">
            <w:pPr>
              <w:numPr>
                <w:ilvl w:val="0"/>
                <w:numId w:val="7"/>
              </w:numPr>
              <w:ind w:left="346" w:hanging="284"/>
              <w:contextualSpacing/>
              <w:rPr>
                <w:rFonts w:eastAsia="Times New Roman" w:cstheme="minorHAnsi"/>
              </w:rPr>
            </w:pPr>
            <w:r w:rsidRPr="00AB6901">
              <w:rPr>
                <w:rFonts w:eastAsia="Times New Roman" w:cstheme="minorHAnsi"/>
              </w:rPr>
              <w:t>Investigate uses of agri-tech both nationally and locally</w:t>
            </w:r>
          </w:p>
          <w:p w14:paraId="377548C8" w14:textId="77777777" w:rsidR="00B67AB7" w:rsidRPr="00AB6901" w:rsidRDefault="00B67AB7" w:rsidP="00581274">
            <w:pPr>
              <w:numPr>
                <w:ilvl w:val="0"/>
                <w:numId w:val="7"/>
              </w:numPr>
              <w:ind w:left="346" w:hanging="284"/>
              <w:contextualSpacing/>
              <w:rPr>
                <w:rFonts w:eastAsia="Times New Roman" w:cstheme="minorHAnsi"/>
              </w:rPr>
            </w:pPr>
            <w:r w:rsidRPr="00AB6901">
              <w:rPr>
                <w:rFonts w:eastAsia="Times New Roman" w:cstheme="minorHAnsi"/>
              </w:rPr>
              <w:t>Understand methods of data collection for precision farming</w:t>
            </w:r>
          </w:p>
          <w:p w14:paraId="5852EB14" w14:textId="7B26BE4D" w:rsidR="00B67AB7" w:rsidRPr="00581274" w:rsidRDefault="00B67AB7" w:rsidP="00AB6901">
            <w:pPr>
              <w:numPr>
                <w:ilvl w:val="0"/>
                <w:numId w:val="7"/>
              </w:numPr>
              <w:ind w:left="346" w:hanging="284"/>
              <w:contextualSpacing/>
              <w:rPr>
                <w:rFonts w:eastAsia="Times New Roman" w:cstheme="minorHAnsi"/>
              </w:rPr>
            </w:pPr>
            <w:r w:rsidRPr="00AB6901">
              <w:rPr>
                <w:rFonts w:eastAsia="Times New Roman" w:cstheme="minorHAnsi"/>
              </w:rPr>
              <w:t xml:space="preserve">Understand how collected data is analysed and, ultimately, </w:t>
            </w:r>
            <w:proofErr w:type="gramStart"/>
            <w:r w:rsidRPr="00AB6901">
              <w:rPr>
                <w:rFonts w:eastAsia="Times New Roman" w:cstheme="minorHAnsi"/>
              </w:rPr>
              <w:t>put to use</w:t>
            </w:r>
            <w:proofErr w:type="gramEnd"/>
          </w:p>
        </w:tc>
      </w:tr>
      <w:tr w:rsidR="00B67AB7" w:rsidRPr="00AB6901" w14:paraId="4FBA914E" w14:textId="77777777" w:rsidTr="00B8241D">
        <w:tc>
          <w:tcPr>
            <w:tcW w:w="4508" w:type="dxa"/>
          </w:tcPr>
          <w:p w14:paraId="31D2BC43" w14:textId="2C6E3EF3" w:rsidR="00B67AB7" w:rsidRPr="00AB6901" w:rsidRDefault="00B67AB7" w:rsidP="00AB6901">
            <w:pPr>
              <w:rPr>
                <w:rFonts w:cstheme="minorHAnsi"/>
                <w:lang w:val="en-US"/>
              </w:rPr>
            </w:pPr>
            <w:r w:rsidRPr="00AB6901">
              <w:rPr>
                <w:rFonts w:cstheme="minorHAnsi"/>
                <w:b/>
              </w:rPr>
              <w:t>Introduction to Agri-Tourism</w:t>
            </w:r>
          </w:p>
        </w:tc>
        <w:tc>
          <w:tcPr>
            <w:tcW w:w="4508" w:type="dxa"/>
          </w:tcPr>
          <w:p w14:paraId="1C71C5C6" w14:textId="0C4A0CE3" w:rsidR="00B67AB7" w:rsidRPr="00AB6901" w:rsidRDefault="00B67AB7" w:rsidP="00AB6901">
            <w:pPr>
              <w:rPr>
                <w:rFonts w:cstheme="minorHAnsi"/>
              </w:rPr>
            </w:pPr>
            <w:r w:rsidRPr="00AB6901">
              <w:rPr>
                <w:rFonts w:cstheme="minorHAnsi"/>
              </w:rPr>
              <w:t xml:space="preserve">Agri-tourism is a broad description for businesses that provide services and products to tourists and visitors to rural areas. An Agri-tourism business has its roots in an agricultural or farm business. </w:t>
            </w:r>
            <w:r w:rsidR="00980BD8">
              <w:rPr>
                <w:rFonts w:cstheme="minorHAnsi"/>
              </w:rPr>
              <w:t>Pupils</w:t>
            </w:r>
            <w:r w:rsidRPr="00AB6901">
              <w:rPr>
                <w:rFonts w:cstheme="minorHAnsi"/>
              </w:rPr>
              <w:t xml:space="preserve"> will:</w:t>
            </w:r>
          </w:p>
          <w:p w14:paraId="53BCFA12" w14:textId="77777777" w:rsidR="00B67AB7" w:rsidRPr="00AB6901" w:rsidRDefault="00B67AB7" w:rsidP="00581274">
            <w:pPr>
              <w:numPr>
                <w:ilvl w:val="0"/>
                <w:numId w:val="8"/>
              </w:numPr>
              <w:ind w:left="346" w:hanging="284"/>
              <w:contextualSpacing/>
              <w:rPr>
                <w:rFonts w:eastAsia="Times New Roman" w:cstheme="minorHAnsi"/>
              </w:rPr>
            </w:pPr>
            <w:r w:rsidRPr="00AB6901">
              <w:rPr>
                <w:rFonts w:eastAsia="Times New Roman" w:cstheme="minorHAnsi"/>
              </w:rPr>
              <w:t xml:space="preserve">investigate and </w:t>
            </w:r>
            <w:proofErr w:type="gramStart"/>
            <w:r w:rsidRPr="00AB6901">
              <w:rPr>
                <w:rFonts w:eastAsia="Times New Roman" w:cstheme="minorHAnsi"/>
              </w:rPr>
              <w:t>make contact with</w:t>
            </w:r>
            <w:proofErr w:type="gramEnd"/>
            <w:r w:rsidRPr="00AB6901">
              <w:rPr>
                <w:rFonts w:eastAsia="Times New Roman" w:cstheme="minorHAnsi"/>
              </w:rPr>
              <w:t xml:space="preserve"> a local Agri-tourism business</w:t>
            </w:r>
          </w:p>
          <w:p w14:paraId="13D266C6" w14:textId="77777777" w:rsidR="00B67AB7" w:rsidRPr="00AB6901" w:rsidRDefault="00B67AB7" w:rsidP="00581274">
            <w:pPr>
              <w:numPr>
                <w:ilvl w:val="0"/>
                <w:numId w:val="8"/>
              </w:numPr>
              <w:ind w:left="346" w:hanging="284"/>
              <w:contextualSpacing/>
              <w:rPr>
                <w:rFonts w:eastAsia="Times New Roman" w:cstheme="minorHAnsi"/>
              </w:rPr>
            </w:pPr>
            <w:r w:rsidRPr="00AB6901">
              <w:rPr>
                <w:rFonts w:eastAsia="Times New Roman" w:cstheme="minorHAnsi"/>
              </w:rPr>
              <w:t>develop knowledge about the structure and strategy of a business</w:t>
            </w:r>
          </w:p>
          <w:p w14:paraId="09BD726E" w14:textId="77777777" w:rsidR="00B67AB7" w:rsidRPr="00AB6901" w:rsidRDefault="00B67AB7" w:rsidP="00581274">
            <w:pPr>
              <w:numPr>
                <w:ilvl w:val="0"/>
                <w:numId w:val="8"/>
              </w:numPr>
              <w:ind w:left="346" w:hanging="284"/>
              <w:contextualSpacing/>
              <w:rPr>
                <w:rFonts w:eastAsia="Times New Roman" w:cstheme="minorHAnsi"/>
              </w:rPr>
            </w:pPr>
            <w:r w:rsidRPr="00AB6901">
              <w:rPr>
                <w:rFonts w:eastAsia="Times New Roman" w:cstheme="minorHAnsi"/>
              </w:rPr>
              <w:t>develop skills in entrepreneurship and sustainable Agri-tourism business models</w:t>
            </w:r>
          </w:p>
          <w:p w14:paraId="43DB97CA" w14:textId="77777777" w:rsidR="00B67AB7" w:rsidRPr="00AB6901" w:rsidRDefault="00B67AB7" w:rsidP="00581274">
            <w:pPr>
              <w:numPr>
                <w:ilvl w:val="0"/>
                <w:numId w:val="8"/>
              </w:numPr>
              <w:ind w:left="346" w:hanging="284"/>
              <w:contextualSpacing/>
              <w:rPr>
                <w:rFonts w:eastAsia="Times New Roman" w:cstheme="minorHAnsi"/>
              </w:rPr>
            </w:pPr>
            <w:r w:rsidRPr="00AB6901">
              <w:rPr>
                <w:rFonts w:eastAsia="Times New Roman" w:cstheme="minorHAnsi"/>
              </w:rPr>
              <w:t>investigate local Agri-tourism opportunities</w:t>
            </w:r>
          </w:p>
          <w:p w14:paraId="5A5AF234" w14:textId="77777777" w:rsidR="00B67AB7" w:rsidRPr="00AB6901" w:rsidRDefault="00B67AB7" w:rsidP="00581274">
            <w:pPr>
              <w:numPr>
                <w:ilvl w:val="0"/>
                <w:numId w:val="8"/>
              </w:numPr>
              <w:ind w:left="346" w:hanging="284"/>
              <w:contextualSpacing/>
              <w:rPr>
                <w:rFonts w:eastAsia="Times New Roman" w:cstheme="minorHAnsi"/>
              </w:rPr>
            </w:pPr>
            <w:r w:rsidRPr="00AB6901">
              <w:rPr>
                <w:rFonts w:eastAsia="Times New Roman" w:cstheme="minorHAnsi"/>
              </w:rPr>
              <w:t>develop Core Skills in communication, problem solving and working with others.</w:t>
            </w:r>
          </w:p>
          <w:p w14:paraId="6E0A9C37" w14:textId="77777777" w:rsidR="00B67AB7" w:rsidRPr="00AB6901" w:rsidRDefault="00B67AB7" w:rsidP="00581274">
            <w:pPr>
              <w:numPr>
                <w:ilvl w:val="0"/>
                <w:numId w:val="8"/>
              </w:numPr>
              <w:ind w:left="346" w:hanging="284"/>
              <w:contextualSpacing/>
              <w:rPr>
                <w:rFonts w:eastAsia="Times New Roman" w:cstheme="minorHAnsi"/>
              </w:rPr>
            </w:pPr>
            <w:r w:rsidRPr="00AB6901">
              <w:rPr>
                <w:rFonts w:eastAsia="Times New Roman" w:cstheme="minorHAnsi"/>
              </w:rPr>
              <w:t>Create a portfolio on a local agritourism business and on agritourism opportunities locally.</w:t>
            </w:r>
          </w:p>
          <w:p w14:paraId="7C8D31C0" w14:textId="74B54BA3" w:rsidR="00B67AB7" w:rsidRPr="00581274" w:rsidRDefault="00B67AB7" w:rsidP="00AB6901">
            <w:pPr>
              <w:numPr>
                <w:ilvl w:val="0"/>
                <w:numId w:val="8"/>
              </w:numPr>
              <w:ind w:left="346" w:hanging="284"/>
              <w:contextualSpacing/>
              <w:rPr>
                <w:rFonts w:eastAsia="Times New Roman" w:cstheme="minorHAnsi"/>
              </w:rPr>
            </w:pPr>
            <w:r w:rsidRPr="00AB6901">
              <w:rPr>
                <w:rFonts w:eastAsia="Times New Roman" w:cstheme="minorHAnsi"/>
              </w:rPr>
              <w:t>be able to work in a group or individual capacity</w:t>
            </w:r>
          </w:p>
        </w:tc>
      </w:tr>
    </w:tbl>
    <w:p w14:paraId="2A1CA802" w14:textId="67E346F9" w:rsidR="00B8241D" w:rsidRPr="00AB6901" w:rsidRDefault="00B8241D" w:rsidP="00AB6901">
      <w:pPr>
        <w:spacing w:after="0"/>
        <w:rPr>
          <w:rFonts w:cstheme="minorHAnsi"/>
          <w:lang w:val="en-US"/>
        </w:rPr>
      </w:pPr>
    </w:p>
    <w:p w14:paraId="7C2C5DB3" w14:textId="77777777" w:rsidR="00B46D76" w:rsidRPr="00AB6901" w:rsidRDefault="00B46D76" w:rsidP="00AB6901">
      <w:pPr>
        <w:spacing w:after="0"/>
        <w:rPr>
          <w:rFonts w:cstheme="minorHAnsi"/>
          <w:lang w:val="en-US"/>
        </w:rPr>
      </w:pPr>
    </w:p>
    <w:p w14:paraId="56888561" w14:textId="330A6033" w:rsidR="00D64BA3" w:rsidRDefault="00B8241D" w:rsidP="00AB6901">
      <w:pPr>
        <w:spacing w:after="0"/>
        <w:rPr>
          <w:rFonts w:cstheme="minorHAnsi"/>
          <w:b/>
          <w:bCs/>
          <w:lang w:val="en-US"/>
        </w:rPr>
      </w:pPr>
      <w:r w:rsidRPr="00AB6901">
        <w:rPr>
          <w:rFonts w:cstheme="minorHAnsi"/>
          <w:b/>
          <w:bCs/>
          <w:lang w:val="en-US"/>
        </w:rPr>
        <w:t>Assessment Method</w:t>
      </w:r>
    </w:p>
    <w:p w14:paraId="30195A2C" w14:textId="77777777" w:rsidR="00C130CC" w:rsidRPr="00AB6901" w:rsidRDefault="00C130CC" w:rsidP="00AB6901">
      <w:pPr>
        <w:spacing w:after="0"/>
        <w:rPr>
          <w:rFonts w:cstheme="minorHAnsi"/>
          <w:b/>
          <w:bCs/>
          <w:lang w:val="en-US"/>
        </w:rPr>
      </w:pPr>
    </w:p>
    <w:p w14:paraId="4E71C78F" w14:textId="6F27E245" w:rsidR="00D64BA3" w:rsidRPr="00AB6901" w:rsidRDefault="00D64BA3" w:rsidP="00AB6901">
      <w:pPr>
        <w:spacing w:after="0" w:line="240" w:lineRule="auto"/>
        <w:jc w:val="both"/>
        <w:rPr>
          <w:rFonts w:eastAsia="Arial" w:cstheme="minorHAnsi"/>
        </w:rPr>
      </w:pPr>
      <w:r w:rsidRPr="00AB6901">
        <w:rPr>
          <w:rFonts w:eastAsia="Arial" w:cstheme="minorHAnsi"/>
        </w:rPr>
        <w:t xml:space="preserve">The units offer diverse methods of assessment including production of flow charts, academic posters, </w:t>
      </w:r>
      <w:r w:rsidR="00DE784F" w:rsidRPr="00AB6901">
        <w:rPr>
          <w:rFonts w:eastAsia="Arial" w:cstheme="minorHAnsi"/>
        </w:rPr>
        <w:t>PowerPoint</w:t>
      </w:r>
      <w:r w:rsidRPr="00AB6901">
        <w:rPr>
          <w:rFonts w:eastAsia="Arial" w:cstheme="minorHAnsi"/>
        </w:rPr>
        <w:t xml:space="preserve"> (or other) presentations or recorded interviews.  The Agri-Tourism unit will be assessed by completion of an open-book portfolio.</w:t>
      </w:r>
    </w:p>
    <w:p w14:paraId="534B81F8" w14:textId="622F9589" w:rsidR="00B8241D" w:rsidRPr="00AB6901" w:rsidRDefault="00B8241D" w:rsidP="00AB6901">
      <w:pPr>
        <w:spacing w:after="0"/>
        <w:rPr>
          <w:rFonts w:cstheme="minorHAnsi"/>
          <w:b/>
          <w:bCs/>
          <w:lang w:val="en-US"/>
        </w:rPr>
      </w:pPr>
      <w:r w:rsidRPr="00AB6901">
        <w:rPr>
          <w:rFonts w:cstheme="minorHAnsi"/>
          <w:b/>
          <w:bCs/>
          <w:lang w:val="en-US"/>
        </w:rPr>
        <w:br w:type="page"/>
      </w:r>
    </w:p>
    <w:p w14:paraId="6F49AE0F" w14:textId="51EEBCBB" w:rsidR="00B8241D" w:rsidRPr="00AB6901" w:rsidRDefault="00D64BA3" w:rsidP="00AB6901">
      <w:pPr>
        <w:pStyle w:val="Heading1"/>
        <w:spacing w:before="0"/>
        <w:rPr>
          <w:rFonts w:asciiTheme="minorHAnsi" w:hAnsiTheme="minorHAnsi" w:cstheme="minorHAnsi"/>
          <w:b/>
          <w:bCs/>
          <w:sz w:val="26"/>
          <w:szCs w:val="26"/>
          <w:lang w:val="en-US"/>
        </w:rPr>
      </w:pPr>
      <w:bookmarkStart w:id="11" w:name="_Toc63928432"/>
      <w:r w:rsidRPr="00AB6901">
        <w:rPr>
          <w:rFonts w:asciiTheme="minorHAnsi" w:hAnsiTheme="minorHAnsi" w:cstheme="minorHAnsi"/>
          <w:b/>
          <w:bCs/>
          <w:sz w:val="26"/>
          <w:szCs w:val="26"/>
          <w:lang w:val="en-US"/>
        </w:rPr>
        <w:lastRenderedPageBreak/>
        <w:t>National Progression Award: Rural Skills</w:t>
      </w:r>
      <w:r w:rsidR="002E1752" w:rsidRPr="00AB6901">
        <w:rPr>
          <w:rFonts w:asciiTheme="minorHAnsi" w:hAnsiTheme="minorHAnsi" w:cstheme="minorHAnsi"/>
          <w:b/>
          <w:bCs/>
          <w:sz w:val="26"/>
          <w:szCs w:val="26"/>
          <w:lang w:val="en-US"/>
        </w:rPr>
        <w:t xml:space="preserve"> – Animal Care Level 5</w:t>
      </w:r>
      <w:bookmarkEnd w:id="11"/>
    </w:p>
    <w:p w14:paraId="78A75AAD"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1CFA80A1" w14:textId="77777777" w:rsidTr="00B8241D">
        <w:tc>
          <w:tcPr>
            <w:tcW w:w="4508" w:type="dxa"/>
            <w:shd w:val="clear" w:color="auto" w:fill="7030A0"/>
          </w:tcPr>
          <w:p w14:paraId="474E87F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2AC32F4E" w14:textId="382CD7C7" w:rsidR="00B8241D" w:rsidRPr="00AB6901" w:rsidRDefault="002E1752" w:rsidP="00AB6901">
            <w:pPr>
              <w:rPr>
                <w:rFonts w:cstheme="minorHAnsi"/>
                <w:color w:val="FFFFFF" w:themeColor="background1"/>
                <w:lang w:val="en-US"/>
              </w:rPr>
            </w:pPr>
            <w:r w:rsidRPr="00AB6901">
              <w:rPr>
                <w:rFonts w:cstheme="minorHAnsi"/>
                <w:color w:val="FFFFFF" w:themeColor="background1"/>
                <w:lang w:val="en-US"/>
              </w:rPr>
              <w:t xml:space="preserve">NPA: Rural Skills – Animal Care </w:t>
            </w:r>
          </w:p>
        </w:tc>
      </w:tr>
      <w:tr w:rsidR="00372AF0" w:rsidRPr="00AB6901" w14:paraId="71611839" w14:textId="77777777" w:rsidTr="00B8241D">
        <w:tc>
          <w:tcPr>
            <w:tcW w:w="4508" w:type="dxa"/>
          </w:tcPr>
          <w:p w14:paraId="51256A4B" w14:textId="3603387D" w:rsidR="00372AF0" w:rsidRPr="00AB6901" w:rsidRDefault="00372AF0" w:rsidP="00AB6901">
            <w:pPr>
              <w:rPr>
                <w:rFonts w:cstheme="minorHAnsi"/>
                <w:lang w:val="en-US"/>
              </w:rPr>
            </w:pPr>
            <w:r w:rsidRPr="00AB6901">
              <w:rPr>
                <w:rFonts w:cstheme="minorHAnsi"/>
                <w:lang w:val="en-US"/>
              </w:rPr>
              <w:t>Level</w:t>
            </w:r>
          </w:p>
        </w:tc>
        <w:tc>
          <w:tcPr>
            <w:tcW w:w="4508" w:type="dxa"/>
          </w:tcPr>
          <w:p w14:paraId="236B95DE" w14:textId="24BCD047" w:rsidR="00372AF0" w:rsidRPr="00AB6901" w:rsidRDefault="0053413B" w:rsidP="00AB6901">
            <w:pPr>
              <w:rPr>
                <w:rFonts w:cstheme="minorHAnsi"/>
                <w:lang w:val="en-US"/>
              </w:rPr>
            </w:pPr>
            <w:r w:rsidRPr="00AB6901">
              <w:rPr>
                <w:rFonts w:cstheme="minorHAnsi"/>
                <w:lang w:val="en-US"/>
              </w:rPr>
              <w:t xml:space="preserve">SCQF </w:t>
            </w:r>
            <w:r w:rsidR="00372AF0" w:rsidRPr="00AB6901">
              <w:rPr>
                <w:rFonts w:cstheme="minorHAnsi"/>
                <w:lang w:val="en-US"/>
              </w:rPr>
              <w:t>5</w:t>
            </w:r>
          </w:p>
        </w:tc>
      </w:tr>
      <w:tr w:rsidR="00372AF0" w:rsidRPr="00AB6901" w14:paraId="7685B688" w14:textId="77777777" w:rsidTr="00B8241D">
        <w:tc>
          <w:tcPr>
            <w:tcW w:w="4508" w:type="dxa"/>
          </w:tcPr>
          <w:p w14:paraId="34EB33DA" w14:textId="3478B9D9" w:rsidR="00372AF0" w:rsidRPr="00AB6901" w:rsidRDefault="00372AF0" w:rsidP="00AB6901">
            <w:pPr>
              <w:rPr>
                <w:rFonts w:cstheme="minorHAnsi"/>
                <w:lang w:val="en-US"/>
              </w:rPr>
            </w:pPr>
            <w:r w:rsidRPr="00AB6901">
              <w:rPr>
                <w:rFonts w:cstheme="minorHAnsi"/>
                <w:lang w:val="en-US"/>
              </w:rPr>
              <w:t>Campus</w:t>
            </w:r>
          </w:p>
        </w:tc>
        <w:tc>
          <w:tcPr>
            <w:tcW w:w="4508" w:type="dxa"/>
          </w:tcPr>
          <w:p w14:paraId="3E30F076" w14:textId="167E8E5B" w:rsidR="00372AF0" w:rsidRPr="00AB6901" w:rsidRDefault="00372AF0" w:rsidP="00AB6901">
            <w:pPr>
              <w:rPr>
                <w:rFonts w:cstheme="minorHAnsi"/>
                <w:lang w:val="en-US"/>
              </w:rPr>
            </w:pPr>
            <w:r w:rsidRPr="00AB6901">
              <w:rPr>
                <w:rFonts w:cstheme="minorHAnsi"/>
                <w:lang w:val="en-US"/>
              </w:rPr>
              <w:t xml:space="preserve">Arbroath </w:t>
            </w:r>
          </w:p>
        </w:tc>
      </w:tr>
      <w:tr w:rsidR="00372AF0" w:rsidRPr="00AB6901" w14:paraId="78A40920" w14:textId="77777777" w:rsidTr="00B8241D">
        <w:tc>
          <w:tcPr>
            <w:tcW w:w="4508" w:type="dxa"/>
          </w:tcPr>
          <w:p w14:paraId="02B86D2E" w14:textId="1027E857" w:rsidR="00372AF0" w:rsidRPr="00AB6901" w:rsidRDefault="00372AF0" w:rsidP="00AB6901">
            <w:pPr>
              <w:rPr>
                <w:rFonts w:cstheme="minorHAnsi"/>
                <w:lang w:val="en-US"/>
              </w:rPr>
            </w:pPr>
            <w:r w:rsidRPr="00AB6901">
              <w:rPr>
                <w:rFonts w:cstheme="minorHAnsi"/>
                <w:lang w:val="en-US"/>
              </w:rPr>
              <w:t>Days</w:t>
            </w:r>
          </w:p>
        </w:tc>
        <w:tc>
          <w:tcPr>
            <w:tcW w:w="4508" w:type="dxa"/>
          </w:tcPr>
          <w:p w14:paraId="7841353B" w14:textId="59B7BEEF" w:rsidR="00372AF0" w:rsidRPr="00AB6901" w:rsidRDefault="00372AF0" w:rsidP="00AB6901">
            <w:pPr>
              <w:rPr>
                <w:rFonts w:cstheme="minorHAnsi"/>
                <w:lang w:val="en-US"/>
              </w:rPr>
            </w:pPr>
            <w:r w:rsidRPr="00AB6901">
              <w:rPr>
                <w:rFonts w:cstheme="minorHAnsi"/>
                <w:lang w:val="en-US"/>
              </w:rPr>
              <w:t>Friday 9-</w:t>
            </w:r>
            <w:r w:rsidR="00ED597A" w:rsidRPr="00AB6901">
              <w:rPr>
                <w:rFonts w:cstheme="minorHAnsi"/>
                <w:lang w:val="en-US"/>
              </w:rPr>
              <w:t>1</w:t>
            </w:r>
            <w:r w:rsidRPr="00AB6901">
              <w:rPr>
                <w:rFonts w:cstheme="minorHAnsi"/>
                <w:lang w:val="en-US"/>
              </w:rPr>
              <w:t>pm</w:t>
            </w:r>
          </w:p>
        </w:tc>
      </w:tr>
      <w:tr w:rsidR="00372AF0" w:rsidRPr="00AB6901" w14:paraId="58FF7B01" w14:textId="77777777" w:rsidTr="00B8241D">
        <w:tc>
          <w:tcPr>
            <w:tcW w:w="4508" w:type="dxa"/>
          </w:tcPr>
          <w:p w14:paraId="47FF08BC" w14:textId="7FF956EB" w:rsidR="00372AF0" w:rsidRPr="00AB6901" w:rsidRDefault="00372AF0" w:rsidP="00AB6901">
            <w:pPr>
              <w:rPr>
                <w:rFonts w:cstheme="minorHAnsi"/>
                <w:lang w:val="en-US"/>
              </w:rPr>
            </w:pPr>
            <w:r w:rsidRPr="00AB6901">
              <w:rPr>
                <w:rFonts w:cstheme="minorHAnsi"/>
                <w:lang w:val="en-US"/>
              </w:rPr>
              <w:t>Start Date</w:t>
            </w:r>
          </w:p>
        </w:tc>
        <w:tc>
          <w:tcPr>
            <w:tcW w:w="4508" w:type="dxa"/>
          </w:tcPr>
          <w:p w14:paraId="1DFEF4BB" w14:textId="1B886CE2" w:rsidR="00372AF0" w:rsidRPr="00AB6901" w:rsidRDefault="00372AF0" w:rsidP="00AB6901">
            <w:pPr>
              <w:rPr>
                <w:rFonts w:cstheme="minorHAnsi"/>
                <w:lang w:val="en-US"/>
              </w:rPr>
            </w:pPr>
            <w:r w:rsidRPr="00AB6901">
              <w:rPr>
                <w:rFonts w:cstheme="minorHAnsi"/>
                <w:lang w:val="en-US"/>
              </w:rPr>
              <w:t>May 2021</w:t>
            </w:r>
          </w:p>
        </w:tc>
      </w:tr>
      <w:tr w:rsidR="00372AF0" w:rsidRPr="00AB6901" w14:paraId="146ED6BF" w14:textId="77777777" w:rsidTr="00B8241D">
        <w:tc>
          <w:tcPr>
            <w:tcW w:w="4508" w:type="dxa"/>
          </w:tcPr>
          <w:p w14:paraId="5C1EC3BB" w14:textId="5BC5E926" w:rsidR="00372AF0" w:rsidRPr="00AB6901" w:rsidRDefault="00372AF0" w:rsidP="00AB6901">
            <w:pPr>
              <w:rPr>
                <w:rFonts w:cstheme="minorHAnsi"/>
                <w:lang w:val="en-US"/>
              </w:rPr>
            </w:pPr>
            <w:r w:rsidRPr="00AB6901">
              <w:rPr>
                <w:rFonts w:cstheme="minorHAnsi"/>
                <w:lang w:val="en-US"/>
              </w:rPr>
              <w:t xml:space="preserve">End Date </w:t>
            </w:r>
          </w:p>
        </w:tc>
        <w:tc>
          <w:tcPr>
            <w:tcW w:w="4508" w:type="dxa"/>
          </w:tcPr>
          <w:p w14:paraId="2347CC21" w14:textId="528E48D8" w:rsidR="00372AF0" w:rsidRPr="00AB6901" w:rsidRDefault="00372AF0" w:rsidP="00AB6901">
            <w:pPr>
              <w:rPr>
                <w:rFonts w:cstheme="minorHAnsi"/>
                <w:lang w:val="en-US"/>
              </w:rPr>
            </w:pPr>
            <w:r w:rsidRPr="00AB6901">
              <w:rPr>
                <w:rFonts w:cstheme="minorHAnsi"/>
                <w:lang w:val="en-US"/>
              </w:rPr>
              <w:t>April 2022</w:t>
            </w:r>
          </w:p>
        </w:tc>
      </w:tr>
    </w:tbl>
    <w:p w14:paraId="7B311F2C" w14:textId="77777777" w:rsidR="00B8241D" w:rsidRPr="00AB6901" w:rsidRDefault="00B8241D" w:rsidP="00AB6901">
      <w:pPr>
        <w:spacing w:after="0"/>
        <w:rPr>
          <w:rFonts w:cstheme="minorHAnsi"/>
          <w:lang w:val="en-US"/>
        </w:rPr>
      </w:pPr>
    </w:p>
    <w:p w14:paraId="2685C742" w14:textId="57A51510" w:rsidR="00B8241D" w:rsidRDefault="00B8241D" w:rsidP="00AB6901">
      <w:pPr>
        <w:spacing w:after="0"/>
        <w:rPr>
          <w:rFonts w:cstheme="minorHAnsi"/>
          <w:b/>
          <w:bCs/>
          <w:lang w:val="en-US"/>
        </w:rPr>
      </w:pPr>
      <w:r w:rsidRPr="00AB6901">
        <w:rPr>
          <w:rFonts w:cstheme="minorHAnsi"/>
          <w:b/>
          <w:bCs/>
          <w:lang w:val="en-US"/>
        </w:rPr>
        <w:t xml:space="preserve">Units to be </w:t>
      </w:r>
      <w:r w:rsidR="00B46D76">
        <w:rPr>
          <w:rFonts w:cstheme="minorHAnsi"/>
          <w:b/>
          <w:bCs/>
          <w:lang w:val="en-US"/>
        </w:rPr>
        <w:t>Co</w:t>
      </w:r>
      <w:r w:rsidRPr="00AB6901">
        <w:rPr>
          <w:rFonts w:cstheme="minorHAnsi"/>
          <w:b/>
          <w:bCs/>
          <w:lang w:val="en-US"/>
        </w:rPr>
        <w:t>mpleted</w:t>
      </w:r>
    </w:p>
    <w:p w14:paraId="7325E0CC" w14:textId="77777777" w:rsidR="00C130CC" w:rsidRPr="00AB6901" w:rsidRDefault="00C130CC"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1393177F" w14:textId="77777777" w:rsidTr="00B8241D">
        <w:tc>
          <w:tcPr>
            <w:tcW w:w="4508" w:type="dxa"/>
            <w:shd w:val="clear" w:color="auto" w:fill="7030A0"/>
          </w:tcPr>
          <w:p w14:paraId="7539F495"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4B68EE84"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Optional Units</w:t>
            </w:r>
          </w:p>
        </w:tc>
      </w:tr>
      <w:tr w:rsidR="00D85464" w:rsidRPr="00AB6901" w14:paraId="35C309C1" w14:textId="77777777" w:rsidTr="00B8241D">
        <w:tc>
          <w:tcPr>
            <w:tcW w:w="4508" w:type="dxa"/>
          </w:tcPr>
          <w:p w14:paraId="0CF918F0" w14:textId="37CB0287" w:rsidR="00D85464" w:rsidRPr="00AB6901" w:rsidRDefault="00D85464" w:rsidP="00AB6901">
            <w:pPr>
              <w:tabs>
                <w:tab w:val="left" w:pos="1085"/>
              </w:tabs>
              <w:rPr>
                <w:rFonts w:cstheme="minorHAnsi"/>
                <w:lang w:val="en-US"/>
              </w:rPr>
            </w:pPr>
            <w:r w:rsidRPr="00AB6901">
              <w:rPr>
                <w:rFonts w:eastAsia="Times New Roman" w:cstheme="minorHAnsi"/>
                <w:bCs/>
              </w:rPr>
              <w:t xml:space="preserve">Rural Business Investigation </w:t>
            </w:r>
          </w:p>
        </w:tc>
        <w:tc>
          <w:tcPr>
            <w:tcW w:w="4508" w:type="dxa"/>
          </w:tcPr>
          <w:tbl>
            <w:tblPr>
              <w:tblW w:w="0" w:type="auto"/>
              <w:tblBorders>
                <w:top w:val="nil"/>
                <w:left w:val="nil"/>
                <w:bottom w:val="nil"/>
                <w:right w:val="nil"/>
              </w:tblBorders>
              <w:tblLook w:val="0000" w:firstRow="0" w:lastRow="0" w:firstColumn="0" w:lastColumn="0" w:noHBand="0" w:noVBand="0"/>
            </w:tblPr>
            <w:tblGrid>
              <w:gridCol w:w="4136"/>
            </w:tblGrid>
            <w:tr w:rsidR="00D85464" w:rsidRPr="00AB6901" w14:paraId="08A28CF6" w14:textId="77777777" w:rsidTr="00A24CC3">
              <w:trPr>
                <w:trHeight w:val="110"/>
              </w:trPr>
              <w:tc>
                <w:tcPr>
                  <w:tcW w:w="0" w:type="auto"/>
                </w:tcPr>
                <w:p w14:paraId="022CB82F" w14:textId="77777777" w:rsidR="00D85464" w:rsidRPr="00AB6901" w:rsidRDefault="00D85464" w:rsidP="00AB6901">
                  <w:pPr>
                    <w:autoSpaceDE w:val="0"/>
                    <w:autoSpaceDN w:val="0"/>
                    <w:adjustRightInd w:val="0"/>
                    <w:spacing w:after="0" w:line="240" w:lineRule="auto"/>
                    <w:ind w:left="-86"/>
                    <w:rPr>
                      <w:rFonts w:eastAsia="Times New Roman" w:cstheme="minorHAnsi"/>
                      <w:bCs/>
                    </w:rPr>
                  </w:pPr>
                  <w:r w:rsidRPr="00AB6901">
                    <w:rPr>
                      <w:rFonts w:eastAsia="Times New Roman" w:cstheme="minorHAnsi"/>
                      <w:bCs/>
                    </w:rPr>
                    <w:t>Animal Care: Accommodation and Handling</w:t>
                  </w:r>
                </w:p>
              </w:tc>
            </w:tr>
          </w:tbl>
          <w:p w14:paraId="4B3E72B3" w14:textId="77777777" w:rsidR="00D85464" w:rsidRPr="00AB6901" w:rsidRDefault="00D85464" w:rsidP="00AB6901">
            <w:pPr>
              <w:rPr>
                <w:rFonts w:cstheme="minorHAnsi"/>
                <w:lang w:val="en-US"/>
              </w:rPr>
            </w:pPr>
          </w:p>
        </w:tc>
      </w:tr>
      <w:tr w:rsidR="00D85464" w:rsidRPr="00AB6901" w14:paraId="4CA94A74" w14:textId="77777777" w:rsidTr="00B8241D">
        <w:tc>
          <w:tcPr>
            <w:tcW w:w="4508" w:type="dxa"/>
          </w:tcPr>
          <w:p w14:paraId="165A0AF5" w14:textId="77777777" w:rsidR="00D85464" w:rsidRPr="00AB6901" w:rsidRDefault="00D85464" w:rsidP="00AB6901">
            <w:pPr>
              <w:rPr>
                <w:rFonts w:cstheme="minorHAnsi"/>
                <w:lang w:val="en-US"/>
              </w:rPr>
            </w:pPr>
          </w:p>
        </w:tc>
        <w:tc>
          <w:tcPr>
            <w:tcW w:w="4508" w:type="dxa"/>
          </w:tcPr>
          <w:p w14:paraId="17630451" w14:textId="5F068173" w:rsidR="00D85464" w:rsidRPr="00AB6901" w:rsidRDefault="00D85464" w:rsidP="00AB6901">
            <w:pPr>
              <w:rPr>
                <w:rFonts w:cstheme="minorHAnsi"/>
                <w:lang w:val="en-US"/>
              </w:rPr>
            </w:pPr>
            <w:r w:rsidRPr="00AB6901">
              <w:rPr>
                <w:rFonts w:eastAsia="Times New Roman" w:cstheme="minorHAnsi"/>
                <w:bCs/>
              </w:rPr>
              <w:t xml:space="preserve">Animal Care: Small Animal Feeding </w:t>
            </w:r>
          </w:p>
        </w:tc>
      </w:tr>
    </w:tbl>
    <w:p w14:paraId="329CCD77" w14:textId="77777777" w:rsidR="00B8241D" w:rsidRPr="00AB6901" w:rsidRDefault="00B8241D" w:rsidP="00AB6901">
      <w:pPr>
        <w:spacing w:after="0"/>
        <w:rPr>
          <w:rFonts w:cstheme="minorHAnsi"/>
          <w:lang w:val="en-US"/>
        </w:rPr>
      </w:pPr>
    </w:p>
    <w:p w14:paraId="44832885" w14:textId="7A820554" w:rsidR="00B8241D" w:rsidRDefault="00B8241D" w:rsidP="00AB6901">
      <w:pPr>
        <w:spacing w:after="0"/>
        <w:rPr>
          <w:rFonts w:cstheme="minorHAnsi"/>
          <w:b/>
          <w:bCs/>
          <w:lang w:val="en-US"/>
        </w:rPr>
      </w:pPr>
      <w:r w:rsidRPr="00AB6901">
        <w:rPr>
          <w:rFonts w:cstheme="minorHAnsi"/>
          <w:b/>
          <w:bCs/>
          <w:lang w:val="en-US"/>
        </w:rPr>
        <w:t>Progression Pathways</w:t>
      </w:r>
    </w:p>
    <w:p w14:paraId="69136B03" w14:textId="77777777" w:rsidR="00EA7652" w:rsidRPr="00AB6901" w:rsidRDefault="00EA7652" w:rsidP="00AB6901">
      <w:pPr>
        <w:spacing w:after="0"/>
        <w:rPr>
          <w:rFonts w:cstheme="minorHAnsi"/>
          <w:b/>
          <w:bCs/>
          <w:lang w:val="en-US"/>
        </w:rPr>
      </w:pPr>
    </w:p>
    <w:p w14:paraId="5691D481" w14:textId="77777777" w:rsidR="00E60B76" w:rsidRPr="00AB6901" w:rsidRDefault="00E60B76" w:rsidP="00AB6901">
      <w:pPr>
        <w:numPr>
          <w:ilvl w:val="0"/>
          <w:numId w:val="9"/>
        </w:numPr>
        <w:tabs>
          <w:tab w:val="clear" w:pos="720"/>
          <w:tab w:val="num" w:pos="504"/>
        </w:tabs>
        <w:spacing w:after="0" w:line="240" w:lineRule="auto"/>
        <w:ind w:left="140" w:firstLine="0"/>
        <w:rPr>
          <w:rFonts w:eastAsia="Times New Roman" w:cstheme="minorHAnsi"/>
        </w:rPr>
      </w:pPr>
      <w:r w:rsidRPr="00AB6901">
        <w:rPr>
          <w:rFonts w:eastAsia="Times New Roman" w:cstheme="minorHAnsi"/>
        </w:rPr>
        <w:t>SVQs/ NVQs in Appropriate Land-based sector vocational areas</w:t>
      </w:r>
    </w:p>
    <w:p w14:paraId="33922D75" w14:textId="77777777" w:rsidR="00E60B76" w:rsidRPr="00AB6901" w:rsidRDefault="00E60B76" w:rsidP="00AB6901">
      <w:pPr>
        <w:numPr>
          <w:ilvl w:val="0"/>
          <w:numId w:val="9"/>
        </w:numPr>
        <w:tabs>
          <w:tab w:val="clear" w:pos="720"/>
          <w:tab w:val="num" w:pos="504"/>
        </w:tabs>
        <w:spacing w:after="0" w:line="240" w:lineRule="auto"/>
        <w:ind w:left="140" w:firstLine="0"/>
        <w:rPr>
          <w:rFonts w:eastAsia="Times New Roman" w:cstheme="minorHAnsi"/>
        </w:rPr>
      </w:pPr>
      <w:r w:rsidRPr="00AB6901">
        <w:rPr>
          <w:rFonts w:eastAsia="Times New Roman" w:cstheme="minorHAnsi"/>
        </w:rPr>
        <w:t>Programmes in Further Education Colleges</w:t>
      </w:r>
    </w:p>
    <w:p w14:paraId="16AAF53F" w14:textId="28FD49E7" w:rsidR="00B8241D" w:rsidRDefault="00E60B76" w:rsidP="00AB6901">
      <w:pPr>
        <w:numPr>
          <w:ilvl w:val="0"/>
          <w:numId w:val="9"/>
        </w:numPr>
        <w:tabs>
          <w:tab w:val="clear" w:pos="720"/>
          <w:tab w:val="num" w:pos="504"/>
        </w:tabs>
        <w:spacing w:after="0" w:line="240" w:lineRule="auto"/>
        <w:ind w:left="140" w:firstLine="0"/>
        <w:rPr>
          <w:rFonts w:eastAsia="Times New Roman" w:cstheme="minorHAnsi"/>
        </w:rPr>
      </w:pPr>
      <w:r w:rsidRPr="00AB6901">
        <w:rPr>
          <w:rFonts w:eastAsia="Times New Roman" w:cstheme="minorHAnsi"/>
        </w:rPr>
        <w:t>Other suitable Training or Employment</w:t>
      </w:r>
    </w:p>
    <w:p w14:paraId="1808E768" w14:textId="77777777" w:rsidR="00EA7652" w:rsidRPr="00AB6901" w:rsidRDefault="00EA7652" w:rsidP="00EA7652">
      <w:pPr>
        <w:spacing w:after="0" w:line="240" w:lineRule="auto"/>
        <w:ind w:left="140"/>
        <w:rPr>
          <w:rFonts w:eastAsia="Times New Roman" w:cstheme="minorHAnsi"/>
        </w:rPr>
      </w:pPr>
    </w:p>
    <w:p w14:paraId="378F2F7B" w14:textId="258CF2FE" w:rsidR="00B8241D" w:rsidRDefault="00B8241D" w:rsidP="00AB6901">
      <w:pPr>
        <w:spacing w:after="0"/>
        <w:rPr>
          <w:rFonts w:cstheme="minorHAnsi"/>
          <w:b/>
          <w:bCs/>
          <w:lang w:val="en-US"/>
        </w:rPr>
      </w:pPr>
      <w:r w:rsidRPr="00AB6901">
        <w:rPr>
          <w:rFonts w:cstheme="minorHAnsi"/>
          <w:b/>
          <w:bCs/>
          <w:lang w:val="en-US"/>
        </w:rPr>
        <w:t>Course Description</w:t>
      </w:r>
    </w:p>
    <w:p w14:paraId="2B52D025" w14:textId="77777777" w:rsidR="00EA7652" w:rsidRPr="00AB6901" w:rsidRDefault="00EA7652" w:rsidP="00AB6901">
      <w:pPr>
        <w:spacing w:after="0"/>
        <w:rPr>
          <w:rFonts w:cstheme="minorHAnsi"/>
          <w:b/>
          <w:bCs/>
          <w:lang w:val="en-US"/>
        </w:rPr>
      </w:pPr>
    </w:p>
    <w:p w14:paraId="0EF1613B" w14:textId="2307D510" w:rsidR="00EA6175" w:rsidRDefault="00EA6175" w:rsidP="00EA7652">
      <w:pPr>
        <w:shd w:val="clear" w:color="auto" w:fill="FFFFFF"/>
        <w:spacing w:after="0" w:line="240" w:lineRule="auto"/>
        <w:jc w:val="both"/>
        <w:rPr>
          <w:rFonts w:eastAsia="Times New Roman" w:cstheme="minorHAnsi"/>
        </w:rPr>
      </w:pPr>
      <w:r w:rsidRPr="00AB6901">
        <w:rPr>
          <w:rFonts w:eastAsia="Times New Roman" w:cstheme="minorHAnsi"/>
        </w:rPr>
        <w:t>The qualification allows pupils the opportunity to develop skills and knowledge relating to one area of the land-based sector (Animal Care) and to develop knowledge and understanding of how a rural business operates.</w:t>
      </w:r>
    </w:p>
    <w:p w14:paraId="7E85946F" w14:textId="77777777" w:rsidR="00EA7652" w:rsidRPr="00AB6901" w:rsidRDefault="00EA7652" w:rsidP="00EA7652">
      <w:pPr>
        <w:shd w:val="clear" w:color="auto" w:fill="FFFFFF"/>
        <w:spacing w:after="0" w:line="240" w:lineRule="auto"/>
        <w:jc w:val="both"/>
        <w:rPr>
          <w:rFonts w:eastAsia="Times New Roman" w:cstheme="minorHAnsi"/>
        </w:rPr>
      </w:pPr>
    </w:p>
    <w:p w14:paraId="5D2BC356" w14:textId="659C6D6B" w:rsidR="00EA6175" w:rsidRDefault="00EA6175" w:rsidP="00EA7652">
      <w:pPr>
        <w:shd w:val="clear" w:color="auto" w:fill="FFFFFF"/>
        <w:spacing w:after="0" w:line="240" w:lineRule="auto"/>
        <w:jc w:val="both"/>
        <w:rPr>
          <w:rFonts w:eastAsia="Times New Roman" w:cstheme="minorHAnsi"/>
        </w:rPr>
      </w:pPr>
      <w:r w:rsidRPr="00AB6901">
        <w:rPr>
          <w:rFonts w:eastAsia="Times New Roman" w:cstheme="minorHAnsi"/>
        </w:rPr>
        <w:t>Much of the learning will be by experience gained from undertaking practical tasks in an animal care setting although there will be some theoretical classroom sessions as well.</w:t>
      </w:r>
    </w:p>
    <w:p w14:paraId="3D1E8EE4" w14:textId="77777777" w:rsidR="00EA7652" w:rsidRPr="00AB6901" w:rsidRDefault="00EA7652" w:rsidP="00EA7652">
      <w:pPr>
        <w:shd w:val="clear" w:color="auto" w:fill="FFFFFF"/>
        <w:spacing w:after="0" w:line="240" w:lineRule="auto"/>
        <w:jc w:val="both"/>
        <w:rPr>
          <w:rFonts w:eastAsia="Times New Roman" w:cstheme="minorHAnsi"/>
        </w:rPr>
      </w:pPr>
    </w:p>
    <w:p w14:paraId="0C763F08" w14:textId="431F22F5" w:rsidR="00EA6175" w:rsidRPr="00AB6901" w:rsidRDefault="00EA6175" w:rsidP="00EA7652">
      <w:pPr>
        <w:shd w:val="clear" w:color="auto" w:fill="FFFFFF"/>
        <w:spacing w:after="0" w:line="240" w:lineRule="auto"/>
        <w:jc w:val="both"/>
        <w:rPr>
          <w:rFonts w:eastAsia="Times New Roman" w:cstheme="minorHAnsi"/>
        </w:rPr>
      </w:pPr>
      <w:r w:rsidRPr="00AB6901">
        <w:rPr>
          <w:rFonts w:eastAsia="Times New Roman" w:cstheme="minorHAnsi"/>
        </w:rPr>
        <w:t>Successful completion of this qualification can provide pupils with an opportunity to progress to a full-time course in</w:t>
      </w:r>
      <w:r w:rsidR="008115F8">
        <w:rPr>
          <w:rFonts w:eastAsia="Times New Roman" w:cstheme="minorHAnsi"/>
        </w:rPr>
        <w:t xml:space="preserve"> their</w:t>
      </w:r>
      <w:r w:rsidRPr="00AB6901">
        <w:rPr>
          <w:rFonts w:eastAsia="Times New Roman" w:cstheme="minorHAnsi"/>
        </w:rPr>
        <w:t xml:space="preserve"> chosen specialism.</w:t>
      </w:r>
    </w:p>
    <w:p w14:paraId="754CF0C7" w14:textId="77777777" w:rsidR="00EA7652" w:rsidRPr="00AB6901" w:rsidRDefault="00EA7652" w:rsidP="00AB6901">
      <w:pPr>
        <w:shd w:val="clear" w:color="auto" w:fill="FFFFFF"/>
        <w:spacing w:after="0" w:line="240" w:lineRule="auto"/>
        <w:ind w:left="28"/>
        <w:jc w:val="both"/>
        <w:rPr>
          <w:rFonts w:eastAsia="Times New Roman" w:cstheme="minorHAnsi"/>
        </w:rPr>
      </w:pPr>
    </w:p>
    <w:p w14:paraId="260EE9CB" w14:textId="07650C8D" w:rsidR="00B8241D" w:rsidRDefault="00B8241D" w:rsidP="00AB6901">
      <w:pPr>
        <w:spacing w:after="0"/>
        <w:rPr>
          <w:rFonts w:cstheme="minorHAnsi"/>
          <w:b/>
          <w:bCs/>
          <w:lang w:val="en-US"/>
        </w:rPr>
      </w:pPr>
      <w:r w:rsidRPr="00AB6901">
        <w:rPr>
          <w:rFonts w:cstheme="minorHAnsi"/>
          <w:b/>
          <w:bCs/>
          <w:lang w:val="en-US"/>
        </w:rPr>
        <w:t>Unit Contents</w:t>
      </w:r>
    </w:p>
    <w:p w14:paraId="4A9F248F" w14:textId="77777777" w:rsidR="00EA7652" w:rsidRPr="00AB6901" w:rsidRDefault="00EA7652"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42B1FD12" w14:textId="77777777" w:rsidTr="00B8241D">
        <w:tc>
          <w:tcPr>
            <w:tcW w:w="4508" w:type="dxa"/>
            <w:shd w:val="clear" w:color="auto" w:fill="7030A0"/>
          </w:tcPr>
          <w:p w14:paraId="252BCD84"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C780058"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6302EE" w:rsidRPr="00AB6901" w14:paraId="5440E22C" w14:textId="77777777" w:rsidTr="00B8241D">
        <w:tc>
          <w:tcPr>
            <w:tcW w:w="4508" w:type="dxa"/>
          </w:tcPr>
          <w:p w14:paraId="3D96E389" w14:textId="77777777" w:rsidR="006302EE" w:rsidRPr="00AB6901" w:rsidRDefault="006302EE" w:rsidP="00AB6901">
            <w:pPr>
              <w:rPr>
                <w:rFonts w:cstheme="minorHAnsi"/>
                <w:b/>
              </w:rPr>
            </w:pPr>
            <w:r w:rsidRPr="00AB6901">
              <w:rPr>
                <w:rFonts w:cstheme="minorHAnsi"/>
                <w:b/>
              </w:rPr>
              <w:t>Rural Business Investigation</w:t>
            </w:r>
          </w:p>
          <w:p w14:paraId="414671DB" w14:textId="77777777" w:rsidR="006302EE" w:rsidRPr="00AB6901" w:rsidRDefault="006302EE" w:rsidP="00AB6901">
            <w:pPr>
              <w:rPr>
                <w:rFonts w:cstheme="minorHAnsi"/>
                <w:lang w:val="en-US"/>
              </w:rPr>
            </w:pPr>
          </w:p>
        </w:tc>
        <w:tc>
          <w:tcPr>
            <w:tcW w:w="4508" w:type="dxa"/>
          </w:tcPr>
          <w:p w14:paraId="468AC1FD" w14:textId="1843DBAE" w:rsidR="006302EE" w:rsidRPr="00AB6901" w:rsidRDefault="006302EE" w:rsidP="00AB6901">
            <w:pPr>
              <w:rPr>
                <w:rFonts w:cstheme="minorHAnsi"/>
                <w:lang w:val="en-US"/>
              </w:rPr>
            </w:pPr>
            <w:r w:rsidRPr="00AB6901">
              <w:rPr>
                <w:rFonts w:cstheme="minorHAnsi"/>
                <w:color w:val="000000"/>
              </w:rPr>
              <w:t xml:space="preserve">This unit allows pupils to develop some of the basic knowledge and understanding of the skills and operations in relation to a specific local rural business. The unit provides an opportunity for pupils to focus in on a specific enterprise of a local </w:t>
            </w:r>
            <w:r w:rsidR="00DE784F" w:rsidRPr="00AB6901">
              <w:rPr>
                <w:rFonts w:cstheme="minorHAnsi"/>
                <w:color w:val="000000"/>
              </w:rPr>
              <w:t>land-based</w:t>
            </w:r>
            <w:r w:rsidRPr="00AB6901">
              <w:rPr>
                <w:rFonts w:cstheme="minorHAnsi"/>
                <w:color w:val="000000"/>
              </w:rPr>
              <w:t xml:space="preserve"> business as well as considering the sustainability of the business and alternative enterprises available to it. </w:t>
            </w:r>
          </w:p>
        </w:tc>
      </w:tr>
      <w:tr w:rsidR="006302EE" w:rsidRPr="00AB6901" w14:paraId="27F19334" w14:textId="77777777" w:rsidTr="00B8241D">
        <w:tc>
          <w:tcPr>
            <w:tcW w:w="4508" w:type="dxa"/>
          </w:tcPr>
          <w:p w14:paraId="09F8BBFE" w14:textId="77777777" w:rsidR="006302EE" w:rsidRPr="00AB6901" w:rsidRDefault="006302EE" w:rsidP="00AB6901">
            <w:pPr>
              <w:rPr>
                <w:rFonts w:cstheme="minorHAnsi"/>
                <w:b/>
              </w:rPr>
            </w:pPr>
            <w:r w:rsidRPr="00AB6901">
              <w:rPr>
                <w:rFonts w:cstheme="minorHAnsi"/>
                <w:b/>
              </w:rPr>
              <w:t>Animal Care: Accommodation and Handling</w:t>
            </w:r>
          </w:p>
          <w:p w14:paraId="583194F7" w14:textId="77777777" w:rsidR="006302EE" w:rsidRPr="00AB6901" w:rsidRDefault="006302EE" w:rsidP="00AB6901">
            <w:pPr>
              <w:rPr>
                <w:rFonts w:cstheme="minorHAnsi"/>
                <w:lang w:val="en-US"/>
              </w:rPr>
            </w:pPr>
          </w:p>
        </w:tc>
        <w:tc>
          <w:tcPr>
            <w:tcW w:w="4508" w:type="dxa"/>
          </w:tcPr>
          <w:p w14:paraId="012C9F8D" w14:textId="2650B539" w:rsidR="006302EE" w:rsidRPr="00AB6901" w:rsidRDefault="006302EE" w:rsidP="00AB6901">
            <w:pPr>
              <w:rPr>
                <w:rFonts w:cstheme="minorHAnsi"/>
                <w:lang w:val="en-US"/>
              </w:rPr>
            </w:pPr>
            <w:r w:rsidRPr="00AB6901">
              <w:rPr>
                <w:rFonts w:cstheme="minorHAnsi"/>
                <w:color w:val="000000"/>
              </w:rPr>
              <w:t>This unit will be suitable for pupils who have some basic knowledge of animal care. The aim is to provide appropriate theory and performance work that will allow the pupils to confidently care for and handle small animals.</w:t>
            </w:r>
          </w:p>
        </w:tc>
      </w:tr>
      <w:tr w:rsidR="006302EE" w:rsidRPr="00AB6901" w14:paraId="04C87A32" w14:textId="77777777" w:rsidTr="00B8241D">
        <w:tc>
          <w:tcPr>
            <w:tcW w:w="4508" w:type="dxa"/>
          </w:tcPr>
          <w:p w14:paraId="79A90775" w14:textId="01451D29" w:rsidR="006302EE" w:rsidRPr="00AB6901" w:rsidRDefault="006302EE" w:rsidP="00AB6901">
            <w:pPr>
              <w:rPr>
                <w:rFonts w:cstheme="minorHAnsi"/>
                <w:lang w:val="en-US"/>
              </w:rPr>
            </w:pPr>
            <w:r w:rsidRPr="00AB6901">
              <w:rPr>
                <w:rFonts w:cstheme="minorHAnsi"/>
                <w:b/>
              </w:rPr>
              <w:t>Care: Small Animal Feeding</w:t>
            </w:r>
          </w:p>
        </w:tc>
        <w:tc>
          <w:tcPr>
            <w:tcW w:w="4508" w:type="dxa"/>
          </w:tcPr>
          <w:p w14:paraId="6490097A" w14:textId="537C4C04" w:rsidR="006302EE" w:rsidRPr="00AB6901" w:rsidRDefault="006302EE" w:rsidP="00AB6901">
            <w:pPr>
              <w:rPr>
                <w:rFonts w:cstheme="minorHAnsi"/>
                <w:lang w:val="en-US"/>
              </w:rPr>
            </w:pPr>
            <w:r w:rsidRPr="00AB6901">
              <w:rPr>
                <w:rFonts w:cstheme="minorHAnsi"/>
                <w:color w:val="000000"/>
              </w:rPr>
              <w:t xml:space="preserve">This unit may be suitable for pupils who have a basic knowledge of feeding small animals and wish to expand this knowledge to include the underpinning reasons for variations of diet for </w:t>
            </w:r>
            <w:proofErr w:type="gramStart"/>
            <w:r w:rsidRPr="00AB6901">
              <w:rPr>
                <w:rFonts w:cstheme="minorHAnsi"/>
                <w:color w:val="000000"/>
              </w:rPr>
              <w:lastRenderedPageBreak/>
              <w:t>particular groups</w:t>
            </w:r>
            <w:proofErr w:type="gramEnd"/>
            <w:r w:rsidRPr="00AB6901">
              <w:rPr>
                <w:rFonts w:cstheme="minorHAnsi"/>
                <w:color w:val="000000"/>
              </w:rPr>
              <w:t xml:space="preserve"> of small animals. The aim is to introduce the concepts of lifestage feeding and feeding according to the </w:t>
            </w:r>
            <w:proofErr w:type="gramStart"/>
            <w:r w:rsidRPr="00AB6901">
              <w:rPr>
                <w:rFonts w:cstheme="minorHAnsi"/>
                <w:color w:val="000000"/>
              </w:rPr>
              <w:t>particular digestive</w:t>
            </w:r>
            <w:proofErr w:type="gramEnd"/>
            <w:r w:rsidRPr="00AB6901">
              <w:rPr>
                <w:rFonts w:cstheme="minorHAnsi"/>
                <w:color w:val="000000"/>
              </w:rPr>
              <w:t xml:space="preserve"> ability of that animal.</w:t>
            </w:r>
          </w:p>
        </w:tc>
      </w:tr>
    </w:tbl>
    <w:p w14:paraId="62B4D8E2" w14:textId="77777777" w:rsidR="00B8241D" w:rsidRPr="00AB6901" w:rsidRDefault="00B8241D" w:rsidP="00AB6901">
      <w:pPr>
        <w:spacing w:after="0"/>
        <w:rPr>
          <w:rFonts w:cstheme="minorHAnsi"/>
          <w:lang w:val="en-US"/>
        </w:rPr>
      </w:pPr>
    </w:p>
    <w:p w14:paraId="406EB8D1" w14:textId="564A69A6" w:rsidR="006302EE" w:rsidRDefault="00B8241D" w:rsidP="00AB6901">
      <w:pPr>
        <w:spacing w:after="0"/>
        <w:rPr>
          <w:rFonts w:cstheme="minorHAnsi"/>
          <w:b/>
          <w:bCs/>
          <w:lang w:val="en-US"/>
        </w:rPr>
      </w:pPr>
      <w:r w:rsidRPr="00AB6901">
        <w:rPr>
          <w:rFonts w:cstheme="minorHAnsi"/>
          <w:b/>
          <w:bCs/>
          <w:lang w:val="en-US"/>
        </w:rPr>
        <w:t>Assessment Method</w:t>
      </w:r>
    </w:p>
    <w:p w14:paraId="7FC3EE20" w14:textId="77777777" w:rsidR="00EA7652" w:rsidRPr="00AB6901" w:rsidRDefault="00EA7652" w:rsidP="00AB6901">
      <w:pPr>
        <w:spacing w:after="0"/>
        <w:rPr>
          <w:rFonts w:cstheme="minorHAnsi"/>
          <w:b/>
          <w:bCs/>
          <w:lang w:val="en-US"/>
        </w:rPr>
      </w:pPr>
    </w:p>
    <w:p w14:paraId="55EF415B" w14:textId="77777777" w:rsidR="00873833" w:rsidRPr="00AB6901" w:rsidRDefault="00873833" w:rsidP="00AB6901">
      <w:pPr>
        <w:tabs>
          <w:tab w:val="left" w:pos="9356"/>
        </w:tabs>
        <w:spacing w:after="0" w:line="240" w:lineRule="auto"/>
        <w:ind w:left="-28" w:right="142"/>
        <w:jc w:val="both"/>
        <w:rPr>
          <w:rFonts w:eastAsia="Times New Roman" w:cstheme="minorHAnsi"/>
          <w:bCs/>
        </w:rPr>
      </w:pPr>
      <w:r w:rsidRPr="00AB6901">
        <w:rPr>
          <w:rFonts w:eastAsia="Times New Roman" w:cstheme="minorHAnsi"/>
          <w:bCs/>
        </w:rPr>
        <w:t>The units require pupils to develop a portfolio of evidence and this unit may lend itself to the development of an e-portfolio which could be combined with some of the theoretical assessment components of the pupil’s option specialist choice. In some of the option choices, there is scope for e-learning and e-assessment of theoretical components. However, in the case of practical activities, e-assessment is not appropriate.</w:t>
      </w:r>
    </w:p>
    <w:p w14:paraId="4F91BD1F" w14:textId="2A41FC09" w:rsidR="00B8241D" w:rsidRPr="00AB6901" w:rsidRDefault="00B8241D" w:rsidP="00AB6901">
      <w:pPr>
        <w:spacing w:after="0"/>
        <w:rPr>
          <w:rFonts w:cstheme="minorHAnsi"/>
          <w:b/>
          <w:bCs/>
          <w:lang w:val="en-US"/>
        </w:rPr>
      </w:pPr>
      <w:r w:rsidRPr="00AB6901">
        <w:rPr>
          <w:rFonts w:cstheme="minorHAnsi"/>
          <w:b/>
          <w:bCs/>
          <w:lang w:val="en-US"/>
        </w:rPr>
        <w:br w:type="page"/>
      </w:r>
    </w:p>
    <w:p w14:paraId="15E2E110" w14:textId="6F73093D" w:rsidR="00B8241D" w:rsidRPr="00AB6901" w:rsidRDefault="004F5627" w:rsidP="00AB6901">
      <w:pPr>
        <w:pStyle w:val="Heading1"/>
        <w:spacing w:before="0"/>
        <w:rPr>
          <w:rFonts w:asciiTheme="minorHAnsi" w:hAnsiTheme="minorHAnsi" w:cstheme="minorHAnsi"/>
          <w:b/>
          <w:bCs/>
          <w:sz w:val="26"/>
          <w:szCs w:val="26"/>
          <w:lang w:val="en-US"/>
        </w:rPr>
      </w:pPr>
      <w:bookmarkStart w:id="12" w:name="_Toc63928433"/>
      <w:r w:rsidRPr="00AB6901">
        <w:rPr>
          <w:rFonts w:asciiTheme="minorHAnsi" w:hAnsiTheme="minorHAnsi" w:cstheme="minorHAnsi"/>
          <w:b/>
          <w:bCs/>
          <w:sz w:val="26"/>
          <w:szCs w:val="26"/>
          <w:lang w:val="en-US"/>
        </w:rPr>
        <w:lastRenderedPageBreak/>
        <w:t xml:space="preserve">National Progression Award: </w:t>
      </w:r>
      <w:r w:rsidR="00543EEC" w:rsidRPr="00543EEC">
        <w:rPr>
          <w:rFonts w:asciiTheme="minorHAnsi" w:hAnsiTheme="minorHAnsi" w:cstheme="minorHAnsi"/>
          <w:b/>
          <w:bCs/>
          <w:sz w:val="26"/>
          <w:szCs w:val="26"/>
          <w:lang w:val="en-US"/>
        </w:rPr>
        <w:t xml:space="preserve">Scientific Technologies </w:t>
      </w:r>
      <w:r w:rsidRPr="00AB6901">
        <w:rPr>
          <w:rFonts w:asciiTheme="minorHAnsi" w:hAnsiTheme="minorHAnsi" w:cstheme="minorHAnsi"/>
          <w:b/>
          <w:bCs/>
          <w:sz w:val="26"/>
          <w:szCs w:val="26"/>
          <w:lang w:val="en-US"/>
        </w:rPr>
        <w:t>Level 5</w:t>
      </w:r>
      <w:bookmarkEnd w:id="12"/>
    </w:p>
    <w:p w14:paraId="3BE0D71D"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6440AD46" w14:textId="77777777" w:rsidTr="00B8241D">
        <w:tc>
          <w:tcPr>
            <w:tcW w:w="4508" w:type="dxa"/>
            <w:shd w:val="clear" w:color="auto" w:fill="7030A0"/>
          </w:tcPr>
          <w:p w14:paraId="3BA94522"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7CDFBC5" w14:textId="11E84E0B" w:rsidR="00B8241D" w:rsidRPr="00AB6901" w:rsidRDefault="004F5627" w:rsidP="00AB6901">
            <w:pPr>
              <w:rPr>
                <w:rFonts w:cstheme="minorHAnsi"/>
                <w:color w:val="FFFFFF" w:themeColor="background1"/>
                <w:lang w:val="en-US"/>
              </w:rPr>
            </w:pPr>
            <w:r w:rsidRPr="00AB6901">
              <w:rPr>
                <w:rFonts w:cstheme="minorHAnsi"/>
                <w:color w:val="FFFFFF" w:themeColor="background1"/>
                <w:lang w:val="en-US"/>
              </w:rPr>
              <w:t>NPA: Practical Science</w:t>
            </w:r>
          </w:p>
        </w:tc>
      </w:tr>
      <w:tr w:rsidR="004F5627" w:rsidRPr="00AB6901" w14:paraId="493A572C" w14:textId="77777777" w:rsidTr="00B8241D">
        <w:tc>
          <w:tcPr>
            <w:tcW w:w="4508" w:type="dxa"/>
          </w:tcPr>
          <w:p w14:paraId="2044482C" w14:textId="2083216E" w:rsidR="004F5627" w:rsidRPr="00AB6901" w:rsidRDefault="004F5627" w:rsidP="00AB6901">
            <w:pPr>
              <w:rPr>
                <w:rFonts w:cstheme="minorHAnsi"/>
                <w:lang w:val="en-US"/>
              </w:rPr>
            </w:pPr>
            <w:r w:rsidRPr="00AB6901">
              <w:rPr>
                <w:rFonts w:cstheme="minorHAnsi"/>
                <w:lang w:val="en-US"/>
              </w:rPr>
              <w:t>Level</w:t>
            </w:r>
          </w:p>
        </w:tc>
        <w:tc>
          <w:tcPr>
            <w:tcW w:w="4508" w:type="dxa"/>
          </w:tcPr>
          <w:p w14:paraId="76918F7B" w14:textId="4B7B5422" w:rsidR="004F5627" w:rsidRPr="00AB6901" w:rsidRDefault="0053413B" w:rsidP="00AB6901">
            <w:pPr>
              <w:rPr>
                <w:rFonts w:cstheme="minorHAnsi"/>
                <w:lang w:val="en-US"/>
              </w:rPr>
            </w:pPr>
            <w:r w:rsidRPr="00AB6901">
              <w:rPr>
                <w:rFonts w:cstheme="minorHAnsi"/>
                <w:lang w:val="en-US"/>
              </w:rPr>
              <w:t xml:space="preserve">SCQF </w:t>
            </w:r>
            <w:r w:rsidR="004F5627" w:rsidRPr="00AB6901">
              <w:rPr>
                <w:rFonts w:cstheme="minorHAnsi"/>
                <w:lang w:val="en-US"/>
              </w:rPr>
              <w:t>5</w:t>
            </w:r>
          </w:p>
        </w:tc>
      </w:tr>
      <w:tr w:rsidR="004F5627" w:rsidRPr="00AB6901" w14:paraId="5B42B009" w14:textId="77777777" w:rsidTr="00B8241D">
        <w:tc>
          <w:tcPr>
            <w:tcW w:w="4508" w:type="dxa"/>
          </w:tcPr>
          <w:p w14:paraId="5E2F05A1" w14:textId="404587E0" w:rsidR="004F5627" w:rsidRPr="00AB6901" w:rsidRDefault="004F5627" w:rsidP="00AB6901">
            <w:pPr>
              <w:rPr>
                <w:rFonts w:cstheme="minorHAnsi"/>
                <w:lang w:val="en-US"/>
              </w:rPr>
            </w:pPr>
            <w:r w:rsidRPr="00AB6901">
              <w:rPr>
                <w:rFonts w:cstheme="minorHAnsi"/>
                <w:lang w:val="en-US"/>
              </w:rPr>
              <w:t>Campus</w:t>
            </w:r>
          </w:p>
        </w:tc>
        <w:tc>
          <w:tcPr>
            <w:tcW w:w="4508" w:type="dxa"/>
          </w:tcPr>
          <w:p w14:paraId="4CF7D8BD" w14:textId="2790DD5B" w:rsidR="004F5627" w:rsidRPr="00AB6901" w:rsidRDefault="004F5627" w:rsidP="00AB6901">
            <w:pPr>
              <w:rPr>
                <w:rFonts w:cstheme="minorHAnsi"/>
                <w:lang w:val="en-US"/>
              </w:rPr>
            </w:pPr>
            <w:r w:rsidRPr="00AB6901">
              <w:rPr>
                <w:rFonts w:cstheme="minorHAnsi"/>
                <w:lang w:val="en-US"/>
              </w:rPr>
              <w:t>Kingsway</w:t>
            </w:r>
          </w:p>
        </w:tc>
      </w:tr>
      <w:tr w:rsidR="004F5627" w:rsidRPr="00AB6901" w14:paraId="4066B154" w14:textId="77777777" w:rsidTr="00B8241D">
        <w:tc>
          <w:tcPr>
            <w:tcW w:w="4508" w:type="dxa"/>
          </w:tcPr>
          <w:p w14:paraId="28684042" w14:textId="62D6B07F" w:rsidR="004F5627" w:rsidRPr="00AB6901" w:rsidRDefault="004F5627" w:rsidP="00AB6901">
            <w:pPr>
              <w:rPr>
                <w:rFonts w:cstheme="minorHAnsi"/>
                <w:lang w:val="en-US"/>
              </w:rPr>
            </w:pPr>
            <w:r w:rsidRPr="00AB6901">
              <w:rPr>
                <w:rFonts w:cstheme="minorHAnsi"/>
                <w:lang w:val="en-US"/>
              </w:rPr>
              <w:t>Days</w:t>
            </w:r>
          </w:p>
        </w:tc>
        <w:tc>
          <w:tcPr>
            <w:tcW w:w="4508" w:type="dxa"/>
          </w:tcPr>
          <w:p w14:paraId="4275E889" w14:textId="7924B5AE" w:rsidR="004F5627" w:rsidRPr="00AB6901" w:rsidRDefault="004F5627" w:rsidP="00AB6901">
            <w:pPr>
              <w:rPr>
                <w:rFonts w:cstheme="minorHAnsi"/>
                <w:lang w:val="en-US"/>
              </w:rPr>
            </w:pPr>
            <w:r w:rsidRPr="00AB6901">
              <w:rPr>
                <w:rFonts w:cstheme="minorHAnsi"/>
                <w:lang w:val="en-US"/>
              </w:rPr>
              <w:t xml:space="preserve">Monday and Wednesday 2-4pm </w:t>
            </w:r>
          </w:p>
        </w:tc>
      </w:tr>
      <w:tr w:rsidR="004F5627" w:rsidRPr="00AB6901" w14:paraId="3BF8B088" w14:textId="77777777" w:rsidTr="00B8241D">
        <w:tc>
          <w:tcPr>
            <w:tcW w:w="4508" w:type="dxa"/>
          </w:tcPr>
          <w:p w14:paraId="3EADAA06" w14:textId="686C707B" w:rsidR="004F5627" w:rsidRPr="00AB6901" w:rsidRDefault="004F5627" w:rsidP="00AB6901">
            <w:pPr>
              <w:rPr>
                <w:rFonts w:cstheme="minorHAnsi"/>
                <w:lang w:val="en-US"/>
              </w:rPr>
            </w:pPr>
            <w:r w:rsidRPr="00AB6901">
              <w:rPr>
                <w:rFonts w:cstheme="minorHAnsi"/>
                <w:lang w:val="en-US"/>
              </w:rPr>
              <w:t>Start Date</w:t>
            </w:r>
          </w:p>
        </w:tc>
        <w:tc>
          <w:tcPr>
            <w:tcW w:w="4508" w:type="dxa"/>
          </w:tcPr>
          <w:p w14:paraId="27607F19" w14:textId="232409FC" w:rsidR="004F5627" w:rsidRPr="00AB6901" w:rsidRDefault="004F5627" w:rsidP="00AB6901">
            <w:pPr>
              <w:rPr>
                <w:rFonts w:cstheme="minorHAnsi"/>
                <w:lang w:val="en-US"/>
              </w:rPr>
            </w:pPr>
            <w:r w:rsidRPr="00AB6901">
              <w:rPr>
                <w:rFonts w:cstheme="minorHAnsi"/>
                <w:lang w:val="en-US"/>
              </w:rPr>
              <w:t>May 2021</w:t>
            </w:r>
          </w:p>
        </w:tc>
      </w:tr>
      <w:tr w:rsidR="004F5627" w:rsidRPr="00AB6901" w14:paraId="530DA863" w14:textId="77777777" w:rsidTr="00B8241D">
        <w:tc>
          <w:tcPr>
            <w:tcW w:w="4508" w:type="dxa"/>
          </w:tcPr>
          <w:p w14:paraId="4E993210" w14:textId="389FC038" w:rsidR="004F5627" w:rsidRPr="00AB6901" w:rsidRDefault="004F5627" w:rsidP="00AB6901">
            <w:pPr>
              <w:rPr>
                <w:rFonts w:cstheme="minorHAnsi"/>
                <w:lang w:val="en-US"/>
              </w:rPr>
            </w:pPr>
            <w:r w:rsidRPr="00AB6901">
              <w:rPr>
                <w:rFonts w:cstheme="minorHAnsi"/>
                <w:lang w:val="en-US"/>
              </w:rPr>
              <w:t xml:space="preserve">End Date </w:t>
            </w:r>
          </w:p>
        </w:tc>
        <w:tc>
          <w:tcPr>
            <w:tcW w:w="4508" w:type="dxa"/>
          </w:tcPr>
          <w:p w14:paraId="662275CA" w14:textId="639DFC9C" w:rsidR="004F5627" w:rsidRPr="00AB6901" w:rsidRDefault="004F5627" w:rsidP="00AB6901">
            <w:pPr>
              <w:rPr>
                <w:rFonts w:cstheme="minorHAnsi"/>
                <w:lang w:val="en-US"/>
              </w:rPr>
            </w:pPr>
            <w:r w:rsidRPr="00AB6901">
              <w:rPr>
                <w:rFonts w:cstheme="minorHAnsi"/>
                <w:lang w:val="en-US"/>
              </w:rPr>
              <w:t>April 2022</w:t>
            </w:r>
          </w:p>
        </w:tc>
      </w:tr>
    </w:tbl>
    <w:p w14:paraId="4E01CE48" w14:textId="77777777" w:rsidR="00B8241D" w:rsidRPr="00AB6901" w:rsidRDefault="00B8241D" w:rsidP="00AB6901">
      <w:pPr>
        <w:spacing w:after="0"/>
        <w:rPr>
          <w:rFonts w:cstheme="minorHAnsi"/>
          <w:lang w:val="en-US"/>
        </w:rPr>
      </w:pPr>
    </w:p>
    <w:p w14:paraId="365384B6" w14:textId="1A1B5AB9" w:rsidR="00B8241D" w:rsidRDefault="00B8241D" w:rsidP="00AB6901">
      <w:pPr>
        <w:spacing w:after="0"/>
        <w:rPr>
          <w:rFonts w:cstheme="minorHAnsi"/>
          <w:b/>
          <w:bCs/>
          <w:lang w:val="en-US"/>
        </w:rPr>
      </w:pPr>
      <w:r w:rsidRPr="00AB6901">
        <w:rPr>
          <w:rFonts w:cstheme="minorHAnsi"/>
          <w:b/>
          <w:bCs/>
          <w:lang w:val="en-US"/>
        </w:rPr>
        <w:t xml:space="preserve">Units to be </w:t>
      </w:r>
      <w:r w:rsidR="00EA7652">
        <w:rPr>
          <w:rFonts w:cstheme="minorHAnsi"/>
          <w:b/>
          <w:bCs/>
          <w:lang w:val="en-US"/>
        </w:rPr>
        <w:t>C</w:t>
      </w:r>
      <w:r w:rsidRPr="00AB6901">
        <w:rPr>
          <w:rFonts w:cstheme="minorHAnsi"/>
          <w:b/>
          <w:bCs/>
          <w:lang w:val="en-US"/>
        </w:rPr>
        <w:t>ompleted</w:t>
      </w:r>
    </w:p>
    <w:p w14:paraId="1EFACC36" w14:textId="77777777" w:rsidR="00EA7652" w:rsidRPr="00AB6901" w:rsidRDefault="00EA7652"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352A4E" w:rsidRPr="00AB6901" w14:paraId="75EBA293" w14:textId="77777777" w:rsidTr="00352A4E">
        <w:tc>
          <w:tcPr>
            <w:tcW w:w="9024" w:type="dxa"/>
            <w:shd w:val="clear" w:color="auto" w:fill="7030A0"/>
          </w:tcPr>
          <w:p w14:paraId="3D170AD1" w14:textId="77777777" w:rsidR="00352A4E" w:rsidRPr="00AB6901" w:rsidRDefault="00352A4E" w:rsidP="00AB6901">
            <w:pPr>
              <w:rPr>
                <w:rFonts w:cstheme="minorHAnsi"/>
                <w:color w:val="FFFFFF" w:themeColor="background1"/>
                <w:lang w:val="en-US"/>
              </w:rPr>
            </w:pPr>
            <w:r w:rsidRPr="00AB6901">
              <w:rPr>
                <w:rFonts w:cstheme="minorHAnsi"/>
                <w:color w:val="FFFFFF" w:themeColor="background1"/>
                <w:lang w:val="en-US"/>
              </w:rPr>
              <w:t>Mandatory Units</w:t>
            </w:r>
          </w:p>
        </w:tc>
      </w:tr>
      <w:tr w:rsidR="00352A4E" w:rsidRPr="00AB6901" w14:paraId="2331380E" w14:textId="77777777" w:rsidTr="00352A4E">
        <w:tc>
          <w:tcPr>
            <w:tcW w:w="9024" w:type="dxa"/>
          </w:tcPr>
          <w:p w14:paraId="6BC8CEA5" w14:textId="7A14EFDD" w:rsidR="00352A4E" w:rsidRPr="00AB6901" w:rsidRDefault="00352A4E" w:rsidP="00AB6901">
            <w:pPr>
              <w:rPr>
                <w:rFonts w:cstheme="minorHAnsi"/>
                <w:lang w:val="en-US"/>
              </w:rPr>
            </w:pPr>
            <w:r w:rsidRPr="00AB6901">
              <w:rPr>
                <w:rFonts w:cstheme="minorHAnsi"/>
              </w:rPr>
              <w:t>Introduction to Chemistry</w:t>
            </w:r>
          </w:p>
        </w:tc>
      </w:tr>
      <w:tr w:rsidR="00352A4E" w:rsidRPr="00AB6901" w14:paraId="61DA851C" w14:textId="77777777" w:rsidTr="00352A4E">
        <w:tc>
          <w:tcPr>
            <w:tcW w:w="9024" w:type="dxa"/>
          </w:tcPr>
          <w:p w14:paraId="32402BFB" w14:textId="1042F935" w:rsidR="00352A4E" w:rsidRPr="00AB6901" w:rsidRDefault="00352A4E" w:rsidP="00AB6901">
            <w:pPr>
              <w:rPr>
                <w:rFonts w:cstheme="minorHAnsi"/>
                <w:lang w:val="en-US"/>
              </w:rPr>
            </w:pPr>
            <w:r w:rsidRPr="00AB6901">
              <w:rPr>
                <w:rFonts w:cstheme="minorHAnsi"/>
              </w:rPr>
              <w:t>Waves and Optics</w:t>
            </w:r>
          </w:p>
        </w:tc>
      </w:tr>
      <w:tr w:rsidR="00352A4E" w:rsidRPr="00AB6901" w14:paraId="67036E0D" w14:textId="77777777" w:rsidTr="00352A4E">
        <w:tc>
          <w:tcPr>
            <w:tcW w:w="9024" w:type="dxa"/>
          </w:tcPr>
          <w:p w14:paraId="1731767D" w14:textId="745F2CE9" w:rsidR="00352A4E" w:rsidRPr="00AB6901" w:rsidRDefault="00352A4E" w:rsidP="00AB6901">
            <w:pPr>
              <w:rPr>
                <w:rFonts w:cstheme="minorHAnsi"/>
                <w:lang w:val="en-US"/>
              </w:rPr>
            </w:pPr>
            <w:r w:rsidRPr="00AB6901">
              <w:rPr>
                <w:rFonts w:cstheme="minorHAnsi"/>
              </w:rPr>
              <w:t>Radioactivity</w:t>
            </w:r>
          </w:p>
        </w:tc>
      </w:tr>
      <w:tr w:rsidR="00352A4E" w:rsidRPr="00AB6901" w14:paraId="393820F9" w14:textId="77777777" w:rsidTr="00352A4E">
        <w:tc>
          <w:tcPr>
            <w:tcW w:w="9024" w:type="dxa"/>
          </w:tcPr>
          <w:p w14:paraId="09A1E99A" w14:textId="024ACB81" w:rsidR="00352A4E" w:rsidRPr="00AB6901" w:rsidRDefault="00352A4E" w:rsidP="00AB6901">
            <w:pPr>
              <w:rPr>
                <w:rFonts w:cstheme="minorHAnsi"/>
                <w:lang w:val="en-US"/>
              </w:rPr>
            </w:pPr>
            <w:r w:rsidRPr="00AB6901">
              <w:rPr>
                <w:rFonts w:cstheme="minorHAnsi"/>
              </w:rPr>
              <w:t>The Human Body</w:t>
            </w:r>
          </w:p>
        </w:tc>
      </w:tr>
      <w:tr w:rsidR="00352A4E" w:rsidRPr="00AB6901" w14:paraId="38FCFE93" w14:textId="77777777" w:rsidTr="00352A4E">
        <w:tc>
          <w:tcPr>
            <w:tcW w:w="9024" w:type="dxa"/>
          </w:tcPr>
          <w:p w14:paraId="3955C20E" w14:textId="0A6DB3DC" w:rsidR="00352A4E" w:rsidRPr="00AB6901" w:rsidRDefault="00352A4E" w:rsidP="00AB6901">
            <w:pPr>
              <w:rPr>
                <w:rFonts w:cstheme="minorHAnsi"/>
                <w:lang w:val="en-US"/>
              </w:rPr>
            </w:pPr>
            <w:r w:rsidRPr="00AB6901">
              <w:rPr>
                <w:rFonts w:cstheme="minorHAnsi"/>
              </w:rPr>
              <w:t>Forensic Science: Applications</w:t>
            </w:r>
          </w:p>
        </w:tc>
      </w:tr>
    </w:tbl>
    <w:p w14:paraId="0AF15F7E" w14:textId="77777777" w:rsidR="00B8241D" w:rsidRPr="00AB6901" w:rsidRDefault="00B8241D" w:rsidP="00AB6901">
      <w:pPr>
        <w:spacing w:after="0"/>
        <w:rPr>
          <w:rFonts w:cstheme="minorHAnsi"/>
          <w:lang w:val="en-US"/>
        </w:rPr>
      </w:pPr>
    </w:p>
    <w:p w14:paraId="68E92955" w14:textId="1678E79F" w:rsidR="00B8241D" w:rsidRDefault="00B8241D" w:rsidP="00AB6901">
      <w:pPr>
        <w:spacing w:after="0"/>
        <w:rPr>
          <w:rFonts w:cstheme="minorHAnsi"/>
          <w:b/>
          <w:bCs/>
          <w:lang w:val="en-US"/>
        </w:rPr>
      </w:pPr>
      <w:r w:rsidRPr="00AB6901">
        <w:rPr>
          <w:rFonts w:cstheme="minorHAnsi"/>
          <w:b/>
          <w:bCs/>
          <w:lang w:val="en-US"/>
        </w:rPr>
        <w:t>Progression Pathways</w:t>
      </w:r>
    </w:p>
    <w:p w14:paraId="375A747C" w14:textId="77777777" w:rsidR="00EA7652" w:rsidRPr="00AB6901" w:rsidRDefault="00EA7652" w:rsidP="00AB6901">
      <w:pPr>
        <w:spacing w:after="0"/>
        <w:rPr>
          <w:rFonts w:cstheme="minorHAnsi"/>
          <w:b/>
          <w:bCs/>
          <w:lang w:val="en-US"/>
        </w:rPr>
      </w:pPr>
    </w:p>
    <w:p w14:paraId="2E668CCB" w14:textId="77777777" w:rsidR="00066F90" w:rsidRPr="00AB6901" w:rsidRDefault="00066F90" w:rsidP="00AB6901">
      <w:pPr>
        <w:pStyle w:val="ListParagraph"/>
        <w:numPr>
          <w:ilvl w:val="0"/>
          <w:numId w:val="10"/>
        </w:numPr>
        <w:tabs>
          <w:tab w:val="left" w:pos="9356"/>
        </w:tabs>
        <w:ind w:left="567" w:right="142" w:hanging="425"/>
        <w:rPr>
          <w:rFonts w:asciiTheme="minorHAnsi" w:hAnsiTheme="minorHAnsi" w:cstheme="minorHAnsi"/>
          <w:sz w:val="22"/>
          <w:szCs w:val="22"/>
        </w:rPr>
      </w:pPr>
      <w:r w:rsidRPr="00AB6901">
        <w:rPr>
          <w:rFonts w:asciiTheme="minorHAnsi" w:hAnsiTheme="minorHAnsi" w:cstheme="minorHAnsi"/>
          <w:sz w:val="22"/>
          <w:szCs w:val="22"/>
        </w:rPr>
        <w:t xml:space="preserve">If pupils have suitable Highers (2 Highers, at least one science, Biology or Chemistry), they will be able to progress onto our HN Applied Sciences programme. </w:t>
      </w:r>
    </w:p>
    <w:p w14:paraId="2F3404D0" w14:textId="77777777" w:rsidR="00066F90" w:rsidRPr="00AB6901" w:rsidRDefault="00066F90" w:rsidP="00AB6901">
      <w:pPr>
        <w:pStyle w:val="ListParagraph"/>
        <w:tabs>
          <w:tab w:val="left" w:pos="9356"/>
        </w:tabs>
        <w:ind w:left="567" w:right="142"/>
        <w:rPr>
          <w:rFonts w:asciiTheme="minorHAnsi" w:hAnsiTheme="minorHAnsi" w:cstheme="minorHAnsi"/>
          <w:sz w:val="22"/>
          <w:szCs w:val="22"/>
        </w:rPr>
      </w:pPr>
    </w:p>
    <w:p w14:paraId="79A97AD2" w14:textId="77777777" w:rsidR="00066F90" w:rsidRPr="00AB6901" w:rsidRDefault="00066F90" w:rsidP="00AB6901">
      <w:pPr>
        <w:pStyle w:val="ListParagraph"/>
        <w:numPr>
          <w:ilvl w:val="0"/>
          <w:numId w:val="10"/>
        </w:numPr>
        <w:tabs>
          <w:tab w:val="left" w:pos="9356"/>
        </w:tabs>
        <w:ind w:left="567" w:right="142" w:hanging="425"/>
        <w:rPr>
          <w:rFonts w:asciiTheme="minorHAnsi" w:hAnsiTheme="minorHAnsi" w:cstheme="minorHAnsi"/>
          <w:sz w:val="22"/>
          <w:szCs w:val="22"/>
        </w:rPr>
      </w:pPr>
      <w:r w:rsidRPr="00AB6901">
        <w:rPr>
          <w:rFonts w:asciiTheme="minorHAnsi" w:hAnsiTheme="minorHAnsi" w:cstheme="minorHAnsi"/>
          <w:sz w:val="22"/>
          <w:szCs w:val="22"/>
        </w:rPr>
        <w:t>Those who successfully pass the NPA in Practical Science or with National 5 qualifications (3 National 5 qualifications at least one science, Biology or Chemistry) can progress to the Certificate in Applied Science Programme.</w:t>
      </w:r>
    </w:p>
    <w:p w14:paraId="6A642314" w14:textId="77777777" w:rsidR="00B8241D" w:rsidRPr="00AB6901" w:rsidRDefault="00B8241D" w:rsidP="00AB6901">
      <w:pPr>
        <w:spacing w:after="0"/>
        <w:rPr>
          <w:rFonts w:cstheme="minorHAnsi"/>
          <w:lang w:val="en-US"/>
        </w:rPr>
      </w:pPr>
    </w:p>
    <w:p w14:paraId="1EA2AB15" w14:textId="24339BF4" w:rsidR="00B8241D" w:rsidRDefault="00B8241D" w:rsidP="00AB6901">
      <w:pPr>
        <w:spacing w:after="0"/>
        <w:rPr>
          <w:rFonts w:cstheme="minorHAnsi"/>
          <w:b/>
          <w:bCs/>
          <w:lang w:val="en-US"/>
        </w:rPr>
      </w:pPr>
      <w:r w:rsidRPr="00AB6901">
        <w:rPr>
          <w:rFonts w:cstheme="minorHAnsi"/>
          <w:b/>
          <w:bCs/>
          <w:lang w:val="en-US"/>
        </w:rPr>
        <w:t>Course Description</w:t>
      </w:r>
    </w:p>
    <w:p w14:paraId="6AF2B07C" w14:textId="77777777" w:rsidR="00EA7652" w:rsidRPr="00AB6901" w:rsidRDefault="00EA7652" w:rsidP="00AB6901">
      <w:pPr>
        <w:spacing w:after="0"/>
        <w:rPr>
          <w:rFonts w:cstheme="minorHAnsi"/>
          <w:b/>
          <w:bCs/>
          <w:lang w:val="en-US"/>
        </w:rPr>
      </w:pPr>
    </w:p>
    <w:p w14:paraId="060589B7" w14:textId="26741A7D" w:rsidR="00B8241D" w:rsidRDefault="009D263C" w:rsidP="00AB6901">
      <w:pPr>
        <w:tabs>
          <w:tab w:val="left" w:pos="9356"/>
        </w:tabs>
        <w:spacing w:after="0" w:line="240" w:lineRule="auto"/>
        <w:ind w:right="142"/>
        <w:jc w:val="both"/>
        <w:rPr>
          <w:rFonts w:cstheme="minorHAnsi"/>
        </w:rPr>
      </w:pPr>
      <w:r w:rsidRPr="00AB6901">
        <w:rPr>
          <w:rFonts w:cstheme="minorHAnsi"/>
        </w:rPr>
        <w:t>A collection of science practical and theory units that will give pupils an opportunity to develop the skills required for progression to further study and/or employment. Pupils will receive a National Progression Award on successful completion of all units. The skills developed are not regularly offered in schools.</w:t>
      </w:r>
    </w:p>
    <w:p w14:paraId="4F28F87D" w14:textId="77777777" w:rsidR="00EA7652" w:rsidRPr="00AB6901" w:rsidRDefault="00EA7652" w:rsidP="00AB6901">
      <w:pPr>
        <w:tabs>
          <w:tab w:val="left" w:pos="9356"/>
        </w:tabs>
        <w:spacing w:after="0" w:line="240" w:lineRule="auto"/>
        <w:ind w:right="142"/>
        <w:jc w:val="both"/>
        <w:rPr>
          <w:rFonts w:cstheme="minorHAnsi"/>
        </w:rPr>
      </w:pPr>
    </w:p>
    <w:p w14:paraId="1D80ED20" w14:textId="71D1AD65" w:rsidR="00B8241D" w:rsidRDefault="00B8241D" w:rsidP="00AB6901">
      <w:pPr>
        <w:spacing w:after="0"/>
        <w:rPr>
          <w:rFonts w:cstheme="minorHAnsi"/>
          <w:b/>
          <w:bCs/>
          <w:lang w:val="en-US"/>
        </w:rPr>
      </w:pPr>
      <w:r w:rsidRPr="00AB6901">
        <w:rPr>
          <w:rFonts w:cstheme="minorHAnsi"/>
          <w:b/>
          <w:bCs/>
          <w:lang w:val="en-US"/>
        </w:rPr>
        <w:t>Unit Contents</w:t>
      </w:r>
    </w:p>
    <w:p w14:paraId="13F601AB" w14:textId="77777777" w:rsidR="00EA7652" w:rsidRPr="00AB6901" w:rsidRDefault="00EA7652"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35FE42A3" w14:textId="77777777" w:rsidTr="00B8241D">
        <w:tc>
          <w:tcPr>
            <w:tcW w:w="4508" w:type="dxa"/>
            <w:shd w:val="clear" w:color="auto" w:fill="7030A0"/>
          </w:tcPr>
          <w:p w14:paraId="7615AE94"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38D74852"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E14AF1" w:rsidRPr="00AB6901" w14:paraId="6527E57C" w14:textId="77777777" w:rsidTr="00B8241D">
        <w:tc>
          <w:tcPr>
            <w:tcW w:w="4508" w:type="dxa"/>
          </w:tcPr>
          <w:p w14:paraId="764F40AD" w14:textId="4359E3FB" w:rsidR="00E14AF1" w:rsidRPr="00AB6901" w:rsidRDefault="00E14AF1" w:rsidP="00AB6901">
            <w:pPr>
              <w:rPr>
                <w:rFonts w:cstheme="minorHAnsi"/>
                <w:lang w:val="en-US"/>
              </w:rPr>
            </w:pPr>
            <w:r w:rsidRPr="00AB6901">
              <w:rPr>
                <w:rFonts w:cstheme="minorHAnsi"/>
                <w:b/>
              </w:rPr>
              <w:t>Introduction to Chemistry</w:t>
            </w:r>
          </w:p>
        </w:tc>
        <w:tc>
          <w:tcPr>
            <w:tcW w:w="4508" w:type="dxa"/>
          </w:tcPr>
          <w:p w14:paraId="59712867" w14:textId="6A8BF494" w:rsidR="00E14AF1" w:rsidRPr="00AB6901" w:rsidRDefault="00E14AF1" w:rsidP="00AB6901">
            <w:pPr>
              <w:rPr>
                <w:rFonts w:cstheme="minorHAnsi"/>
                <w:lang w:val="en-US"/>
              </w:rPr>
            </w:pPr>
            <w:r w:rsidRPr="00AB6901">
              <w:rPr>
                <w:rFonts w:eastAsia="Times New Roman" w:cstheme="minorHAnsi"/>
              </w:rPr>
              <w:t>This unit is designed to introduce chemical theory and practical skills. (SCQF Level 5)</w:t>
            </w:r>
          </w:p>
        </w:tc>
      </w:tr>
      <w:tr w:rsidR="00E14AF1" w:rsidRPr="00AB6901" w14:paraId="775278A2" w14:textId="77777777" w:rsidTr="00B8241D">
        <w:tc>
          <w:tcPr>
            <w:tcW w:w="4508" w:type="dxa"/>
          </w:tcPr>
          <w:p w14:paraId="469BBFBB" w14:textId="1632B293" w:rsidR="00E14AF1" w:rsidRPr="00AB6901" w:rsidRDefault="00E14AF1" w:rsidP="00AB6901">
            <w:pPr>
              <w:rPr>
                <w:rFonts w:cstheme="minorHAnsi"/>
                <w:lang w:val="en-US"/>
              </w:rPr>
            </w:pPr>
            <w:r w:rsidRPr="00AB6901">
              <w:rPr>
                <w:rFonts w:cstheme="minorHAnsi"/>
                <w:b/>
              </w:rPr>
              <w:t>Waves and Optics</w:t>
            </w:r>
          </w:p>
        </w:tc>
        <w:tc>
          <w:tcPr>
            <w:tcW w:w="4508" w:type="dxa"/>
          </w:tcPr>
          <w:p w14:paraId="6017422C" w14:textId="31F97EF4" w:rsidR="00E14AF1" w:rsidRPr="00AB6901" w:rsidRDefault="00E14AF1" w:rsidP="00AB6901">
            <w:pPr>
              <w:rPr>
                <w:rFonts w:cstheme="minorHAnsi"/>
                <w:lang w:val="en-US"/>
              </w:rPr>
            </w:pPr>
            <w:r w:rsidRPr="00AB6901">
              <w:rPr>
                <w:rFonts w:eastAsia="Times New Roman" w:cstheme="minorHAnsi"/>
              </w:rPr>
              <w:t>This unit is designed to introduce the concept of Waves and Optics through theory and practical exercises (SCQF Level 5)</w:t>
            </w:r>
          </w:p>
        </w:tc>
      </w:tr>
      <w:tr w:rsidR="00E14AF1" w:rsidRPr="00AB6901" w14:paraId="05EBA145" w14:textId="77777777" w:rsidTr="00B8241D">
        <w:tc>
          <w:tcPr>
            <w:tcW w:w="4508" w:type="dxa"/>
          </w:tcPr>
          <w:p w14:paraId="31EAD936" w14:textId="4B883068" w:rsidR="00E14AF1" w:rsidRPr="00AB6901" w:rsidRDefault="00E14AF1" w:rsidP="00AB6901">
            <w:pPr>
              <w:rPr>
                <w:rFonts w:cstheme="minorHAnsi"/>
                <w:lang w:val="en-US"/>
              </w:rPr>
            </w:pPr>
            <w:r w:rsidRPr="00AB6901">
              <w:rPr>
                <w:rFonts w:cstheme="minorHAnsi"/>
                <w:b/>
              </w:rPr>
              <w:t>Radioactivity</w:t>
            </w:r>
          </w:p>
        </w:tc>
        <w:tc>
          <w:tcPr>
            <w:tcW w:w="4508" w:type="dxa"/>
          </w:tcPr>
          <w:p w14:paraId="199BB7EC" w14:textId="42B5D07C" w:rsidR="00E14AF1" w:rsidRPr="00AB6901" w:rsidRDefault="00E14AF1" w:rsidP="00AB6901">
            <w:pPr>
              <w:rPr>
                <w:rFonts w:cstheme="minorHAnsi"/>
                <w:lang w:val="en-US"/>
              </w:rPr>
            </w:pPr>
            <w:r w:rsidRPr="00AB6901">
              <w:rPr>
                <w:rFonts w:cstheme="minorHAnsi"/>
              </w:rPr>
              <w:t xml:space="preserve">The unit focussed mainly on the different types of radiation, the </w:t>
            </w:r>
            <w:proofErr w:type="gramStart"/>
            <w:r w:rsidRPr="00AB6901">
              <w:rPr>
                <w:rFonts w:cstheme="minorHAnsi"/>
              </w:rPr>
              <w:t>effects</w:t>
            </w:r>
            <w:proofErr w:type="gramEnd"/>
            <w:r w:rsidRPr="00AB6901">
              <w:rPr>
                <w:rFonts w:cstheme="minorHAnsi"/>
              </w:rPr>
              <w:t xml:space="preserve"> and practical uses of radioactivity (SCQF Level 5)</w:t>
            </w:r>
          </w:p>
        </w:tc>
      </w:tr>
      <w:tr w:rsidR="00E14AF1" w:rsidRPr="00AB6901" w14:paraId="309731A2" w14:textId="77777777" w:rsidTr="00B8241D">
        <w:tc>
          <w:tcPr>
            <w:tcW w:w="4508" w:type="dxa"/>
          </w:tcPr>
          <w:p w14:paraId="3B9680F3" w14:textId="540C028E" w:rsidR="00E14AF1" w:rsidRPr="00AB6901" w:rsidRDefault="00E14AF1" w:rsidP="00AB6901">
            <w:pPr>
              <w:rPr>
                <w:rFonts w:cstheme="minorHAnsi"/>
                <w:lang w:val="en-US"/>
              </w:rPr>
            </w:pPr>
            <w:r w:rsidRPr="00AB6901">
              <w:rPr>
                <w:rFonts w:cstheme="minorHAnsi"/>
                <w:b/>
              </w:rPr>
              <w:t>The Human Body</w:t>
            </w:r>
          </w:p>
        </w:tc>
        <w:tc>
          <w:tcPr>
            <w:tcW w:w="4508" w:type="dxa"/>
          </w:tcPr>
          <w:p w14:paraId="17DDBC8D" w14:textId="6BCAF5CC" w:rsidR="00E14AF1" w:rsidRPr="00AB6901" w:rsidRDefault="00E14AF1" w:rsidP="00AB6901">
            <w:pPr>
              <w:rPr>
                <w:rFonts w:cstheme="minorHAnsi"/>
                <w:lang w:val="en-US"/>
              </w:rPr>
            </w:pPr>
            <w:r w:rsidRPr="00AB6901">
              <w:rPr>
                <w:rFonts w:cstheme="minorHAnsi"/>
              </w:rPr>
              <w:t>This unit will allow to investigate the systems of the Human Body, focussing on the structure and function of different systems (SCQF Level 5)</w:t>
            </w:r>
          </w:p>
        </w:tc>
      </w:tr>
      <w:tr w:rsidR="00E14AF1" w:rsidRPr="00AB6901" w14:paraId="1B9484ED" w14:textId="77777777" w:rsidTr="00B8241D">
        <w:tc>
          <w:tcPr>
            <w:tcW w:w="4508" w:type="dxa"/>
          </w:tcPr>
          <w:p w14:paraId="3357E779" w14:textId="644488BF" w:rsidR="00E14AF1" w:rsidRPr="00AB6901" w:rsidRDefault="00E14AF1" w:rsidP="00AB6901">
            <w:pPr>
              <w:rPr>
                <w:rFonts w:cstheme="minorHAnsi"/>
                <w:lang w:val="en-US"/>
              </w:rPr>
            </w:pPr>
            <w:r w:rsidRPr="00AB6901">
              <w:rPr>
                <w:rFonts w:cstheme="minorHAnsi"/>
                <w:b/>
              </w:rPr>
              <w:t>Forensic Science: Applications</w:t>
            </w:r>
          </w:p>
        </w:tc>
        <w:tc>
          <w:tcPr>
            <w:tcW w:w="4508" w:type="dxa"/>
          </w:tcPr>
          <w:p w14:paraId="4E57DBB5" w14:textId="343EE81F" w:rsidR="00E14AF1" w:rsidRPr="00AB6901" w:rsidRDefault="00E14AF1" w:rsidP="00AB6901">
            <w:pPr>
              <w:rPr>
                <w:rFonts w:cstheme="minorHAnsi"/>
                <w:lang w:val="en-US"/>
              </w:rPr>
            </w:pPr>
            <w:r w:rsidRPr="00AB6901">
              <w:rPr>
                <w:rFonts w:cstheme="minorHAnsi"/>
                <w:color w:val="000000"/>
              </w:rPr>
              <w:t>This is a largely practical unit studying the most up to date techniques used in the world of Forensic Science (SCQF Level 5)</w:t>
            </w:r>
          </w:p>
        </w:tc>
      </w:tr>
    </w:tbl>
    <w:p w14:paraId="2AD8EABD" w14:textId="5FAAA7E7" w:rsidR="00B8241D" w:rsidRDefault="00B8241D" w:rsidP="00AB6901">
      <w:pPr>
        <w:spacing w:after="0"/>
        <w:rPr>
          <w:rFonts w:cstheme="minorHAnsi"/>
          <w:lang w:val="en-US"/>
        </w:rPr>
      </w:pPr>
    </w:p>
    <w:p w14:paraId="30F83E42" w14:textId="77777777" w:rsidR="00EA7652" w:rsidRPr="00AB6901" w:rsidRDefault="00EA7652" w:rsidP="00AB6901">
      <w:pPr>
        <w:spacing w:after="0"/>
        <w:rPr>
          <w:rFonts w:cstheme="minorHAnsi"/>
          <w:lang w:val="en-US"/>
        </w:rPr>
      </w:pPr>
    </w:p>
    <w:p w14:paraId="3D7464AB" w14:textId="3E792EB0" w:rsidR="00A27153" w:rsidRDefault="00B8241D" w:rsidP="00AB6901">
      <w:pPr>
        <w:spacing w:after="0"/>
        <w:rPr>
          <w:rFonts w:cstheme="minorHAnsi"/>
          <w:b/>
          <w:bCs/>
          <w:lang w:val="en-US"/>
        </w:rPr>
      </w:pPr>
      <w:r w:rsidRPr="00AB6901">
        <w:rPr>
          <w:rFonts w:cstheme="minorHAnsi"/>
          <w:b/>
          <w:bCs/>
          <w:lang w:val="en-US"/>
        </w:rPr>
        <w:lastRenderedPageBreak/>
        <w:t>Assessment Method</w:t>
      </w:r>
    </w:p>
    <w:p w14:paraId="4A00DF11" w14:textId="77777777" w:rsidR="00EA7652" w:rsidRPr="00AB6901" w:rsidRDefault="00EA7652" w:rsidP="00AB6901">
      <w:pPr>
        <w:spacing w:after="0"/>
        <w:rPr>
          <w:rFonts w:cstheme="minorHAnsi"/>
          <w:b/>
          <w:bCs/>
          <w:lang w:val="en-US"/>
        </w:rPr>
      </w:pPr>
    </w:p>
    <w:p w14:paraId="3546C14C" w14:textId="77777777" w:rsidR="00A27153" w:rsidRPr="00AB6901" w:rsidRDefault="00A27153" w:rsidP="00AB6901">
      <w:pPr>
        <w:tabs>
          <w:tab w:val="left" w:pos="9356"/>
        </w:tabs>
        <w:spacing w:after="0" w:line="240" w:lineRule="auto"/>
        <w:ind w:right="142"/>
        <w:jc w:val="both"/>
        <w:rPr>
          <w:rFonts w:cstheme="minorHAnsi"/>
        </w:rPr>
      </w:pPr>
      <w:r w:rsidRPr="00AB6901">
        <w:rPr>
          <w:rFonts w:cstheme="minorHAnsi"/>
        </w:rPr>
        <w:t>Units are all practical and theory based and will be facilitated with a mixture of group work and individual development of practical skills.</w:t>
      </w:r>
    </w:p>
    <w:p w14:paraId="76725DE4" w14:textId="77777777" w:rsidR="00A27153" w:rsidRPr="00AB6901" w:rsidRDefault="00A27153" w:rsidP="00AB6901">
      <w:pPr>
        <w:tabs>
          <w:tab w:val="left" w:pos="9356"/>
        </w:tabs>
        <w:spacing w:after="0" w:line="240" w:lineRule="auto"/>
        <w:ind w:right="142"/>
        <w:jc w:val="both"/>
        <w:rPr>
          <w:rFonts w:cstheme="minorHAnsi"/>
        </w:rPr>
      </w:pPr>
    </w:p>
    <w:p w14:paraId="1C88F981" w14:textId="77777777" w:rsidR="00A27153" w:rsidRPr="00AB6901" w:rsidRDefault="00A27153" w:rsidP="00AB6901">
      <w:pPr>
        <w:tabs>
          <w:tab w:val="left" w:pos="9356"/>
        </w:tabs>
        <w:spacing w:after="0" w:line="240" w:lineRule="auto"/>
        <w:ind w:right="142"/>
        <w:jc w:val="both"/>
        <w:rPr>
          <w:rFonts w:cstheme="minorHAnsi"/>
          <w:i/>
        </w:rPr>
      </w:pPr>
      <w:r w:rsidRPr="00AB6901">
        <w:rPr>
          <w:rFonts w:cstheme="minorHAnsi"/>
        </w:rPr>
        <w:t>Pupils will be encouraged to participate in independent learning as well as group work through the practical requirements of the unit. The practical skills that are developed will be of huge benefit to pupils for progression onto further study or employment. The discipline required to carry out some of the practical procedures will assist with confidence, awareness of others and self-development.</w:t>
      </w:r>
    </w:p>
    <w:p w14:paraId="1DE8E2DF" w14:textId="527068E1" w:rsidR="00B8241D" w:rsidRPr="00AB6901" w:rsidRDefault="00B8241D" w:rsidP="00AB6901">
      <w:pPr>
        <w:spacing w:after="0"/>
        <w:rPr>
          <w:rFonts w:cstheme="minorHAnsi"/>
          <w:b/>
          <w:bCs/>
          <w:lang w:val="en-US"/>
        </w:rPr>
      </w:pPr>
      <w:r w:rsidRPr="00AB6901">
        <w:rPr>
          <w:rFonts w:cstheme="minorHAnsi"/>
          <w:b/>
          <w:bCs/>
          <w:lang w:val="en-US"/>
        </w:rPr>
        <w:br w:type="page"/>
      </w:r>
    </w:p>
    <w:p w14:paraId="713C54E0" w14:textId="742B14F2" w:rsidR="00B8241D" w:rsidRPr="00AB6901" w:rsidRDefault="000E6CC1" w:rsidP="00AB6901">
      <w:pPr>
        <w:pStyle w:val="Heading1"/>
        <w:spacing w:before="0"/>
        <w:rPr>
          <w:rFonts w:asciiTheme="minorHAnsi" w:hAnsiTheme="minorHAnsi" w:cstheme="minorHAnsi"/>
          <w:b/>
          <w:bCs/>
          <w:sz w:val="26"/>
          <w:szCs w:val="26"/>
          <w:lang w:val="en-US"/>
        </w:rPr>
      </w:pPr>
      <w:bookmarkStart w:id="13" w:name="_Toc63928434"/>
      <w:r w:rsidRPr="00AB6901">
        <w:rPr>
          <w:rFonts w:asciiTheme="minorHAnsi" w:hAnsiTheme="minorHAnsi" w:cstheme="minorHAnsi"/>
          <w:b/>
          <w:bCs/>
          <w:sz w:val="26"/>
          <w:szCs w:val="26"/>
          <w:lang w:val="en-US"/>
        </w:rPr>
        <w:lastRenderedPageBreak/>
        <w:t>Foundation</w:t>
      </w:r>
      <w:r w:rsidR="002E6045" w:rsidRPr="00AB6901">
        <w:rPr>
          <w:rFonts w:asciiTheme="minorHAnsi" w:hAnsiTheme="minorHAnsi" w:cstheme="minorHAnsi"/>
          <w:b/>
          <w:bCs/>
          <w:sz w:val="26"/>
          <w:szCs w:val="26"/>
          <w:lang w:val="en-US"/>
        </w:rPr>
        <w:t xml:space="preserve"> </w:t>
      </w:r>
      <w:r w:rsidRPr="00AB6901">
        <w:rPr>
          <w:rFonts w:asciiTheme="minorHAnsi" w:hAnsiTheme="minorHAnsi" w:cstheme="minorHAnsi"/>
          <w:b/>
          <w:bCs/>
          <w:sz w:val="26"/>
          <w:szCs w:val="26"/>
          <w:lang w:val="en-US"/>
        </w:rPr>
        <w:t>Appre</w:t>
      </w:r>
      <w:r w:rsidR="002E6045" w:rsidRPr="00AB6901">
        <w:rPr>
          <w:rFonts w:asciiTheme="minorHAnsi" w:hAnsiTheme="minorHAnsi" w:cstheme="minorHAnsi"/>
          <w:b/>
          <w:bCs/>
          <w:sz w:val="26"/>
          <w:szCs w:val="26"/>
          <w:lang w:val="en-US"/>
        </w:rPr>
        <w:t xml:space="preserve">nticeship: </w:t>
      </w:r>
      <w:r w:rsidR="00543EEC" w:rsidRPr="00543EEC">
        <w:rPr>
          <w:rFonts w:asciiTheme="minorHAnsi" w:hAnsiTheme="minorHAnsi" w:cstheme="minorHAnsi"/>
          <w:b/>
          <w:bCs/>
          <w:sz w:val="26"/>
          <w:szCs w:val="26"/>
          <w:lang w:val="en-US"/>
        </w:rPr>
        <w:t xml:space="preserve">Scientific Technologies </w:t>
      </w:r>
      <w:r w:rsidR="002E6045" w:rsidRPr="00AB6901">
        <w:rPr>
          <w:rFonts w:asciiTheme="minorHAnsi" w:hAnsiTheme="minorHAnsi" w:cstheme="minorHAnsi"/>
          <w:b/>
          <w:bCs/>
          <w:sz w:val="26"/>
          <w:szCs w:val="26"/>
          <w:lang w:val="en-US"/>
        </w:rPr>
        <w:t>Level 6</w:t>
      </w:r>
      <w:bookmarkEnd w:id="13"/>
    </w:p>
    <w:p w14:paraId="32910B3D"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0BFD7568" w14:textId="77777777" w:rsidTr="00B8241D">
        <w:tc>
          <w:tcPr>
            <w:tcW w:w="4508" w:type="dxa"/>
            <w:shd w:val="clear" w:color="auto" w:fill="7030A0"/>
          </w:tcPr>
          <w:p w14:paraId="0168F25D"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2268D0A" w14:textId="3056785C" w:rsidR="00B8241D" w:rsidRPr="00AB6901" w:rsidRDefault="0007004F" w:rsidP="00AB6901">
            <w:pPr>
              <w:rPr>
                <w:rFonts w:cstheme="minorHAnsi"/>
                <w:color w:val="FFFFFF" w:themeColor="background1"/>
                <w:lang w:val="en-US"/>
              </w:rPr>
            </w:pPr>
            <w:r w:rsidRPr="00AB6901">
              <w:rPr>
                <w:rFonts w:cstheme="minorHAnsi"/>
                <w:color w:val="FFFFFF" w:themeColor="background1"/>
                <w:lang w:val="en-US"/>
              </w:rPr>
              <w:t>FA: Laboratory Skills</w:t>
            </w:r>
          </w:p>
        </w:tc>
      </w:tr>
      <w:tr w:rsidR="000E6CC1" w:rsidRPr="00AB6901" w14:paraId="31D98F82" w14:textId="77777777" w:rsidTr="00B8241D">
        <w:tc>
          <w:tcPr>
            <w:tcW w:w="4508" w:type="dxa"/>
          </w:tcPr>
          <w:p w14:paraId="158DBB50" w14:textId="5DFD0F7C" w:rsidR="000E6CC1" w:rsidRPr="00AB6901" w:rsidRDefault="000E6CC1" w:rsidP="00AB6901">
            <w:pPr>
              <w:rPr>
                <w:rFonts w:cstheme="minorHAnsi"/>
                <w:lang w:val="en-US"/>
              </w:rPr>
            </w:pPr>
            <w:r w:rsidRPr="00AB6901">
              <w:rPr>
                <w:rFonts w:cstheme="minorHAnsi"/>
                <w:lang w:val="en-US"/>
              </w:rPr>
              <w:t>Level</w:t>
            </w:r>
          </w:p>
        </w:tc>
        <w:tc>
          <w:tcPr>
            <w:tcW w:w="4508" w:type="dxa"/>
          </w:tcPr>
          <w:p w14:paraId="7957A172" w14:textId="37D125FB" w:rsidR="000E6CC1" w:rsidRPr="00AB6901" w:rsidRDefault="0053413B" w:rsidP="00AB6901">
            <w:pPr>
              <w:rPr>
                <w:rFonts w:cstheme="minorHAnsi"/>
                <w:lang w:val="en-US"/>
              </w:rPr>
            </w:pPr>
            <w:r w:rsidRPr="00AB6901">
              <w:rPr>
                <w:rFonts w:cstheme="minorHAnsi"/>
                <w:lang w:val="en-US"/>
              </w:rPr>
              <w:t xml:space="preserve">SCQF </w:t>
            </w:r>
            <w:r w:rsidR="000E6CC1" w:rsidRPr="00AB6901">
              <w:rPr>
                <w:rFonts w:cstheme="minorHAnsi"/>
                <w:lang w:val="en-US"/>
              </w:rPr>
              <w:t>6</w:t>
            </w:r>
          </w:p>
        </w:tc>
      </w:tr>
      <w:tr w:rsidR="000E6CC1" w:rsidRPr="00AB6901" w14:paraId="7876BD37" w14:textId="77777777" w:rsidTr="00B8241D">
        <w:tc>
          <w:tcPr>
            <w:tcW w:w="4508" w:type="dxa"/>
          </w:tcPr>
          <w:p w14:paraId="02633E7B" w14:textId="75409EA1" w:rsidR="000E6CC1" w:rsidRPr="00AB6901" w:rsidRDefault="000E6CC1" w:rsidP="00AB6901">
            <w:pPr>
              <w:rPr>
                <w:rFonts w:cstheme="minorHAnsi"/>
                <w:lang w:val="en-US"/>
              </w:rPr>
            </w:pPr>
            <w:r w:rsidRPr="00AB6901">
              <w:rPr>
                <w:rFonts w:cstheme="minorHAnsi"/>
                <w:lang w:val="en-US"/>
              </w:rPr>
              <w:t>Campus</w:t>
            </w:r>
          </w:p>
        </w:tc>
        <w:tc>
          <w:tcPr>
            <w:tcW w:w="4508" w:type="dxa"/>
          </w:tcPr>
          <w:p w14:paraId="34609667" w14:textId="4B126EB7" w:rsidR="000E6CC1" w:rsidRPr="00AB6901" w:rsidRDefault="000E6CC1" w:rsidP="00AB6901">
            <w:pPr>
              <w:rPr>
                <w:rFonts w:cstheme="minorHAnsi"/>
                <w:lang w:val="en-US"/>
              </w:rPr>
            </w:pPr>
            <w:r w:rsidRPr="00AB6901">
              <w:rPr>
                <w:rFonts w:cstheme="minorHAnsi"/>
                <w:lang w:val="en-US"/>
              </w:rPr>
              <w:t>Arbroath and Kingsway</w:t>
            </w:r>
          </w:p>
        </w:tc>
      </w:tr>
      <w:tr w:rsidR="000E6CC1" w:rsidRPr="00AB6901" w14:paraId="54129119" w14:textId="77777777" w:rsidTr="00B8241D">
        <w:tc>
          <w:tcPr>
            <w:tcW w:w="4508" w:type="dxa"/>
          </w:tcPr>
          <w:p w14:paraId="7E45E8FA" w14:textId="1D2E2F6F" w:rsidR="000E6CC1" w:rsidRPr="00AB6901" w:rsidRDefault="000E6CC1" w:rsidP="00AB6901">
            <w:pPr>
              <w:rPr>
                <w:rFonts w:cstheme="minorHAnsi"/>
                <w:lang w:val="en-US"/>
              </w:rPr>
            </w:pPr>
            <w:r w:rsidRPr="00AB6901">
              <w:rPr>
                <w:rFonts w:cstheme="minorHAnsi"/>
                <w:lang w:val="en-US"/>
              </w:rPr>
              <w:t>Days</w:t>
            </w:r>
          </w:p>
        </w:tc>
        <w:tc>
          <w:tcPr>
            <w:tcW w:w="4508" w:type="dxa"/>
          </w:tcPr>
          <w:p w14:paraId="0FDE7DB5" w14:textId="367A394B" w:rsidR="000E6CC1" w:rsidRPr="00AB6901" w:rsidRDefault="00D73B7B" w:rsidP="00AB6901">
            <w:pPr>
              <w:rPr>
                <w:rFonts w:cstheme="minorHAnsi"/>
                <w:lang w:val="en-US"/>
              </w:rPr>
            </w:pPr>
            <w:r w:rsidRPr="00AB6901">
              <w:rPr>
                <w:rFonts w:cstheme="minorHAnsi"/>
                <w:lang w:val="en-US"/>
              </w:rPr>
              <w:t>2 Year</w:t>
            </w:r>
            <w:r w:rsidR="000E6CC1" w:rsidRPr="00AB6901">
              <w:rPr>
                <w:rFonts w:cstheme="minorHAnsi"/>
                <w:lang w:val="en-US"/>
              </w:rPr>
              <w:t xml:space="preserve"> Arbroath: Tuesday 9-4pm</w:t>
            </w:r>
          </w:p>
          <w:p w14:paraId="65894E10" w14:textId="0F9AC2A0" w:rsidR="000E6CC1" w:rsidRPr="00AB6901" w:rsidRDefault="00D73B7B" w:rsidP="00AB6901">
            <w:pPr>
              <w:rPr>
                <w:rFonts w:cstheme="minorHAnsi"/>
                <w:lang w:val="en-US"/>
              </w:rPr>
            </w:pPr>
            <w:r w:rsidRPr="00AB6901">
              <w:rPr>
                <w:rFonts w:cstheme="minorHAnsi"/>
                <w:lang w:val="en-US"/>
              </w:rPr>
              <w:t>1 Year</w:t>
            </w:r>
            <w:r w:rsidR="000E6CC1" w:rsidRPr="00AB6901">
              <w:rPr>
                <w:rFonts w:cstheme="minorHAnsi"/>
                <w:lang w:val="en-US"/>
              </w:rPr>
              <w:t xml:space="preserve"> Arbroath: Tuesday and Friday 9-4pm</w:t>
            </w:r>
          </w:p>
          <w:p w14:paraId="5F849653" w14:textId="097AB6CA" w:rsidR="000E6CC1" w:rsidRPr="00AB6901" w:rsidRDefault="00D73B7B" w:rsidP="00AB6901">
            <w:pPr>
              <w:rPr>
                <w:rFonts w:cstheme="minorHAnsi"/>
                <w:lang w:val="en-US"/>
              </w:rPr>
            </w:pPr>
            <w:r w:rsidRPr="00AB6901">
              <w:rPr>
                <w:rFonts w:cstheme="minorHAnsi"/>
                <w:lang w:val="en-US"/>
              </w:rPr>
              <w:t>2 Year</w:t>
            </w:r>
            <w:r w:rsidR="000E6CC1" w:rsidRPr="00AB6901">
              <w:rPr>
                <w:rFonts w:cstheme="minorHAnsi"/>
                <w:lang w:val="en-US"/>
              </w:rPr>
              <w:t xml:space="preserve"> Kingsway: Monday and Wednesday 2-5pm </w:t>
            </w:r>
          </w:p>
          <w:p w14:paraId="5B07C4B7" w14:textId="0AF72F31" w:rsidR="000E6CC1" w:rsidRPr="00AB6901" w:rsidRDefault="00D73B7B" w:rsidP="00AB6901">
            <w:pPr>
              <w:rPr>
                <w:rFonts w:cstheme="minorHAnsi"/>
                <w:lang w:val="en-US"/>
              </w:rPr>
            </w:pPr>
            <w:r w:rsidRPr="00AB6901">
              <w:rPr>
                <w:rFonts w:cstheme="minorHAnsi"/>
                <w:lang w:val="en-US"/>
              </w:rPr>
              <w:t>1 Year</w:t>
            </w:r>
            <w:r w:rsidR="000E6CC1" w:rsidRPr="00AB6901">
              <w:rPr>
                <w:rFonts w:cstheme="minorHAnsi"/>
                <w:lang w:val="en-US"/>
              </w:rPr>
              <w:t xml:space="preserve"> Kingsway: Monday, Tuesday, Wednesday 2-5pm and Thursday 1-4pm</w:t>
            </w:r>
          </w:p>
        </w:tc>
      </w:tr>
      <w:tr w:rsidR="000E6CC1" w:rsidRPr="00AB6901" w14:paraId="7E4EECD7" w14:textId="77777777" w:rsidTr="00B8241D">
        <w:tc>
          <w:tcPr>
            <w:tcW w:w="4508" w:type="dxa"/>
          </w:tcPr>
          <w:p w14:paraId="67554625" w14:textId="027D1104" w:rsidR="000E6CC1" w:rsidRPr="00AB6901" w:rsidRDefault="000E6CC1" w:rsidP="00AB6901">
            <w:pPr>
              <w:rPr>
                <w:rFonts w:cstheme="minorHAnsi"/>
                <w:lang w:val="en-US"/>
              </w:rPr>
            </w:pPr>
            <w:r w:rsidRPr="00AB6901">
              <w:rPr>
                <w:rFonts w:cstheme="minorHAnsi"/>
                <w:lang w:val="en-US"/>
              </w:rPr>
              <w:t>Start Date</w:t>
            </w:r>
          </w:p>
        </w:tc>
        <w:tc>
          <w:tcPr>
            <w:tcW w:w="4508" w:type="dxa"/>
          </w:tcPr>
          <w:p w14:paraId="4D70E005" w14:textId="130271D7" w:rsidR="000E6CC1" w:rsidRPr="00AB6901" w:rsidRDefault="000E6CC1" w:rsidP="00AB6901">
            <w:pPr>
              <w:rPr>
                <w:rFonts w:cstheme="minorHAnsi"/>
                <w:lang w:val="en-US"/>
              </w:rPr>
            </w:pPr>
            <w:r w:rsidRPr="00AB6901">
              <w:rPr>
                <w:rFonts w:cstheme="minorHAnsi"/>
                <w:lang w:val="en-US"/>
              </w:rPr>
              <w:t>May 2021</w:t>
            </w:r>
          </w:p>
        </w:tc>
      </w:tr>
      <w:tr w:rsidR="000E6CC1" w:rsidRPr="00AB6901" w14:paraId="7244A914" w14:textId="77777777" w:rsidTr="00B8241D">
        <w:tc>
          <w:tcPr>
            <w:tcW w:w="4508" w:type="dxa"/>
          </w:tcPr>
          <w:p w14:paraId="34E0E9D2" w14:textId="5FD5FF1A" w:rsidR="000E6CC1" w:rsidRPr="00AB6901" w:rsidRDefault="000E6CC1" w:rsidP="00AB6901">
            <w:pPr>
              <w:rPr>
                <w:rFonts w:cstheme="minorHAnsi"/>
                <w:lang w:val="en-US"/>
              </w:rPr>
            </w:pPr>
            <w:r w:rsidRPr="00AB6901">
              <w:rPr>
                <w:rFonts w:cstheme="minorHAnsi"/>
                <w:lang w:val="en-US"/>
              </w:rPr>
              <w:t xml:space="preserve">End Date </w:t>
            </w:r>
          </w:p>
        </w:tc>
        <w:tc>
          <w:tcPr>
            <w:tcW w:w="4508" w:type="dxa"/>
          </w:tcPr>
          <w:p w14:paraId="3376DE8D" w14:textId="2FA8698E" w:rsidR="000E6CC1" w:rsidRPr="00AB6901" w:rsidRDefault="000E6CC1" w:rsidP="00AB6901">
            <w:pPr>
              <w:rPr>
                <w:rFonts w:cstheme="minorHAnsi"/>
                <w:lang w:val="en-US"/>
              </w:rPr>
            </w:pPr>
            <w:r w:rsidRPr="00AB6901">
              <w:rPr>
                <w:rFonts w:cstheme="minorHAnsi"/>
                <w:lang w:val="en-US"/>
              </w:rPr>
              <w:t>April 2023</w:t>
            </w:r>
          </w:p>
        </w:tc>
      </w:tr>
    </w:tbl>
    <w:p w14:paraId="4F1746A5" w14:textId="2C8522D3" w:rsidR="00B8241D" w:rsidRPr="00AB6901" w:rsidRDefault="00B8241D" w:rsidP="00AB6901">
      <w:pPr>
        <w:spacing w:after="0"/>
        <w:rPr>
          <w:rFonts w:cstheme="minorHAnsi"/>
          <w:lang w:val="en-US"/>
        </w:rPr>
      </w:pPr>
    </w:p>
    <w:p w14:paraId="0A95C0D0" w14:textId="4B9E9375" w:rsidR="00E076CB" w:rsidRDefault="00E076CB" w:rsidP="00AB6901">
      <w:pPr>
        <w:spacing w:after="0"/>
        <w:rPr>
          <w:rFonts w:cstheme="minorHAnsi"/>
          <w:b/>
          <w:bCs/>
          <w:lang w:val="en-US"/>
        </w:rPr>
      </w:pPr>
      <w:r w:rsidRPr="00AB6901">
        <w:rPr>
          <w:rFonts w:cstheme="minorHAnsi"/>
          <w:b/>
          <w:bCs/>
          <w:lang w:val="en-US"/>
        </w:rPr>
        <w:t>Entry Requirements</w:t>
      </w:r>
    </w:p>
    <w:p w14:paraId="1D8BCD2B" w14:textId="77777777" w:rsidR="00CC20C8" w:rsidRPr="00AB6901" w:rsidRDefault="00CC20C8" w:rsidP="00AB6901">
      <w:pPr>
        <w:spacing w:after="0"/>
        <w:rPr>
          <w:rFonts w:cstheme="minorHAnsi"/>
          <w:b/>
          <w:bCs/>
          <w:lang w:val="en-US"/>
        </w:rPr>
      </w:pPr>
    </w:p>
    <w:p w14:paraId="41786376" w14:textId="77777777" w:rsidR="00C53187" w:rsidRPr="00AB6901" w:rsidRDefault="00C53187" w:rsidP="00AB6901">
      <w:pPr>
        <w:spacing w:after="0" w:line="240" w:lineRule="auto"/>
        <w:jc w:val="both"/>
        <w:rPr>
          <w:rFonts w:cstheme="minorHAnsi"/>
        </w:rPr>
      </w:pPr>
      <w:r w:rsidRPr="00AB6901">
        <w:rPr>
          <w:rFonts w:cstheme="minorHAnsi"/>
        </w:rPr>
        <w:t>Pupils will be required to have science qualiﬁcations at Level 5, demonstrate their ability to work at Level 6 and beyond and how that they have a genuine interest in participation in a work-based programme.</w:t>
      </w:r>
    </w:p>
    <w:p w14:paraId="5C8EC2C1" w14:textId="77777777" w:rsidR="00E076CB" w:rsidRPr="00AB6901" w:rsidRDefault="00E076CB" w:rsidP="00AB6901">
      <w:pPr>
        <w:spacing w:after="0"/>
        <w:rPr>
          <w:rFonts w:cstheme="minorHAnsi"/>
          <w:b/>
          <w:bCs/>
          <w:lang w:val="en-US"/>
        </w:rPr>
      </w:pPr>
    </w:p>
    <w:p w14:paraId="4AFE14D0" w14:textId="7DD14FB3" w:rsidR="00B8241D" w:rsidRDefault="00B8241D" w:rsidP="00AB6901">
      <w:pPr>
        <w:spacing w:after="0"/>
        <w:rPr>
          <w:rFonts w:cstheme="minorHAnsi"/>
          <w:b/>
          <w:bCs/>
          <w:lang w:val="en-US"/>
        </w:rPr>
      </w:pPr>
      <w:r w:rsidRPr="00AB6901">
        <w:rPr>
          <w:rFonts w:cstheme="minorHAnsi"/>
          <w:b/>
          <w:bCs/>
          <w:lang w:val="en-US"/>
        </w:rPr>
        <w:t xml:space="preserve">Units to be </w:t>
      </w:r>
      <w:r w:rsidR="00CC20C8">
        <w:rPr>
          <w:rFonts w:cstheme="minorHAnsi"/>
          <w:b/>
          <w:bCs/>
          <w:lang w:val="en-US"/>
        </w:rPr>
        <w:t>Co</w:t>
      </w:r>
      <w:r w:rsidRPr="00AB6901">
        <w:rPr>
          <w:rFonts w:cstheme="minorHAnsi"/>
          <w:b/>
          <w:bCs/>
          <w:lang w:val="en-US"/>
        </w:rPr>
        <w:t>mpleted</w:t>
      </w:r>
    </w:p>
    <w:p w14:paraId="61EB79B7" w14:textId="77777777" w:rsidR="00CC20C8" w:rsidRPr="00AB6901" w:rsidRDefault="00CC20C8" w:rsidP="00AB6901">
      <w:pPr>
        <w:spacing w:after="0"/>
        <w:rPr>
          <w:rFonts w:cstheme="minorHAnsi"/>
          <w:b/>
          <w:bCs/>
          <w:lang w:val="en-US"/>
        </w:rPr>
      </w:pPr>
    </w:p>
    <w:tbl>
      <w:tblPr>
        <w:tblStyle w:val="TableGrid"/>
        <w:tblW w:w="0" w:type="auto"/>
        <w:tblLook w:val="04A0" w:firstRow="1" w:lastRow="0" w:firstColumn="1" w:lastColumn="0" w:noHBand="0" w:noVBand="1"/>
      </w:tblPr>
      <w:tblGrid>
        <w:gridCol w:w="8926"/>
      </w:tblGrid>
      <w:tr w:rsidR="0092620B" w:rsidRPr="00AB6901" w14:paraId="5C171802" w14:textId="77777777" w:rsidTr="0092620B">
        <w:tc>
          <w:tcPr>
            <w:tcW w:w="8926" w:type="dxa"/>
            <w:shd w:val="clear" w:color="auto" w:fill="7030A0"/>
          </w:tcPr>
          <w:p w14:paraId="1071467C" w14:textId="77777777" w:rsidR="0092620B" w:rsidRPr="00AB6901" w:rsidRDefault="0092620B" w:rsidP="00AB6901">
            <w:pPr>
              <w:rPr>
                <w:rFonts w:cstheme="minorHAnsi"/>
                <w:color w:val="FFFFFF" w:themeColor="background1"/>
                <w:lang w:val="en-US"/>
              </w:rPr>
            </w:pPr>
            <w:r w:rsidRPr="00AB6901">
              <w:rPr>
                <w:rFonts w:cstheme="minorHAnsi"/>
                <w:color w:val="FFFFFF" w:themeColor="background1"/>
                <w:lang w:val="en-US"/>
              </w:rPr>
              <w:t>Mandatory Units</w:t>
            </w:r>
          </w:p>
        </w:tc>
      </w:tr>
      <w:tr w:rsidR="0092620B" w:rsidRPr="00AB6901" w14:paraId="4B925C02" w14:textId="77777777" w:rsidTr="0092620B">
        <w:tc>
          <w:tcPr>
            <w:tcW w:w="8926" w:type="dxa"/>
          </w:tcPr>
          <w:p w14:paraId="7D00EAB3" w14:textId="499AF011" w:rsidR="0092620B" w:rsidRPr="00AB6901" w:rsidRDefault="0092620B" w:rsidP="00AB6901">
            <w:pPr>
              <w:jc w:val="both"/>
              <w:rPr>
                <w:rFonts w:cstheme="minorHAnsi"/>
                <w:bCs/>
              </w:rPr>
            </w:pPr>
            <w:r w:rsidRPr="00AB6901">
              <w:rPr>
                <w:rFonts w:cstheme="minorHAnsi"/>
                <w:bCs/>
              </w:rPr>
              <w:t>Mathematics for Science (level 5)</w:t>
            </w:r>
          </w:p>
        </w:tc>
      </w:tr>
      <w:tr w:rsidR="0092620B" w:rsidRPr="00AB6901" w14:paraId="22E0D417" w14:textId="77777777" w:rsidTr="0092620B">
        <w:tc>
          <w:tcPr>
            <w:tcW w:w="8926" w:type="dxa"/>
          </w:tcPr>
          <w:p w14:paraId="48E09D48" w14:textId="10CF1DBF" w:rsidR="0092620B" w:rsidRPr="00AB6901" w:rsidRDefault="0092620B" w:rsidP="00AB6901">
            <w:pPr>
              <w:jc w:val="both"/>
              <w:rPr>
                <w:rFonts w:cstheme="minorHAnsi"/>
                <w:bCs/>
              </w:rPr>
            </w:pPr>
            <w:r w:rsidRPr="00AB6901">
              <w:rPr>
                <w:rFonts w:cstheme="minorHAnsi"/>
                <w:bCs/>
              </w:rPr>
              <w:t>Fundamental Chemistry: An Introduction (level 6)</w:t>
            </w:r>
          </w:p>
        </w:tc>
      </w:tr>
      <w:tr w:rsidR="0092620B" w:rsidRPr="00AB6901" w14:paraId="219380DE" w14:textId="77777777" w:rsidTr="0092620B">
        <w:tc>
          <w:tcPr>
            <w:tcW w:w="8926" w:type="dxa"/>
          </w:tcPr>
          <w:p w14:paraId="26352D6E" w14:textId="0E5635FB" w:rsidR="0092620B" w:rsidRPr="00AB6901" w:rsidRDefault="0092620B" w:rsidP="00AB6901">
            <w:pPr>
              <w:jc w:val="both"/>
              <w:rPr>
                <w:rFonts w:cstheme="minorHAnsi"/>
                <w:bCs/>
              </w:rPr>
            </w:pPr>
            <w:r w:rsidRPr="00AB6901">
              <w:rPr>
                <w:rFonts w:cstheme="minorHAnsi"/>
                <w:bCs/>
              </w:rPr>
              <w:t>Quality and Health and Safety Systems in Science Industries (level 7)</w:t>
            </w:r>
          </w:p>
        </w:tc>
      </w:tr>
      <w:tr w:rsidR="0092620B" w:rsidRPr="00AB6901" w14:paraId="5E3EA6B4" w14:textId="77777777" w:rsidTr="0092620B">
        <w:tc>
          <w:tcPr>
            <w:tcW w:w="8926" w:type="dxa"/>
          </w:tcPr>
          <w:p w14:paraId="32C37E7F" w14:textId="75689C50" w:rsidR="0092620B" w:rsidRPr="00AB6901" w:rsidRDefault="0092620B" w:rsidP="00AB6901">
            <w:pPr>
              <w:rPr>
                <w:rFonts w:cstheme="minorHAnsi"/>
                <w:bCs/>
                <w:lang w:val="en-US"/>
              </w:rPr>
            </w:pPr>
            <w:r w:rsidRPr="00AB6901">
              <w:rPr>
                <w:rFonts w:cstheme="minorHAnsi"/>
                <w:bCs/>
              </w:rPr>
              <w:t>Microbiological Techniques (level 6)</w:t>
            </w:r>
          </w:p>
        </w:tc>
      </w:tr>
    </w:tbl>
    <w:p w14:paraId="2681B918" w14:textId="77777777" w:rsidR="00B8241D" w:rsidRPr="00AB6901" w:rsidRDefault="00B8241D" w:rsidP="00AB6901">
      <w:pPr>
        <w:spacing w:after="0"/>
        <w:rPr>
          <w:rFonts w:cstheme="minorHAnsi"/>
          <w:lang w:val="en-US"/>
        </w:rPr>
      </w:pPr>
    </w:p>
    <w:p w14:paraId="59A6A143" w14:textId="21A94CB4" w:rsidR="00B8241D" w:rsidRDefault="00B8241D" w:rsidP="00AB6901">
      <w:pPr>
        <w:spacing w:after="0"/>
        <w:rPr>
          <w:rFonts w:cstheme="minorHAnsi"/>
          <w:b/>
          <w:bCs/>
          <w:lang w:val="en-US"/>
        </w:rPr>
      </w:pPr>
      <w:r w:rsidRPr="00AB6901">
        <w:rPr>
          <w:rFonts w:cstheme="minorHAnsi"/>
          <w:b/>
          <w:bCs/>
          <w:lang w:val="en-US"/>
        </w:rPr>
        <w:t>Progression Pathways</w:t>
      </w:r>
    </w:p>
    <w:p w14:paraId="76F06C74" w14:textId="77777777" w:rsidR="00CC20C8" w:rsidRPr="00AB6901" w:rsidRDefault="00CC20C8" w:rsidP="00AB6901">
      <w:pPr>
        <w:spacing w:after="0"/>
        <w:rPr>
          <w:rFonts w:cstheme="minorHAnsi"/>
          <w:b/>
          <w:bCs/>
          <w:lang w:val="en-US"/>
        </w:rPr>
      </w:pPr>
    </w:p>
    <w:p w14:paraId="6A316042" w14:textId="77777777" w:rsidR="00241BC8" w:rsidRPr="00AB6901" w:rsidRDefault="00241BC8" w:rsidP="00AB6901">
      <w:pPr>
        <w:pStyle w:val="ListParagraph"/>
        <w:numPr>
          <w:ilvl w:val="0"/>
          <w:numId w:val="10"/>
        </w:numPr>
        <w:tabs>
          <w:tab w:val="left" w:pos="9356"/>
        </w:tabs>
        <w:ind w:left="567" w:right="142" w:hanging="425"/>
        <w:rPr>
          <w:rFonts w:asciiTheme="minorHAnsi" w:hAnsiTheme="minorHAnsi" w:cstheme="minorHAnsi"/>
          <w:sz w:val="22"/>
          <w:szCs w:val="22"/>
        </w:rPr>
      </w:pPr>
      <w:r w:rsidRPr="00AB6901">
        <w:rPr>
          <w:rFonts w:asciiTheme="minorHAnsi" w:hAnsiTheme="minorHAnsi" w:cstheme="minorHAnsi"/>
          <w:sz w:val="22"/>
          <w:szCs w:val="22"/>
        </w:rPr>
        <w:t>Further study in HNC Applied Sciences</w:t>
      </w:r>
    </w:p>
    <w:p w14:paraId="0346A516" w14:textId="597110AB" w:rsidR="00241BC8" w:rsidRPr="00AB6901" w:rsidRDefault="00241BC8" w:rsidP="00AB6901">
      <w:pPr>
        <w:pStyle w:val="ListParagraph"/>
        <w:numPr>
          <w:ilvl w:val="0"/>
          <w:numId w:val="10"/>
        </w:numPr>
        <w:tabs>
          <w:tab w:val="left" w:pos="9356"/>
        </w:tabs>
        <w:ind w:left="567" w:right="142" w:hanging="425"/>
        <w:rPr>
          <w:rFonts w:asciiTheme="minorHAnsi" w:hAnsiTheme="minorHAnsi" w:cstheme="minorHAnsi"/>
          <w:sz w:val="22"/>
          <w:szCs w:val="22"/>
        </w:rPr>
      </w:pPr>
      <w:r w:rsidRPr="00AB6901">
        <w:rPr>
          <w:rFonts w:asciiTheme="minorHAnsi" w:hAnsiTheme="minorHAnsi" w:cstheme="minorHAnsi"/>
          <w:sz w:val="22"/>
          <w:szCs w:val="22"/>
        </w:rPr>
        <w:t>Progression to employment, non-apprenticeship route</w:t>
      </w:r>
    </w:p>
    <w:p w14:paraId="0328E85D" w14:textId="71EF740D" w:rsidR="00B8241D" w:rsidRPr="00AB6901" w:rsidRDefault="00130C49" w:rsidP="00AB6901">
      <w:pPr>
        <w:pStyle w:val="ListParagraph"/>
        <w:numPr>
          <w:ilvl w:val="0"/>
          <w:numId w:val="10"/>
        </w:numPr>
        <w:tabs>
          <w:tab w:val="left" w:pos="9356"/>
        </w:tabs>
        <w:ind w:left="567" w:right="142" w:hanging="425"/>
        <w:rPr>
          <w:rFonts w:asciiTheme="minorHAnsi" w:hAnsiTheme="minorHAnsi" w:cstheme="minorHAnsi"/>
          <w:sz w:val="22"/>
          <w:szCs w:val="22"/>
        </w:rPr>
      </w:pPr>
      <w:r w:rsidRPr="00AB6901">
        <w:rPr>
          <w:rFonts w:asciiTheme="minorHAnsi" w:hAnsiTheme="minorHAnsi" w:cstheme="minorHAnsi"/>
          <w:sz w:val="22"/>
          <w:szCs w:val="22"/>
        </w:rPr>
        <w:t>Modern Apprenticeship</w:t>
      </w:r>
    </w:p>
    <w:p w14:paraId="0A44059F" w14:textId="77777777" w:rsidR="00130C49" w:rsidRPr="00AB6901" w:rsidRDefault="00130C49" w:rsidP="00AB6901">
      <w:pPr>
        <w:pStyle w:val="ListParagraph"/>
        <w:tabs>
          <w:tab w:val="left" w:pos="9356"/>
        </w:tabs>
        <w:ind w:left="567" w:right="142"/>
        <w:rPr>
          <w:rFonts w:asciiTheme="minorHAnsi" w:hAnsiTheme="minorHAnsi" w:cstheme="minorHAnsi"/>
          <w:sz w:val="22"/>
          <w:szCs w:val="22"/>
        </w:rPr>
      </w:pPr>
    </w:p>
    <w:p w14:paraId="5366F873" w14:textId="007DA0E5" w:rsidR="00B8241D" w:rsidRDefault="00B8241D" w:rsidP="00AB6901">
      <w:pPr>
        <w:spacing w:after="0"/>
        <w:rPr>
          <w:rFonts w:cstheme="minorHAnsi"/>
          <w:b/>
          <w:bCs/>
          <w:lang w:val="en-US"/>
        </w:rPr>
      </w:pPr>
      <w:r w:rsidRPr="00AB6901">
        <w:rPr>
          <w:rFonts w:cstheme="minorHAnsi"/>
          <w:b/>
          <w:bCs/>
          <w:lang w:val="en-US"/>
        </w:rPr>
        <w:t>Course Description</w:t>
      </w:r>
    </w:p>
    <w:p w14:paraId="6E922351" w14:textId="77777777" w:rsidR="00CC20C8" w:rsidRPr="00AB6901" w:rsidRDefault="00CC20C8" w:rsidP="00AB6901">
      <w:pPr>
        <w:spacing w:after="0"/>
        <w:rPr>
          <w:rFonts w:cstheme="minorHAnsi"/>
          <w:b/>
          <w:bCs/>
          <w:lang w:val="en-US"/>
        </w:rPr>
      </w:pPr>
    </w:p>
    <w:p w14:paraId="468BDB33" w14:textId="4E2BFAA8" w:rsidR="00BF3253" w:rsidRPr="00AB6901" w:rsidRDefault="00BF3253" w:rsidP="00AB6901">
      <w:pPr>
        <w:spacing w:after="0" w:line="240" w:lineRule="auto"/>
        <w:jc w:val="both"/>
        <w:rPr>
          <w:rFonts w:cstheme="minorHAnsi"/>
        </w:rPr>
      </w:pPr>
      <w:r w:rsidRPr="00AB6901">
        <w:rPr>
          <w:rFonts w:cstheme="minorHAnsi"/>
        </w:rPr>
        <w:t xml:space="preserve">The </w:t>
      </w:r>
      <w:r w:rsidR="008115F8" w:rsidRPr="00AB6901">
        <w:rPr>
          <w:rFonts w:cstheme="minorHAnsi"/>
        </w:rPr>
        <w:t>first-year</w:t>
      </w:r>
      <w:r w:rsidRPr="00AB6901">
        <w:rPr>
          <w:rFonts w:cstheme="minorHAnsi"/>
        </w:rPr>
        <w:t xml:space="preserve"> </w:t>
      </w:r>
      <w:r w:rsidR="008115F8">
        <w:rPr>
          <w:rFonts w:cstheme="minorHAnsi"/>
        </w:rPr>
        <w:t xml:space="preserve">pupils </w:t>
      </w:r>
      <w:r w:rsidRPr="00AB6901">
        <w:rPr>
          <w:rFonts w:cstheme="minorHAnsi"/>
        </w:rPr>
        <w:t xml:space="preserve">will be enhancing </w:t>
      </w:r>
      <w:r w:rsidR="008115F8">
        <w:rPr>
          <w:rFonts w:cstheme="minorHAnsi"/>
        </w:rPr>
        <w:t>thei</w:t>
      </w:r>
      <w:r w:rsidRPr="00AB6901">
        <w:rPr>
          <w:rFonts w:cstheme="minorHAnsi"/>
        </w:rPr>
        <w:t>r knowledge of science through the achievement of the NPA in Scientific Technologies.</w:t>
      </w:r>
      <w:r w:rsidR="008115F8">
        <w:rPr>
          <w:rFonts w:cstheme="minorHAnsi"/>
        </w:rPr>
        <w:t xml:space="preserve"> Pupils</w:t>
      </w:r>
      <w:r w:rsidRPr="00AB6901">
        <w:rPr>
          <w:rFonts w:cstheme="minorHAnsi"/>
        </w:rPr>
        <w:t xml:space="preserve"> will then progress to a workplace in year two when vocational skills will be developed, </w:t>
      </w:r>
      <w:proofErr w:type="gramStart"/>
      <w:r w:rsidRPr="00AB6901">
        <w:rPr>
          <w:rFonts w:cstheme="minorHAnsi"/>
        </w:rPr>
        <w:t>demonstrated</w:t>
      </w:r>
      <w:proofErr w:type="gramEnd"/>
      <w:r w:rsidRPr="00AB6901">
        <w:rPr>
          <w:rFonts w:cstheme="minorHAnsi"/>
        </w:rPr>
        <w:t xml:space="preserve"> and assessed whilst in a laboratory setting through the achievement of the SVQ units. </w:t>
      </w:r>
    </w:p>
    <w:p w14:paraId="2236A946" w14:textId="77777777" w:rsidR="00625172" w:rsidRPr="00AB6901" w:rsidRDefault="00625172" w:rsidP="00AB6901">
      <w:pPr>
        <w:spacing w:after="0" w:line="240" w:lineRule="auto"/>
        <w:jc w:val="both"/>
        <w:rPr>
          <w:rFonts w:cstheme="minorHAnsi"/>
        </w:rPr>
      </w:pPr>
    </w:p>
    <w:p w14:paraId="49FD9CE6" w14:textId="77777777" w:rsidR="00625172" w:rsidRPr="00AB6901" w:rsidRDefault="00625172" w:rsidP="00AB6901">
      <w:pPr>
        <w:spacing w:after="0" w:line="240" w:lineRule="auto"/>
        <w:jc w:val="both"/>
        <w:rPr>
          <w:rFonts w:cstheme="minorHAnsi"/>
          <w:b/>
        </w:rPr>
      </w:pPr>
      <w:r w:rsidRPr="00AB6901">
        <w:rPr>
          <w:rFonts w:cstheme="minorHAnsi"/>
          <w:b/>
        </w:rPr>
        <w:t>Year 1</w:t>
      </w:r>
    </w:p>
    <w:p w14:paraId="21790736" w14:textId="1FC6BC6F" w:rsidR="00625172" w:rsidRPr="00AB6901" w:rsidRDefault="00625172" w:rsidP="00AB6901">
      <w:pPr>
        <w:spacing w:after="0" w:line="240" w:lineRule="auto"/>
        <w:jc w:val="both"/>
        <w:rPr>
          <w:rFonts w:cstheme="minorHAnsi"/>
        </w:rPr>
      </w:pPr>
      <w:r w:rsidRPr="00AB6901">
        <w:rPr>
          <w:rFonts w:cstheme="minorHAnsi"/>
        </w:rPr>
        <w:t xml:space="preserve">In S5, pupils will attend college one day per week to develop </w:t>
      </w:r>
      <w:r w:rsidR="008115F8">
        <w:rPr>
          <w:rFonts w:cstheme="minorHAnsi"/>
        </w:rPr>
        <w:t>their</w:t>
      </w:r>
      <w:r w:rsidRPr="00AB6901">
        <w:rPr>
          <w:rFonts w:cstheme="minorHAnsi"/>
        </w:rPr>
        <w:t xml:space="preserve"> understanding of the values and principles of Laboratory Science.</w:t>
      </w:r>
    </w:p>
    <w:p w14:paraId="3B166C6C" w14:textId="77777777" w:rsidR="00625172" w:rsidRPr="00AB6901" w:rsidRDefault="00625172" w:rsidP="00AB6901">
      <w:pPr>
        <w:spacing w:after="0" w:line="240" w:lineRule="auto"/>
        <w:jc w:val="both"/>
        <w:rPr>
          <w:rFonts w:cstheme="minorHAnsi"/>
        </w:rPr>
      </w:pPr>
    </w:p>
    <w:p w14:paraId="664A41D9" w14:textId="77777777" w:rsidR="00625172" w:rsidRPr="00AB6901" w:rsidRDefault="00625172" w:rsidP="00AB6901">
      <w:pPr>
        <w:spacing w:after="0" w:line="240" w:lineRule="auto"/>
        <w:jc w:val="both"/>
        <w:rPr>
          <w:rFonts w:cstheme="minorHAnsi"/>
          <w:b/>
        </w:rPr>
      </w:pPr>
      <w:r w:rsidRPr="00AB6901">
        <w:rPr>
          <w:rFonts w:cstheme="minorHAnsi"/>
          <w:b/>
        </w:rPr>
        <w:t>Year 2</w:t>
      </w:r>
    </w:p>
    <w:p w14:paraId="73B99F3C" w14:textId="2094821B" w:rsidR="00B8241D" w:rsidRPr="00AB6901" w:rsidRDefault="00625172" w:rsidP="00AB6901">
      <w:pPr>
        <w:spacing w:after="0" w:line="240" w:lineRule="auto"/>
        <w:jc w:val="both"/>
        <w:rPr>
          <w:rFonts w:cstheme="minorHAnsi"/>
        </w:rPr>
      </w:pPr>
      <w:r w:rsidRPr="00AB6901">
        <w:rPr>
          <w:rFonts w:cstheme="minorHAnsi"/>
        </w:rPr>
        <w:t>Work placement in an industry approved workplace building real life skills and attributes which are specialised to a chosen career.</w:t>
      </w:r>
    </w:p>
    <w:p w14:paraId="738B7FDB" w14:textId="0E1532FC" w:rsidR="00625172" w:rsidRDefault="00625172" w:rsidP="00AB6901">
      <w:pPr>
        <w:spacing w:after="0" w:line="240" w:lineRule="auto"/>
        <w:jc w:val="both"/>
        <w:rPr>
          <w:rFonts w:cstheme="minorHAnsi"/>
        </w:rPr>
      </w:pPr>
    </w:p>
    <w:p w14:paraId="5E51A5AB" w14:textId="7D4D6CD4" w:rsidR="00CC20C8" w:rsidRDefault="00CC20C8" w:rsidP="00AB6901">
      <w:pPr>
        <w:spacing w:after="0" w:line="240" w:lineRule="auto"/>
        <w:jc w:val="both"/>
        <w:rPr>
          <w:rFonts w:cstheme="minorHAnsi"/>
        </w:rPr>
      </w:pPr>
    </w:p>
    <w:p w14:paraId="1E550DCF" w14:textId="3FFF7D5D" w:rsidR="00CC20C8" w:rsidRDefault="00CC20C8" w:rsidP="00AB6901">
      <w:pPr>
        <w:spacing w:after="0" w:line="240" w:lineRule="auto"/>
        <w:jc w:val="both"/>
        <w:rPr>
          <w:rFonts w:cstheme="minorHAnsi"/>
        </w:rPr>
      </w:pPr>
    </w:p>
    <w:p w14:paraId="47793758" w14:textId="104D0DA7" w:rsidR="00CC20C8" w:rsidRDefault="00CC20C8" w:rsidP="00AB6901">
      <w:pPr>
        <w:spacing w:after="0" w:line="240" w:lineRule="auto"/>
        <w:jc w:val="both"/>
        <w:rPr>
          <w:rFonts w:cstheme="minorHAnsi"/>
        </w:rPr>
      </w:pPr>
    </w:p>
    <w:p w14:paraId="77117B9C" w14:textId="74BFF57F" w:rsidR="00CC20C8" w:rsidRDefault="00CC20C8" w:rsidP="00AB6901">
      <w:pPr>
        <w:spacing w:after="0" w:line="240" w:lineRule="auto"/>
        <w:jc w:val="both"/>
        <w:rPr>
          <w:rFonts w:cstheme="minorHAnsi"/>
        </w:rPr>
      </w:pPr>
    </w:p>
    <w:p w14:paraId="033A03A6" w14:textId="77777777" w:rsidR="00CC20C8" w:rsidRPr="00AB6901" w:rsidRDefault="00CC20C8" w:rsidP="00AB6901">
      <w:pPr>
        <w:spacing w:after="0" w:line="240" w:lineRule="auto"/>
        <w:jc w:val="both"/>
        <w:rPr>
          <w:rFonts w:cstheme="minorHAnsi"/>
        </w:rPr>
      </w:pPr>
    </w:p>
    <w:p w14:paraId="331EC7E5" w14:textId="63AAAA2E" w:rsidR="00B8241D" w:rsidRDefault="00B8241D" w:rsidP="00AB6901">
      <w:pPr>
        <w:spacing w:after="0"/>
        <w:rPr>
          <w:rFonts w:cstheme="minorHAnsi"/>
          <w:b/>
          <w:bCs/>
          <w:lang w:val="en-US"/>
        </w:rPr>
      </w:pPr>
      <w:r w:rsidRPr="00AB6901">
        <w:rPr>
          <w:rFonts w:cstheme="minorHAnsi"/>
          <w:b/>
          <w:bCs/>
          <w:lang w:val="en-US"/>
        </w:rPr>
        <w:lastRenderedPageBreak/>
        <w:t>Unit Contents</w:t>
      </w:r>
    </w:p>
    <w:p w14:paraId="254F8D5E" w14:textId="77777777" w:rsidR="00CC20C8" w:rsidRPr="00AB6901" w:rsidRDefault="00CC20C8"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0D423D26" w14:textId="77777777" w:rsidTr="00B8241D">
        <w:tc>
          <w:tcPr>
            <w:tcW w:w="4508" w:type="dxa"/>
            <w:shd w:val="clear" w:color="auto" w:fill="7030A0"/>
          </w:tcPr>
          <w:p w14:paraId="3EE762D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4DC803AF"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625172" w:rsidRPr="00AB6901" w14:paraId="6F7F325C" w14:textId="77777777" w:rsidTr="00B8241D">
        <w:tc>
          <w:tcPr>
            <w:tcW w:w="4508" w:type="dxa"/>
          </w:tcPr>
          <w:p w14:paraId="413095D9" w14:textId="554D69D1" w:rsidR="00625172" w:rsidRPr="00AB6901" w:rsidRDefault="00625172" w:rsidP="00AB6901">
            <w:pPr>
              <w:rPr>
                <w:rFonts w:cstheme="minorHAnsi"/>
                <w:b/>
                <w:bCs/>
                <w:lang w:val="en-US"/>
              </w:rPr>
            </w:pPr>
            <w:r w:rsidRPr="00AB6901">
              <w:rPr>
                <w:rFonts w:cstheme="minorHAnsi"/>
                <w:b/>
                <w:bCs/>
              </w:rPr>
              <w:t>Mathematics for Science (level 5)</w:t>
            </w:r>
          </w:p>
        </w:tc>
        <w:tc>
          <w:tcPr>
            <w:tcW w:w="4508" w:type="dxa"/>
          </w:tcPr>
          <w:p w14:paraId="7FF184C3" w14:textId="4BB47136" w:rsidR="00625172" w:rsidRPr="00581274" w:rsidRDefault="00CA1C5E" w:rsidP="00581274">
            <w:pPr>
              <w:ind w:left="59"/>
              <w:rPr>
                <w:rFonts w:cstheme="minorHAnsi"/>
              </w:rPr>
            </w:pPr>
            <w:r w:rsidRPr="00AB6901">
              <w:rPr>
                <w:rFonts w:cstheme="minorHAnsi"/>
              </w:rPr>
              <w:t>Develops skills in statistics, algebra, and graphical work and how to apply these skills in an appropriate scientific context</w:t>
            </w:r>
          </w:p>
        </w:tc>
      </w:tr>
      <w:tr w:rsidR="00625172" w:rsidRPr="00AB6901" w14:paraId="49A4A6F0" w14:textId="77777777" w:rsidTr="00B8241D">
        <w:tc>
          <w:tcPr>
            <w:tcW w:w="4508" w:type="dxa"/>
          </w:tcPr>
          <w:p w14:paraId="7DBBE7A2" w14:textId="15E15E1B" w:rsidR="00625172" w:rsidRPr="00AB6901" w:rsidRDefault="00625172" w:rsidP="00AB6901">
            <w:pPr>
              <w:rPr>
                <w:rFonts w:cstheme="minorHAnsi"/>
                <w:b/>
                <w:bCs/>
                <w:lang w:val="en-US"/>
              </w:rPr>
            </w:pPr>
            <w:r w:rsidRPr="00AB6901">
              <w:rPr>
                <w:rFonts w:cstheme="minorHAnsi"/>
                <w:b/>
                <w:bCs/>
              </w:rPr>
              <w:t>Fundamental Chemistry: An Introduction (level 6)</w:t>
            </w:r>
          </w:p>
        </w:tc>
        <w:tc>
          <w:tcPr>
            <w:tcW w:w="4508" w:type="dxa"/>
          </w:tcPr>
          <w:p w14:paraId="635E97DB" w14:textId="77777777" w:rsidR="006950FB" w:rsidRPr="00AB6901" w:rsidRDefault="006950FB" w:rsidP="00AB6901">
            <w:pPr>
              <w:ind w:left="59"/>
              <w:rPr>
                <w:rFonts w:cstheme="minorHAnsi"/>
              </w:rPr>
            </w:pPr>
            <w:r w:rsidRPr="00AB6901">
              <w:rPr>
                <w:rFonts w:cstheme="minorHAnsi"/>
              </w:rPr>
              <w:t>Introduction to the main concepts of chemistry</w:t>
            </w:r>
          </w:p>
          <w:p w14:paraId="2CB22791" w14:textId="77777777" w:rsidR="00625172" w:rsidRPr="00AB6901" w:rsidRDefault="00625172" w:rsidP="00581274">
            <w:pPr>
              <w:rPr>
                <w:rFonts w:cstheme="minorHAnsi"/>
                <w:lang w:val="en-US"/>
              </w:rPr>
            </w:pPr>
          </w:p>
        </w:tc>
      </w:tr>
      <w:tr w:rsidR="00625172" w:rsidRPr="00AB6901" w14:paraId="4C0956AC" w14:textId="77777777" w:rsidTr="00B8241D">
        <w:tc>
          <w:tcPr>
            <w:tcW w:w="4508" w:type="dxa"/>
          </w:tcPr>
          <w:p w14:paraId="4CA5270B" w14:textId="01E3F553" w:rsidR="00625172" w:rsidRPr="00AB6901" w:rsidRDefault="00625172" w:rsidP="00AB6901">
            <w:pPr>
              <w:rPr>
                <w:rFonts w:cstheme="minorHAnsi"/>
                <w:b/>
                <w:bCs/>
                <w:lang w:val="en-US"/>
              </w:rPr>
            </w:pPr>
            <w:r w:rsidRPr="00AB6901">
              <w:rPr>
                <w:rFonts w:cstheme="minorHAnsi"/>
                <w:b/>
                <w:bCs/>
              </w:rPr>
              <w:t>Quality and Health and Safety Systems in Science Industries (level 7)</w:t>
            </w:r>
          </w:p>
        </w:tc>
        <w:tc>
          <w:tcPr>
            <w:tcW w:w="4508" w:type="dxa"/>
          </w:tcPr>
          <w:p w14:paraId="76D7B360" w14:textId="3048F0EA" w:rsidR="00625172" w:rsidRPr="00581274" w:rsidRDefault="00CB198F" w:rsidP="00581274">
            <w:pPr>
              <w:ind w:left="59"/>
              <w:rPr>
                <w:rFonts w:cstheme="minorHAnsi"/>
              </w:rPr>
            </w:pPr>
            <w:r w:rsidRPr="00AB6901">
              <w:rPr>
                <w:rFonts w:cstheme="minorHAnsi"/>
              </w:rPr>
              <w:t>Introduction and opportunity to view quality standards and health and safety issues procedures in practice via at least one industrial/commercial site visit.</w:t>
            </w:r>
          </w:p>
        </w:tc>
      </w:tr>
      <w:tr w:rsidR="00625172" w:rsidRPr="00AB6901" w14:paraId="3582C97A" w14:textId="77777777" w:rsidTr="00B8241D">
        <w:tc>
          <w:tcPr>
            <w:tcW w:w="4508" w:type="dxa"/>
          </w:tcPr>
          <w:p w14:paraId="1D4ED46F" w14:textId="21471785" w:rsidR="00625172" w:rsidRPr="00AB6901" w:rsidRDefault="00625172" w:rsidP="00AB6901">
            <w:pPr>
              <w:rPr>
                <w:rFonts w:cstheme="minorHAnsi"/>
                <w:b/>
                <w:bCs/>
                <w:lang w:val="en-US"/>
              </w:rPr>
            </w:pPr>
            <w:r w:rsidRPr="00AB6901">
              <w:rPr>
                <w:rFonts w:cstheme="minorHAnsi"/>
                <w:b/>
                <w:bCs/>
              </w:rPr>
              <w:t>Microbiological Techniques (level 6)</w:t>
            </w:r>
          </w:p>
        </w:tc>
        <w:tc>
          <w:tcPr>
            <w:tcW w:w="4508" w:type="dxa"/>
          </w:tcPr>
          <w:p w14:paraId="743878E4" w14:textId="50D9DFC5" w:rsidR="00625172" w:rsidRPr="00581274" w:rsidRDefault="0003584A" w:rsidP="00581274">
            <w:pPr>
              <w:ind w:left="59"/>
              <w:rPr>
                <w:rFonts w:cstheme="minorHAnsi"/>
              </w:rPr>
            </w:pPr>
            <w:r w:rsidRPr="00AB6901">
              <w:rPr>
                <w:rFonts w:cstheme="minorHAnsi"/>
              </w:rPr>
              <w:t>Develops knowledge, understanding and practical skills in growth limitation and sterilisation, culturing and identifying micro-organisms.</w:t>
            </w:r>
          </w:p>
        </w:tc>
      </w:tr>
    </w:tbl>
    <w:p w14:paraId="3087FE03" w14:textId="77777777" w:rsidR="00B8241D" w:rsidRPr="00AB6901" w:rsidRDefault="00B8241D" w:rsidP="00AB6901">
      <w:pPr>
        <w:spacing w:after="0"/>
        <w:rPr>
          <w:rFonts w:cstheme="minorHAnsi"/>
          <w:lang w:val="en-US"/>
        </w:rPr>
      </w:pPr>
    </w:p>
    <w:p w14:paraId="08F979D9" w14:textId="77777777" w:rsidR="00C130CC" w:rsidRDefault="00B8241D" w:rsidP="00AB6901">
      <w:pPr>
        <w:spacing w:after="0"/>
        <w:rPr>
          <w:rFonts w:cstheme="minorHAnsi"/>
          <w:b/>
          <w:bCs/>
          <w:lang w:val="en-US"/>
        </w:rPr>
      </w:pPr>
      <w:r w:rsidRPr="00AB6901">
        <w:rPr>
          <w:rFonts w:cstheme="minorHAnsi"/>
          <w:b/>
          <w:bCs/>
          <w:lang w:val="en-US"/>
        </w:rPr>
        <w:t>Assessment Method</w:t>
      </w:r>
    </w:p>
    <w:p w14:paraId="249854AE" w14:textId="77777777" w:rsidR="00C130CC" w:rsidRPr="00AB6901" w:rsidRDefault="00C130CC" w:rsidP="00C130CC">
      <w:pPr>
        <w:spacing w:after="0"/>
        <w:rPr>
          <w:rFonts w:cstheme="minorHAnsi"/>
          <w:b/>
          <w:bCs/>
          <w:lang w:val="en-US"/>
        </w:rPr>
      </w:pPr>
    </w:p>
    <w:p w14:paraId="02F55C99" w14:textId="77777777" w:rsidR="00C130CC" w:rsidRPr="00AB6901" w:rsidRDefault="00C130CC" w:rsidP="00C130CC">
      <w:pPr>
        <w:spacing w:after="0"/>
        <w:rPr>
          <w:rFonts w:cstheme="minorHAnsi"/>
          <w:b/>
          <w:bCs/>
          <w:lang w:val="en-US"/>
        </w:rPr>
      </w:pPr>
      <w:r w:rsidRPr="00AB6901">
        <w:rPr>
          <w:rFonts w:cstheme="minorHAnsi"/>
        </w:rPr>
        <w:t>There is no final exam. Each unit is assessed using the continuous assessment approach.</w:t>
      </w:r>
    </w:p>
    <w:p w14:paraId="5CA03E3A" w14:textId="65C423DD" w:rsidR="00B8241D" w:rsidRPr="00AB6901" w:rsidRDefault="00B8241D" w:rsidP="00AB6901">
      <w:pPr>
        <w:spacing w:after="0"/>
        <w:rPr>
          <w:rFonts w:cstheme="minorHAnsi"/>
          <w:b/>
          <w:bCs/>
          <w:lang w:val="en-US"/>
        </w:rPr>
      </w:pPr>
      <w:r w:rsidRPr="00AB6901">
        <w:rPr>
          <w:rFonts w:cstheme="minorHAnsi"/>
          <w:b/>
          <w:bCs/>
          <w:lang w:val="en-US"/>
        </w:rPr>
        <w:br w:type="page"/>
      </w:r>
    </w:p>
    <w:p w14:paraId="6C0F60D4" w14:textId="0EF03AD0" w:rsidR="00B8241D" w:rsidRPr="00AB6901" w:rsidRDefault="0007004F" w:rsidP="00AB6901">
      <w:pPr>
        <w:pStyle w:val="Heading1"/>
        <w:spacing w:before="0"/>
        <w:rPr>
          <w:rFonts w:asciiTheme="minorHAnsi" w:hAnsiTheme="minorHAnsi" w:cstheme="minorHAnsi"/>
          <w:b/>
          <w:bCs/>
          <w:sz w:val="26"/>
          <w:szCs w:val="26"/>
          <w:lang w:val="en-US"/>
        </w:rPr>
      </w:pPr>
      <w:bookmarkStart w:id="14" w:name="_Toc63928435"/>
      <w:r w:rsidRPr="00AB6901">
        <w:rPr>
          <w:rFonts w:asciiTheme="minorHAnsi" w:hAnsiTheme="minorHAnsi" w:cstheme="minorHAnsi"/>
          <w:b/>
          <w:bCs/>
          <w:sz w:val="26"/>
          <w:szCs w:val="26"/>
          <w:lang w:val="en-US"/>
        </w:rPr>
        <w:lastRenderedPageBreak/>
        <w:t>Psychology National 5</w:t>
      </w:r>
      <w:bookmarkEnd w:id="14"/>
    </w:p>
    <w:p w14:paraId="25029556"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208A34C0" w14:textId="77777777" w:rsidTr="00B8241D">
        <w:tc>
          <w:tcPr>
            <w:tcW w:w="4508" w:type="dxa"/>
            <w:shd w:val="clear" w:color="auto" w:fill="7030A0"/>
          </w:tcPr>
          <w:p w14:paraId="6F27C281"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35DCCE4" w14:textId="6446432C" w:rsidR="00B8241D" w:rsidRPr="00AB6901" w:rsidRDefault="0007004F" w:rsidP="00AB6901">
            <w:pPr>
              <w:rPr>
                <w:rFonts w:cstheme="minorHAnsi"/>
                <w:color w:val="FFFFFF" w:themeColor="background1"/>
                <w:lang w:val="en-US"/>
              </w:rPr>
            </w:pPr>
            <w:r w:rsidRPr="00AB6901">
              <w:rPr>
                <w:rFonts w:cstheme="minorHAnsi"/>
                <w:color w:val="FFFFFF" w:themeColor="background1"/>
                <w:lang w:val="en-US"/>
              </w:rPr>
              <w:t>Psychology</w:t>
            </w:r>
          </w:p>
        </w:tc>
      </w:tr>
      <w:tr w:rsidR="0007004F" w:rsidRPr="00AB6901" w14:paraId="473A6D5B" w14:textId="77777777" w:rsidTr="00B8241D">
        <w:tc>
          <w:tcPr>
            <w:tcW w:w="4508" w:type="dxa"/>
          </w:tcPr>
          <w:p w14:paraId="71166F22" w14:textId="5C7163A6" w:rsidR="0007004F" w:rsidRPr="00AB6901" w:rsidRDefault="0007004F" w:rsidP="00AB6901">
            <w:pPr>
              <w:rPr>
                <w:rFonts w:cstheme="minorHAnsi"/>
                <w:lang w:val="en-US"/>
              </w:rPr>
            </w:pPr>
            <w:r w:rsidRPr="00AB6901">
              <w:rPr>
                <w:rFonts w:cstheme="minorHAnsi"/>
                <w:lang w:val="en-US"/>
              </w:rPr>
              <w:t>Level</w:t>
            </w:r>
          </w:p>
        </w:tc>
        <w:tc>
          <w:tcPr>
            <w:tcW w:w="4508" w:type="dxa"/>
          </w:tcPr>
          <w:p w14:paraId="04B24CD6" w14:textId="323C959E" w:rsidR="0007004F" w:rsidRPr="00AB6901" w:rsidRDefault="0007004F" w:rsidP="00AB6901">
            <w:pPr>
              <w:rPr>
                <w:rFonts w:cstheme="minorHAnsi"/>
                <w:lang w:val="en-US"/>
              </w:rPr>
            </w:pPr>
            <w:r w:rsidRPr="00AB6901">
              <w:rPr>
                <w:rFonts w:cstheme="minorHAnsi"/>
                <w:lang w:val="en-US"/>
              </w:rPr>
              <w:t>National 5</w:t>
            </w:r>
          </w:p>
        </w:tc>
      </w:tr>
      <w:tr w:rsidR="0007004F" w:rsidRPr="00AB6901" w14:paraId="2DB7A28B" w14:textId="77777777" w:rsidTr="00B8241D">
        <w:tc>
          <w:tcPr>
            <w:tcW w:w="4508" w:type="dxa"/>
          </w:tcPr>
          <w:p w14:paraId="27821E11" w14:textId="3C0D2CC2" w:rsidR="0007004F" w:rsidRPr="00AB6901" w:rsidRDefault="0007004F" w:rsidP="00AB6901">
            <w:pPr>
              <w:rPr>
                <w:rFonts w:cstheme="minorHAnsi"/>
                <w:lang w:val="en-US"/>
              </w:rPr>
            </w:pPr>
            <w:r w:rsidRPr="00AB6901">
              <w:rPr>
                <w:rFonts w:cstheme="minorHAnsi"/>
                <w:lang w:val="en-US"/>
              </w:rPr>
              <w:t>Campus</w:t>
            </w:r>
          </w:p>
        </w:tc>
        <w:tc>
          <w:tcPr>
            <w:tcW w:w="4508" w:type="dxa"/>
          </w:tcPr>
          <w:p w14:paraId="45C83C21" w14:textId="5B671B2F" w:rsidR="0007004F" w:rsidRPr="00AB6901" w:rsidRDefault="0007004F" w:rsidP="00AB6901">
            <w:pPr>
              <w:rPr>
                <w:rFonts w:cstheme="minorHAnsi"/>
                <w:lang w:val="en-US"/>
              </w:rPr>
            </w:pPr>
            <w:r w:rsidRPr="00AB6901">
              <w:rPr>
                <w:rFonts w:cstheme="minorHAnsi"/>
                <w:lang w:val="en-US"/>
              </w:rPr>
              <w:t xml:space="preserve">Arbroath </w:t>
            </w:r>
          </w:p>
        </w:tc>
      </w:tr>
      <w:tr w:rsidR="0007004F" w:rsidRPr="00AB6901" w14:paraId="14BD9FBD" w14:textId="77777777" w:rsidTr="00B8241D">
        <w:tc>
          <w:tcPr>
            <w:tcW w:w="4508" w:type="dxa"/>
          </w:tcPr>
          <w:p w14:paraId="78E37F31" w14:textId="63E7B759" w:rsidR="0007004F" w:rsidRPr="00AB6901" w:rsidRDefault="0007004F" w:rsidP="00AB6901">
            <w:pPr>
              <w:rPr>
                <w:rFonts w:cstheme="minorHAnsi"/>
                <w:lang w:val="en-US"/>
              </w:rPr>
            </w:pPr>
            <w:r w:rsidRPr="00AB6901">
              <w:rPr>
                <w:rFonts w:cstheme="minorHAnsi"/>
                <w:lang w:val="en-US"/>
              </w:rPr>
              <w:t>Days</w:t>
            </w:r>
          </w:p>
        </w:tc>
        <w:tc>
          <w:tcPr>
            <w:tcW w:w="4508" w:type="dxa"/>
          </w:tcPr>
          <w:p w14:paraId="4A936CB1" w14:textId="7CFE88D7" w:rsidR="0007004F" w:rsidRPr="00AB6901" w:rsidRDefault="00ED597A" w:rsidP="00AB6901">
            <w:pPr>
              <w:rPr>
                <w:rFonts w:cstheme="minorHAnsi"/>
                <w:lang w:val="en-US"/>
              </w:rPr>
            </w:pPr>
            <w:r w:rsidRPr="00AB6901">
              <w:rPr>
                <w:rFonts w:cstheme="minorHAnsi"/>
                <w:lang w:val="en-US"/>
              </w:rPr>
              <w:t>Friday 9-1pm or by other arrangement</w:t>
            </w:r>
          </w:p>
        </w:tc>
      </w:tr>
      <w:tr w:rsidR="0007004F" w:rsidRPr="00AB6901" w14:paraId="5FD87209" w14:textId="77777777" w:rsidTr="00B8241D">
        <w:tc>
          <w:tcPr>
            <w:tcW w:w="4508" w:type="dxa"/>
          </w:tcPr>
          <w:p w14:paraId="49A5DC8B" w14:textId="193628CE" w:rsidR="0007004F" w:rsidRPr="00AB6901" w:rsidRDefault="0007004F" w:rsidP="00AB6901">
            <w:pPr>
              <w:rPr>
                <w:rFonts w:cstheme="minorHAnsi"/>
                <w:lang w:val="en-US"/>
              </w:rPr>
            </w:pPr>
            <w:r w:rsidRPr="00AB6901">
              <w:rPr>
                <w:rFonts w:cstheme="minorHAnsi"/>
                <w:lang w:val="en-US"/>
              </w:rPr>
              <w:t>Start Date</w:t>
            </w:r>
          </w:p>
        </w:tc>
        <w:tc>
          <w:tcPr>
            <w:tcW w:w="4508" w:type="dxa"/>
          </w:tcPr>
          <w:p w14:paraId="7B0A93E3" w14:textId="4DC81BA9" w:rsidR="0007004F" w:rsidRPr="00AB6901" w:rsidRDefault="0007004F" w:rsidP="00AB6901">
            <w:pPr>
              <w:rPr>
                <w:rFonts w:cstheme="minorHAnsi"/>
                <w:lang w:val="en-US"/>
              </w:rPr>
            </w:pPr>
            <w:r w:rsidRPr="00AB6901">
              <w:rPr>
                <w:rFonts w:cstheme="minorHAnsi"/>
                <w:lang w:val="en-US"/>
              </w:rPr>
              <w:t>May 2021</w:t>
            </w:r>
          </w:p>
        </w:tc>
      </w:tr>
      <w:tr w:rsidR="0007004F" w:rsidRPr="00AB6901" w14:paraId="23CC8F2D" w14:textId="77777777" w:rsidTr="00B8241D">
        <w:tc>
          <w:tcPr>
            <w:tcW w:w="4508" w:type="dxa"/>
          </w:tcPr>
          <w:p w14:paraId="0D9BA5CE" w14:textId="10DA09E9" w:rsidR="0007004F" w:rsidRPr="00AB6901" w:rsidRDefault="0007004F" w:rsidP="00AB6901">
            <w:pPr>
              <w:rPr>
                <w:rFonts w:cstheme="minorHAnsi"/>
                <w:lang w:val="en-US"/>
              </w:rPr>
            </w:pPr>
            <w:r w:rsidRPr="00AB6901">
              <w:rPr>
                <w:rFonts w:cstheme="minorHAnsi"/>
                <w:lang w:val="en-US"/>
              </w:rPr>
              <w:t xml:space="preserve">End Date </w:t>
            </w:r>
          </w:p>
        </w:tc>
        <w:tc>
          <w:tcPr>
            <w:tcW w:w="4508" w:type="dxa"/>
          </w:tcPr>
          <w:p w14:paraId="27347DD8" w14:textId="493DDE19" w:rsidR="0007004F" w:rsidRPr="00AB6901" w:rsidRDefault="0007004F" w:rsidP="00AB6901">
            <w:pPr>
              <w:rPr>
                <w:rFonts w:cstheme="minorHAnsi"/>
                <w:lang w:val="en-US"/>
              </w:rPr>
            </w:pPr>
            <w:r w:rsidRPr="00AB6901">
              <w:rPr>
                <w:rFonts w:cstheme="minorHAnsi"/>
                <w:lang w:val="en-US"/>
              </w:rPr>
              <w:t>April 202</w:t>
            </w:r>
            <w:r w:rsidR="00180383" w:rsidRPr="00AB6901">
              <w:rPr>
                <w:rFonts w:cstheme="minorHAnsi"/>
                <w:lang w:val="en-US"/>
              </w:rPr>
              <w:t>2</w:t>
            </w:r>
          </w:p>
        </w:tc>
      </w:tr>
    </w:tbl>
    <w:p w14:paraId="799D84AA" w14:textId="77777777" w:rsidR="00B8241D" w:rsidRPr="00AB6901" w:rsidRDefault="00B8241D" w:rsidP="00AB6901">
      <w:pPr>
        <w:spacing w:after="0"/>
        <w:rPr>
          <w:rFonts w:cstheme="minorHAnsi"/>
          <w:lang w:val="en-US"/>
        </w:rPr>
      </w:pPr>
    </w:p>
    <w:p w14:paraId="2AF76D5D" w14:textId="2FCA7589" w:rsidR="00B8241D" w:rsidRDefault="00B8241D" w:rsidP="00AB6901">
      <w:pPr>
        <w:spacing w:after="0"/>
        <w:rPr>
          <w:rFonts w:cstheme="minorHAnsi"/>
          <w:b/>
          <w:bCs/>
          <w:lang w:val="en-US"/>
        </w:rPr>
      </w:pPr>
      <w:r w:rsidRPr="00AB6901">
        <w:rPr>
          <w:rFonts w:cstheme="minorHAnsi"/>
          <w:b/>
          <w:bCs/>
          <w:lang w:val="en-US"/>
        </w:rPr>
        <w:t xml:space="preserve">Units to be </w:t>
      </w:r>
      <w:r w:rsidR="00CC20C8">
        <w:rPr>
          <w:rFonts w:cstheme="minorHAnsi"/>
          <w:b/>
          <w:bCs/>
          <w:lang w:val="en-US"/>
        </w:rPr>
        <w:t>C</w:t>
      </w:r>
      <w:r w:rsidRPr="00AB6901">
        <w:rPr>
          <w:rFonts w:cstheme="minorHAnsi"/>
          <w:b/>
          <w:bCs/>
          <w:lang w:val="en-US"/>
        </w:rPr>
        <w:t>ompleted</w:t>
      </w:r>
    </w:p>
    <w:p w14:paraId="050BE709" w14:textId="77777777" w:rsidR="00CC20C8" w:rsidRPr="00AB6901" w:rsidRDefault="00CC20C8"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5972F9" w:rsidRPr="00AB6901" w14:paraId="789079D2" w14:textId="77777777" w:rsidTr="005972F9">
        <w:tc>
          <w:tcPr>
            <w:tcW w:w="9024" w:type="dxa"/>
            <w:shd w:val="clear" w:color="auto" w:fill="7030A0"/>
          </w:tcPr>
          <w:p w14:paraId="712B4925" w14:textId="77777777" w:rsidR="005972F9" w:rsidRPr="00AB6901" w:rsidRDefault="005972F9" w:rsidP="00AB6901">
            <w:pPr>
              <w:rPr>
                <w:rFonts w:cstheme="minorHAnsi"/>
                <w:color w:val="FFFFFF" w:themeColor="background1"/>
                <w:lang w:val="en-US"/>
              </w:rPr>
            </w:pPr>
            <w:r w:rsidRPr="00AB6901">
              <w:rPr>
                <w:rFonts w:cstheme="minorHAnsi"/>
                <w:color w:val="FFFFFF" w:themeColor="background1"/>
                <w:lang w:val="en-US"/>
              </w:rPr>
              <w:t>Mandatory Units</w:t>
            </w:r>
          </w:p>
        </w:tc>
      </w:tr>
      <w:tr w:rsidR="005972F9" w:rsidRPr="00AB6901" w14:paraId="06814717" w14:textId="77777777" w:rsidTr="005972F9">
        <w:tc>
          <w:tcPr>
            <w:tcW w:w="9024" w:type="dxa"/>
          </w:tcPr>
          <w:p w14:paraId="599E6386" w14:textId="6FBC0D66" w:rsidR="005972F9" w:rsidRPr="00AB6901" w:rsidRDefault="005972F9" w:rsidP="00AB6901">
            <w:pPr>
              <w:rPr>
                <w:rFonts w:cstheme="minorHAnsi"/>
                <w:lang w:val="en-US"/>
              </w:rPr>
            </w:pPr>
            <w:r w:rsidRPr="00AB6901">
              <w:rPr>
                <w:rFonts w:eastAsia="Times New Roman" w:cstheme="minorHAnsi"/>
              </w:rPr>
              <w:t>Research</w:t>
            </w:r>
          </w:p>
        </w:tc>
      </w:tr>
      <w:tr w:rsidR="005972F9" w:rsidRPr="00AB6901" w14:paraId="0734C6D7" w14:textId="77777777" w:rsidTr="005972F9">
        <w:tc>
          <w:tcPr>
            <w:tcW w:w="9024" w:type="dxa"/>
          </w:tcPr>
          <w:p w14:paraId="2890F7E0" w14:textId="1C5AFF43" w:rsidR="005972F9" w:rsidRPr="00AB6901" w:rsidRDefault="005972F9" w:rsidP="00AB6901">
            <w:pPr>
              <w:rPr>
                <w:rFonts w:cstheme="minorHAnsi"/>
                <w:lang w:val="en-US"/>
              </w:rPr>
            </w:pPr>
            <w:r w:rsidRPr="00AB6901">
              <w:rPr>
                <w:rFonts w:eastAsia="Times New Roman" w:cstheme="minorHAnsi"/>
              </w:rPr>
              <w:t>Individual behaviour</w:t>
            </w:r>
          </w:p>
        </w:tc>
      </w:tr>
      <w:tr w:rsidR="005972F9" w:rsidRPr="00AB6901" w14:paraId="37B9E767" w14:textId="77777777" w:rsidTr="005972F9">
        <w:tc>
          <w:tcPr>
            <w:tcW w:w="9024" w:type="dxa"/>
          </w:tcPr>
          <w:p w14:paraId="0EBCCAD3" w14:textId="69FF74E5" w:rsidR="005972F9" w:rsidRPr="00AB6901" w:rsidRDefault="005972F9" w:rsidP="00AB6901">
            <w:pPr>
              <w:rPr>
                <w:rFonts w:cstheme="minorHAnsi"/>
                <w:lang w:val="en-US"/>
              </w:rPr>
            </w:pPr>
            <w:r w:rsidRPr="00AB6901">
              <w:rPr>
                <w:rFonts w:eastAsia="Times New Roman" w:cstheme="minorHAnsi"/>
              </w:rPr>
              <w:t>Social behaviour</w:t>
            </w:r>
          </w:p>
        </w:tc>
      </w:tr>
      <w:tr w:rsidR="005972F9" w:rsidRPr="00AB6901" w14:paraId="338F5387" w14:textId="77777777" w:rsidTr="005972F9">
        <w:tc>
          <w:tcPr>
            <w:tcW w:w="9024" w:type="dxa"/>
          </w:tcPr>
          <w:p w14:paraId="71EF2B90" w14:textId="083460F1" w:rsidR="005972F9" w:rsidRPr="00AB6901" w:rsidRDefault="005972F9" w:rsidP="00AB6901">
            <w:pPr>
              <w:rPr>
                <w:rFonts w:cstheme="minorHAnsi"/>
                <w:lang w:val="en-US"/>
              </w:rPr>
            </w:pPr>
            <w:r w:rsidRPr="00AB6901">
              <w:rPr>
                <w:rFonts w:eastAsia="Times New Roman" w:cstheme="minorHAnsi"/>
              </w:rPr>
              <w:t>End Exam</w:t>
            </w:r>
          </w:p>
        </w:tc>
      </w:tr>
    </w:tbl>
    <w:p w14:paraId="618B00E9" w14:textId="77777777" w:rsidR="00B8241D" w:rsidRPr="00AB6901" w:rsidRDefault="00B8241D" w:rsidP="00AB6901">
      <w:pPr>
        <w:spacing w:after="0"/>
        <w:rPr>
          <w:rFonts w:cstheme="minorHAnsi"/>
          <w:lang w:val="en-US"/>
        </w:rPr>
      </w:pPr>
    </w:p>
    <w:p w14:paraId="2CAEDC50" w14:textId="34AAE4B7" w:rsidR="00B8241D" w:rsidRDefault="00B8241D" w:rsidP="00AB6901">
      <w:pPr>
        <w:spacing w:after="0"/>
        <w:rPr>
          <w:rFonts w:cstheme="minorHAnsi"/>
          <w:b/>
          <w:bCs/>
          <w:lang w:val="en-US"/>
        </w:rPr>
      </w:pPr>
      <w:r w:rsidRPr="00AB6901">
        <w:rPr>
          <w:rFonts w:cstheme="minorHAnsi"/>
          <w:b/>
          <w:bCs/>
          <w:lang w:val="en-US"/>
        </w:rPr>
        <w:t>Progression Pathways</w:t>
      </w:r>
    </w:p>
    <w:p w14:paraId="1B150CE9" w14:textId="77777777" w:rsidR="00CC20C8" w:rsidRPr="00AB6901" w:rsidRDefault="00CC20C8" w:rsidP="00AB6901">
      <w:pPr>
        <w:spacing w:after="0"/>
        <w:rPr>
          <w:rFonts w:cstheme="minorHAnsi"/>
          <w:b/>
          <w:bCs/>
          <w:lang w:val="en-US"/>
        </w:rPr>
      </w:pPr>
    </w:p>
    <w:p w14:paraId="2AE246E5" w14:textId="354948B2" w:rsidR="00445226" w:rsidRPr="00AB6901" w:rsidRDefault="00445226" w:rsidP="00647EB3">
      <w:pPr>
        <w:pStyle w:val="NormalWeb"/>
        <w:numPr>
          <w:ilvl w:val="0"/>
          <w:numId w:val="13"/>
        </w:numPr>
        <w:tabs>
          <w:tab w:val="clear" w:pos="720"/>
          <w:tab w:val="num" w:pos="567"/>
        </w:tabs>
        <w:spacing w:before="0" w:beforeAutospacing="0" w:after="0" w:afterAutospacing="0"/>
        <w:ind w:hanging="436"/>
        <w:rPr>
          <w:rFonts w:asciiTheme="minorHAnsi" w:hAnsiTheme="minorHAnsi" w:cstheme="minorHAnsi"/>
          <w:color w:val="000000"/>
          <w:sz w:val="22"/>
          <w:szCs w:val="22"/>
        </w:rPr>
      </w:pPr>
      <w:r w:rsidRPr="00AB6901">
        <w:rPr>
          <w:rFonts w:asciiTheme="minorHAnsi" w:hAnsiTheme="minorHAnsi" w:cstheme="minorHAnsi"/>
          <w:color w:val="000000"/>
          <w:sz w:val="22"/>
          <w:szCs w:val="22"/>
        </w:rPr>
        <w:t>Higher Sociology</w:t>
      </w:r>
    </w:p>
    <w:p w14:paraId="5776AF8D" w14:textId="1FF6DAD3" w:rsidR="00445226" w:rsidRPr="00AB6901" w:rsidRDefault="00445226" w:rsidP="00647EB3">
      <w:pPr>
        <w:pStyle w:val="NormalWeb"/>
        <w:numPr>
          <w:ilvl w:val="0"/>
          <w:numId w:val="13"/>
        </w:numPr>
        <w:tabs>
          <w:tab w:val="clear" w:pos="720"/>
          <w:tab w:val="num" w:pos="567"/>
        </w:tabs>
        <w:spacing w:before="0" w:beforeAutospacing="0" w:after="0" w:afterAutospacing="0"/>
        <w:ind w:hanging="436"/>
        <w:rPr>
          <w:rFonts w:asciiTheme="minorHAnsi" w:hAnsiTheme="minorHAnsi" w:cstheme="minorHAnsi"/>
          <w:color w:val="000000"/>
          <w:sz w:val="22"/>
          <w:szCs w:val="22"/>
        </w:rPr>
      </w:pPr>
      <w:r w:rsidRPr="00AB6901">
        <w:rPr>
          <w:rFonts w:asciiTheme="minorHAnsi" w:hAnsiTheme="minorHAnsi" w:cstheme="minorHAnsi"/>
          <w:color w:val="000000"/>
          <w:sz w:val="22"/>
          <w:szCs w:val="22"/>
        </w:rPr>
        <w:t>Higher Psychology</w:t>
      </w:r>
    </w:p>
    <w:p w14:paraId="6CBBF2AA" w14:textId="77777777" w:rsidR="00445226" w:rsidRPr="00AB6901" w:rsidRDefault="00445226" w:rsidP="00647EB3">
      <w:pPr>
        <w:pStyle w:val="NormalWeb"/>
        <w:numPr>
          <w:ilvl w:val="0"/>
          <w:numId w:val="13"/>
        </w:numPr>
        <w:tabs>
          <w:tab w:val="clear" w:pos="720"/>
          <w:tab w:val="num" w:pos="567"/>
        </w:tabs>
        <w:spacing w:before="0" w:beforeAutospacing="0" w:after="0" w:afterAutospacing="0"/>
        <w:ind w:hanging="436"/>
        <w:rPr>
          <w:rFonts w:asciiTheme="minorHAnsi" w:hAnsiTheme="minorHAnsi" w:cstheme="minorHAnsi"/>
          <w:color w:val="000000"/>
          <w:sz w:val="22"/>
          <w:szCs w:val="22"/>
        </w:rPr>
      </w:pPr>
      <w:r w:rsidRPr="00AB6901">
        <w:rPr>
          <w:rFonts w:asciiTheme="minorHAnsi" w:hAnsiTheme="minorHAnsi" w:cstheme="minorHAnsi"/>
          <w:color w:val="000000"/>
          <w:sz w:val="22"/>
          <w:szCs w:val="22"/>
        </w:rPr>
        <w:t>NPA Level 5 or 6 Criminology</w:t>
      </w:r>
    </w:p>
    <w:p w14:paraId="01595D5F" w14:textId="77777777" w:rsidR="00445226" w:rsidRPr="00AB6901" w:rsidRDefault="00445226" w:rsidP="00647EB3">
      <w:pPr>
        <w:pStyle w:val="NormalWeb"/>
        <w:numPr>
          <w:ilvl w:val="0"/>
          <w:numId w:val="13"/>
        </w:numPr>
        <w:tabs>
          <w:tab w:val="clear" w:pos="720"/>
          <w:tab w:val="num" w:pos="567"/>
        </w:tabs>
        <w:spacing w:before="0" w:beforeAutospacing="0" w:after="0" w:afterAutospacing="0"/>
        <w:ind w:hanging="436"/>
        <w:rPr>
          <w:rFonts w:asciiTheme="minorHAnsi" w:hAnsiTheme="minorHAnsi" w:cstheme="minorHAnsi"/>
          <w:color w:val="000000"/>
          <w:sz w:val="22"/>
          <w:szCs w:val="22"/>
        </w:rPr>
      </w:pPr>
      <w:r w:rsidRPr="00AB6901">
        <w:rPr>
          <w:rFonts w:asciiTheme="minorHAnsi" w:hAnsiTheme="minorHAnsi" w:cstheme="minorHAnsi"/>
          <w:color w:val="000000"/>
          <w:sz w:val="22"/>
          <w:szCs w:val="22"/>
        </w:rPr>
        <w:t>Advanced Certificate in Social Sciences (along with other N5’s)</w:t>
      </w:r>
    </w:p>
    <w:p w14:paraId="5C5FB17E" w14:textId="77777777" w:rsidR="00445226" w:rsidRPr="00AB6901" w:rsidRDefault="00445226" w:rsidP="00647EB3">
      <w:pPr>
        <w:pStyle w:val="NormalWeb"/>
        <w:numPr>
          <w:ilvl w:val="0"/>
          <w:numId w:val="13"/>
        </w:numPr>
        <w:tabs>
          <w:tab w:val="clear" w:pos="720"/>
          <w:tab w:val="num" w:pos="567"/>
        </w:tabs>
        <w:spacing w:before="0" w:beforeAutospacing="0" w:after="0" w:afterAutospacing="0"/>
        <w:ind w:hanging="436"/>
        <w:rPr>
          <w:rFonts w:asciiTheme="minorHAnsi" w:hAnsiTheme="minorHAnsi" w:cstheme="minorHAnsi"/>
          <w:color w:val="000000"/>
          <w:sz w:val="22"/>
          <w:szCs w:val="22"/>
        </w:rPr>
      </w:pPr>
      <w:r w:rsidRPr="00AB6901">
        <w:rPr>
          <w:rFonts w:asciiTheme="minorHAnsi" w:hAnsiTheme="minorHAnsi" w:cstheme="minorHAnsi"/>
          <w:color w:val="000000"/>
          <w:sz w:val="22"/>
          <w:szCs w:val="22"/>
        </w:rPr>
        <w:t>Advanced Certificate in Health and Social Care (along with other N5’s)</w:t>
      </w:r>
    </w:p>
    <w:p w14:paraId="1A179281" w14:textId="119D049D" w:rsidR="00B8241D" w:rsidRDefault="00445226" w:rsidP="00647EB3">
      <w:pPr>
        <w:pStyle w:val="NormalWeb"/>
        <w:numPr>
          <w:ilvl w:val="0"/>
          <w:numId w:val="13"/>
        </w:numPr>
        <w:tabs>
          <w:tab w:val="clear" w:pos="720"/>
          <w:tab w:val="num" w:pos="567"/>
        </w:tabs>
        <w:spacing w:before="0" w:beforeAutospacing="0" w:after="0" w:afterAutospacing="0"/>
        <w:ind w:hanging="436"/>
        <w:rPr>
          <w:rFonts w:asciiTheme="minorHAnsi" w:hAnsiTheme="minorHAnsi" w:cstheme="minorHAnsi"/>
          <w:color w:val="000000"/>
          <w:sz w:val="22"/>
          <w:szCs w:val="22"/>
        </w:rPr>
      </w:pPr>
      <w:r w:rsidRPr="00AB6901">
        <w:rPr>
          <w:rFonts w:asciiTheme="minorHAnsi" w:hAnsiTheme="minorHAnsi" w:cstheme="minorHAnsi"/>
          <w:color w:val="000000"/>
          <w:sz w:val="22"/>
          <w:szCs w:val="22"/>
        </w:rPr>
        <w:t>National Certificate level 6 Early Education and Childcare (along with other N5’s)</w:t>
      </w:r>
    </w:p>
    <w:p w14:paraId="4FC6B6D4" w14:textId="77777777" w:rsidR="00CC20C8" w:rsidRPr="00AB6901" w:rsidRDefault="00CC20C8" w:rsidP="00CC20C8">
      <w:pPr>
        <w:pStyle w:val="NormalWeb"/>
        <w:spacing w:before="0" w:beforeAutospacing="0" w:after="0" w:afterAutospacing="0"/>
        <w:ind w:left="720"/>
        <w:rPr>
          <w:rFonts w:asciiTheme="minorHAnsi" w:hAnsiTheme="minorHAnsi" w:cstheme="minorHAnsi"/>
          <w:color w:val="000000"/>
          <w:sz w:val="22"/>
          <w:szCs w:val="22"/>
        </w:rPr>
      </w:pPr>
    </w:p>
    <w:p w14:paraId="155C236D" w14:textId="1560BAE9" w:rsidR="00B8241D" w:rsidRDefault="00B8241D" w:rsidP="00AB6901">
      <w:pPr>
        <w:spacing w:after="0"/>
        <w:rPr>
          <w:rFonts w:cstheme="minorHAnsi"/>
          <w:b/>
          <w:bCs/>
          <w:lang w:val="en-US"/>
        </w:rPr>
      </w:pPr>
      <w:r w:rsidRPr="00AB6901">
        <w:rPr>
          <w:rFonts w:cstheme="minorHAnsi"/>
          <w:b/>
          <w:bCs/>
          <w:lang w:val="en-US"/>
        </w:rPr>
        <w:t>Course Description</w:t>
      </w:r>
    </w:p>
    <w:p w14:paraId="3AEF3298" w14:textId="77777777" w:rsidR="00CC20C8" w:rsidRPr="00AB6901" w:rsidRDefault="00CC20C8" w:rsidP="00AB6901">
      <w:pPr>
        <w:spacing w:after="0"/>
        <w:rPr>
          <w:rFonts w:cstheme="minorHAnsi"/>
          <w:b/>
          <w:bCs/>
          <w:lang w:val="en-US"/>
        </w:rPr>
      </w:pPr>
    </w:p>
    <w:p w14:paraId="2D487D41" w14:textId="2EB7B5F9" w:rsidR="00B8241D" w:rsidRDefault="007A296B" w:rsidP="00AB6901">
      <w:pPr>
        <w:pStyle w:val="NormalWeb"/>
        <w:tabs>
          <w:tab w:val="left" w:pos="142"/>
          <w:tab w:val="left" w:pos="9356"/>
        </w:tabs>
        <w:spacing w:before="0" w:beforeAutospacing="0" w:after="0" w:afterAutospacing="0"/>
        <w:ind w:right="142"/>
        <w:jc w:val="both"/>
        <w:rPr>
          <w:rFonts w:asciiTheme="minorHAnsi" w:hAnsiTheme="minorHAnsi" w:cstheme="minorHAnsi"/>
          <w:sz w:val="22"/>
          <w:szCs w:val="22"/>
        </w:rPr>
      </w:pPr>
      <w:r w:rsidRPr="00AB6901">
        <w:rPr>
          <w:rFonts w:asciiTheme="minorHAnsi" w:hAnsiTheme="minorHAnsi" w:cstheme="minorHAnsi"/>
          <w:sz w:val="22"/>
          <w:szCs w:val="22"/>
        </w:rPr>
        <w:t xml:space="preserve">The course is suitable for anyone with an interest in developing their knowledge and understanding of human behaviour, either to pursue study and career options related to psychology or to broaden their learning experience. </w:t>
      </w:r>
      <w:r w:rsidR="008115F8">
        <w:rPr>
          <w:rFonts w:asciiTheme="minorHAnsi" w:hAnsiTheme="minorHAnsi" w:cstheme="minorHAnsi"/>
          <w:sz w:val="22"/>
          <w:szCs w:val="22"/>
        </w:rPr>
        <w:t>Pupils</w:t>
      </w:r>
      <w:r w:rsidRPr="00AB6901">
        <w:rPr>
          <w:rFonts w:asciiTheme="minorHAnsi" w:hAnsiTheme="minorHAnsi" w:cstheme="minorHAnsi"/>
          <w:sz w:val="22"/>
          <w:szCs w:val="22"/>
        </w:rPr>
        <w:t xml:space="preserve"> may have little or no prior experience of studying psychology, but an interest in human behaviour and life experience provides a good foundation to progress to this qualification.</w:t>
      </w:r>
    </w:p>
    <w:p w14:paraId="6B5CDE9A" w14:textId="77777777" w:rsidR="00CC20C8" w:rsidRPr="00AB6901" w:rsidRDefault="00CC20C8" w:rsidP="00AB6901">
      <w:pPr>
        <w:pStyle w:val="NormalWeb"/>
        <w:tabs>
          <w:tab w:val="left" w:pos="142"/>
          <w:tab w:val="left" w:pos="9356"/>
        </w:tabs>
        <w:spacing w:before="0" w:beforeAutospacing="0" w:after="0" w:afterAutospacing="0"/>
        <w:ind w:right="142"/>
        <w:jc w:val="both"/>
        <w:rPr>
          <w:rFonts w:asciiTheme="minorHAnsi" w:eastAsiaTheme="minorHAnsi" w:hAnsiTheme="minorHAnsi" w:cstheme="minorHAnsi"/>
          <w:b/>
          <w:sz w:val="22"/>
          <w:szCs w:val="22"/>
          <w:lang w:eastAsia="en-US"/>
        </w:rPr>
      </w:pPr>
    </w:p>
    <w:p w14:paraId="50F9FD88" w14:textId="64D4BAE5" w:rsidR="00B8241D" w:rsidRDefault="00B8241D" w:rsidP="00AB6901">
      <w:pPr>
        <w:spacing w:after="0"/>
        <w:rPr>
          <w:rFonts w:cstheme="minorHAnsi"/>
          <w:b/>
          <w:bCs/>
          <w:lang w:val="en-US"/>
        </w:rPr>
      </w:pPr>
      <w:r w:rsidRPr="00AB6901">
        <w:rPr>
          <w:rFonts w:cstheme="minorHAnsi"/>
          <w:b/>
          <w:bCs/>
          <w:lang w:val="en-US"/>
        </w:rPr>
        <w:t>Unit Contents</w:t>
      </w:r>
    </w:p>
    <w:p w14:paraId="5012D442" w14:textId="77777777" w:rsidR="00CC20C8" w:rsidRPr="00AB6901" w:rsidRDefault="00CC20C8"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0A65A5F6" w14:textId="77777777" w:rsidTr="00B8241D">
        <w:tc>
          <w:tcPr>
            <w:tcW w:w="4508" w:type="dxa"/>
            <w:shd w:val="clear" w:color="auto" w:fill="7030A0"/>
          </w:tcPr>
          <w:p w14:paraId="218018DC"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4A466A37"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234726" w:rsidRPr="00AB6901" w14:paraId="20B60DA1" w14:textId="77777777" w:rsidTr="00B8241D">
        <w:tc>
          <w:tcPr>
            <w:tcW w:w="4508" w:type="dxa"/>
          </w:tcPr>
          <w:p w14:paraId="789C8A02" w14:textId="4CF71B1E" w:rsidR="00234726" w:rsidRPr="00AB6901" w:rsidRDefault="00234726" w:rsidP="00AB6901">
            <w:pPr>
              <w:rPr>
                <w:rFonts w:cstheme="minorHAnsi"/>
                <w:lang w:val="en-US"/>
              </w:rPr>
            </w:pPr>
            <w:r w:rsidRPr="00AB6901">
              <w:rPr>
                <w:rFonts w:cstheme="minorHAnsi"/>
                <w:b/>
                <w:bCs/>
                <w:color w:val="000000"/>
              </w:rPr>
              <w:t>Research</w:t>
            </w:r>
          </w:p>
        </w:tc>
        <w:tc>
          <w:tcPr>
            <w:tcW w:w="4508" w:type="dxa"/>
          </w:tcPr>
          <w:p w14:paraId="28675F0C" w14:textId="363A4BB1" w:rsidR="00234726" w:rsidRPr="00CC20C8" w:rsidRDefault="00234726" w:rsidP="00CC20C8">
            <w:pPr>
              <w:pStyle w:val="Default"/>
              <w:jc w:val="both"/>
              <w:rPr>
                <w:rFonts w:asciiTheme="minorHAnsi" w:hAnsiTheme="minorHAnsi" w:cstheme="minorHAnsi"/>
                <w:sz w:val="22"/>
                <w:szCs w:val="22"/>
              </w:rPr>
            </w:pPr>
            <w:r w:rsidRPr="00AB6901">
              <w:rPr>
                <w:rFonts w:asciiTheme="minorHAnsi" w:hAnsiTheme="minorHAnsi" w:cstheme="minorHAnsi"/>
                <w:sz w:val="22"/>
                <w:szCs w:val="22"/>
                <w:lang w:eastAsia="en-GB"/>
              </w:rPr>
              <w:t>This unit introduces pupils to the research process, research methods and ethics used in psychology. Pupils will develop knowledge and understanding of factors to consider when planning and carrying out psychological research. Pupils will also develop numerical skills and an understanding of psychological terminology.</w:t>
            </w:r>
            <w:r w:rsidRPr="00AB6901">
              <w:rPr>
                <w:rFonts w:asciiTheme="minorHAnsi" w:hAnsiTheme="minorHAnsi" w:cstheme="minorHAnsi"/>
                <w:sz w:val="22"/>
                <w:szCs w:val="22"/>
              </w:rPr>
              <w:t xml:space="preserve"> </w:t>
            </w:r>
          </w:p>
        </w:tc>
      </w:tr>
      <w:tr w:rsidR="00234726" w:rsidRPr="00AB6901" w14:paraId="654196FB" w14:textId="77777777" w:rsidTr="00B8241D">
        <w:tc>
          <w:tcPr>
            <w:tcW w:w="4508" w:type="dxa"/>
          </w:tcPr>
          <w:p w14:paraId="037C863A" w14:textId="77777777" w:rsidR="00234726" w:rsidRPr="00AB6901" w:rsidRDefault="00234726" w:rsidP="00AB6901">
            <w:pPr>
              <w:autoSpaceDE w:val="0"/>
              <w:autoSpaceDN w:val="0"/>
              <w:adjustRightInd w:val="0"/>
              <w:rPr>
                <w:rFonts w:cstheme="minorHAnsi"/>
                <w:color w:val="000000"/>
              </w:rPr>
            </w:pPr>
            <w:r w:rsidRPr="00AB6901">
              <w:rPr>
                <w:rFonts w:cstheme="minorHAnsi"/>
                <w:b/>
                <w:bCs/>
                <w:color w:val="000000"/>
              </w:rPr>
              <w:t xml:space="preserve">Individual Behaviour </w:t>
            </w:r>
          </w:p>
          <w:p w14:paraId="03358ACC" w14:textId="77777777" w:rsidR="00234726" w:rsidRPr="00AB6901" w:rsidRDefault="00234726" w:rsidP="00AB6901">
            <w:pPr>
              <w:rPr>
                <w:rFonts w:cstheme="minorHAnsi"/>
                <w:lang w:val="en-US"/>
              </w:rPr>
            </w:pPr>
          </w:p>
        </w:tc>
        <w:tc>
          <w:tcPr>
            <w:tcW w:w="4508" w:type="dxa"/>
          </w:tcPr>
          <w:p w14:paraId="5B36129F" w14:textId="77777777" w:rsidR="00234726" w:rsidRPr="00AB6901" w:rsidRDefault="00234726" w:rsidP="00AB6901">
            <w:pPr>
              <w:tabs>
                <w:tab w:val="left" w:pos="9356"/>
              </w:tabs>
              <w:ind w:right="142"/>
              <w:jc w:val="both"/>
              <w:rPr>
                <w:rFonts w:cstheme="minorHAnsi"/>
                <w:color w:val="000000"/>
              </w:rPr>
            </w:pPr>
            <w:r w:rsidRPr="00AB6901">
              <w:rPr>
                <w:rFonts w:cstheme="minorHAnsi"/>
                <w:color w:val="000000"/>
              </w:rPr>
              <w:t>This enables pupils to use psychology to explain individual behaviour. Pupils will investigate topics such as sleep and dreams and learn how these topics can be explained using psychological theories. They also consider the strengths and weaknesses of different theories investigated.</w:t>
            </w:r>
          </w:p>
          <w:p w14:paraId="381A5527" w14:textId="77777777" w:rsidR="00234726" w:rsidRPr="00AB6901" w:rsidRDefault="00234726" w:rsidP="00AB6901">
            <w:pPr>
              <w:rPr>
                <w:rFonts w:cstheme="minorHAnsi"/>
                <w:lang w:val="en-US"/>
              </w:rPr>
            </w:pPr>
          </w:p>
        </w:tc>
      </w:tr>
      <w:tr w:rsidR="00234726" w:rsidRPr="00AB6901" w14:paraId="3B3241D2" w14:textId="77777777" w:rsidTr="00B8241D">
        <w:tc>
          <w:tcPr>
            <w:tcW w:w="4508" w:type="dxa"/>
          </w:tcPr>
          <w:p w14:paraId="44753667" w14:textId="77777777" w:rsidR="00234726" w:rsidRPr="00AB6901" w:rsidRDefault="00234726" w:rsidP="00AB6901">
            <w:pPr>
              <w:autoSpaceDE w:val="0"/>
              <w:autoSpaceDN w:val="0"/>
              <w:adjustRightInd w:val="0"/>
              <w:rPr>
                <w:rFonts w:cstheme="minorHAnsi"/>
                <w:color w:val="000000"/>
              </w:rPr>
            </w:pPr>
            <w:r w:rsidRPr="00AB6901">
              <w:rPr>
                <w:rFonts w:cstheme="minorHAnsi"/>
                <w:b/>
                <w:bCs/>
                <w:color w:val="000000"/>
              </w:rPr>
              <w:lastRenderedPageBreak/>
              <w:t xml:space="preserve">Social Behaviour </w:t>
            </w:r>
          </w:p>
          <w:p w14:paraId="2049F58D" w14:textId="77777777" w:rsidR="00234726" w:rsidRPr="00AB6901" w:rsidRDefault="00234726" w:rsidP="00AB6901">
            <w:pPr>
              <w:rPr>
                <w:rFonts w:cstheme="minorHAnsi"/>
                <w:lang w:val="en-US"/>
              </w:rPr>
            </w:pPr>
          </w:p>
        </w:tc>
        <w:tc>
          <w:tcPr>
            <w:tcW w:w="4508" w:type="dxa"/>
          </w:tcPr>
          <w:p w14:paraId="505DD7F2" w14:textId="73602CE3" w:rsidR="00234726" w:rsidRPr="00AB6901" w:rsidRDefault="00234726" w:rsidP="00AB6901">
            <w:pPr>
              <w:rPr>
                <w:rFonts w:cstheme="minorHAnsi"/>
                <w:lang w:val="en-US"/>
              </w:rPr>
            </w:pPr>
            <w:r w:rsidRPr="00AB6901">
              <w:rPr>
                <w:rFonts w:cstheme="minorHAnsi"/>
                <w:lang w:eastAsia="en-GB"/>
              </w:rPr>
              <w:t xml:space="preserve">This explains how interaction with others shapes social behaviour. </w:t>
            </w:r>
            <w:r w:rsidR="008115F8">
              <w:rPr>
                <w:rFonts w:cstheme="minorHAnsi"/>
                <w:lang w:eastAsia="en-GB"/>
              </w:rPr>
              <w:t>Pupils</w:t>
            </w:r>
            <w:r w:rsidRPr="00AB6901">
              <w:rPr>
                <w:rFonts w:cstheme="minorHAnsi"/>
                <w:lang w:eastAsia="en-GB"/>
              </w:rPr>
              <w:t xml:space="preserve"> will investigate social psychological topics such as conformity.  Pupils will use relevant concepts and research evidence to explain how the thoughts, feelings and behaviours of individuals are developed through interaction within the social environment. </w:t>
            </w:r>
          </w:p>
        </w:tc>
      </w:tr>
    </w:tbl>
    <w:p w14:paraId="141EC4C1" w14:textId="77777777" w:rsidR="00B8241D" w:rsidRPr="00AB6901" w:rsidRDefault="00B8241D" w:rsidP="00AB6901">
      <w:pPr>
        <w:spacing w:after="0"/>
        <w:rPr>
          <w:rFonts w:cstheme="minorHAnsi"/>
          <w:lang w:val="en-US"/>
        </w:rPr>
      </w:pPr>
    </w:p>
    <w:p w14:paraId="64C83F2E" w14:textId="7576867C" w:rsidR="00234726" w:rsidRDefault="00B8241D" w:rsidP="00AB6901">
      <w:pPr>
        <w:spacing w:after="0"/>
        <w:rPr>
          <w:rFonts w:cstheme="minorHAnsi"/>
          <w:b/>
          <w:bCs/>
          <w:lang w:val="en-US"/>
        </w:rPr>
      </w:pPr>
      <w:r w:rsidRPr="00AB6901">
        <w:rPr>
          <w:rFonts w:cstheme="minorHAnsi"/>
          <w:b/>
          <w:bCs/>
          <w:lang w:val="en-US"/>
        </w:rPr>
        <w:t>Assessment Method</w:t>
      </w:r>
    </w:p>
    <w:p w14:paraId="5F12444C" w14:textId="77777777" w:rsidR="00CC20C8" w:rsidRPr="00AB6901" w:rsidRDefault="00CC20C8" w:rsidP="00AB6901">
      <w:pPr>
        <w:spacing w:after="0"/>
        <w:rPr>
          <w:rFonts w:cstheme="minorHAnsi"/>
          <w:b/>
          <w:bCs/>
          <w:lang w:val="en-US"/>
        </w:rPr>
      </w:pPr>
    </w:p>
    <w:p w14:paraId="0DCC93C3" w14:textId="6921F23A" w:rsidR="00CC466A" w:rsidRDefault="004A239B" w:rsidP="00CC466A">
      <w:pPr>
        <w:tabs>
          <w:tab w:val="left" w:pos="9356"/>
        </w:tabs>
        <w:spacing w:after="0" w:line="240" w:lineRule="auto"/>
        <w:ind w:right="142"/>
        <w:jc w:val="both"/>
        <w:rPr>
          <w:rFonts w:cstheme="minorHAnsi"/>
        </w:rPr>
      </w:pPr>
      <w:r>
        <w:rPr>
          <w:rFonts w:cstheme="minorHAnsi"/>
        </w:rPr>
        <w:t xml:space="preserve">Pupils </w:t>
      </w:r>
      <w:r w:rsidR="002B57D7">
        <w:rPr>
          <w:rFonts w:cstheme="minorHAnsi"/>
        </w:rPr>
        <w:t xml:space="preserve">are </w:t>
      </w:r>
      <w:r w:rsidR="00490226" w:rsidRPr="00AB6901">
        <w:rPr>
          <w:rFonts w:cstheme="minorHAnsi"/>
        </w:rPr>
        <w:t>grade</w:t>
      </w:r>
      <w:r w:rsidR="002B57D7">
        <w:rPr>
          <w:rFonts w:cstheme="minorHAnsi"/>
        </w:rPr>
        <w:t>d</w:t>
      </w:r>
      <w:r w:rsidR="00490226" w:rsidRPr="00AB6901">
        <w:rPr>
          <w:rFonts w:cstheme="minorHAnsi"/>
        </w:rPr>
        <w:t xml:space="preserve"> at National 5 Psychology is composed of a closed book exam in May/June and an assignment submitted to SQA in April.  This assignment is open book and is equivalent to a third of </w:t>
      </w:r>
      <w:proofErr w:type="gramStart"/>
      <w:r w:rsidR="00A24CC3">
        <w:rPr>
          <w:rFonts w:cstheme="minorHAnsi"/>
        </w:rPr>
        <w:t xml:space="preserve">the </w:t>
      </w:r>
      <w:r w:rsidR="008875EE">
        <w:rPr>
          <w:rFonts w:cstheme="minorHAnsi"/>
        </w:rPr>
        <w:t>their</w:t>
      </w:r>
      <w:proofErr w:type="gramEnd"/>
      <w:r w:rsidR="00490226" w:rsidRPr="00AB6901">
        <w:rPr>
          <w:rFonts w:cstheme="minorHAnsi"/>
        </w:rPr>
        <w:t xml:space="preserve"> overall grade. College unit assessments and a prelim will be sat for this National 5 qualification.</w:t>
      </w:r>
    </w:p>
    <w:p w14:paraId="201B6E00" w14:textId="4FB27F5B" w:rsidR="00490226" w:rsidRPr="00AB6901" w:rsidRDefault="00490226" w:rsidP="00647EB3">
      <w:pPr>
        <w:tabs>
          <w:tab w:val="left" w:pos="9356"/>
        </w:tabs>
        <w:spacing w:after="0" w:line="240" w:lineRule="auto"/>
        <w:ind w:right="142"/>
        <w:jc w:val="both"/>
        <w:rPr>
          <w:rFonts w:cstheme="minorHAnsi"/>
        </w:rPr>
      </w:pPr>
      <w:r w:rsidRPr="00AB6901">
        <w:rPr>
          <w:rFonts w:cstheme="minorHAnsi"/>
        </w:rPr>
        <w:t xml:space="preserve">  </w:t>
      </w:r>
    </w:p>
    <w:p w14:paraId="5757C99F" w14:textId="77777777" w:rsidR="00490226" w:rsidRPr="00AB6901" w:rsidRDefault="00490226" w:rsidP="00647EB3">
      <w:pPr>
        <w:shd w:val="clear" w:color="auto" w:fill="FFFFFF"/>
        <w:spacing w:after="0" w:line="240" w:lineRule="auto"/>
        <w:jc w:val="both"/>
        <w:rPr>
          <w:rFonts w:cstheme="minorHAnsi"/>
          <w:i/>
        </w:rPr>
      </w:pPr>
      <w:r w:rsidRPr="00AB6901">
        <w:rPr>
          <w:rFonts w:cstheme="minorHAnsi"/>
          <w:i/>
        </w:rPr>
        <w:t>There is an option for an NPA in this level of Psychology to be awarded depending upon circumstances and achievement in internal assessments.  The NPA follows the same units as the National 5 and Higher qualifications.  This option would be discussed with students during the academic year.</w:t>
      </w:r>
    </w:p>
    <w:p w14:paraId="6FC798C9" w14:textId="7C79B957" w:rsidR="00B8241D" w:rsidRPr="00AB6901" w:rsidRDefault="00B8241D" w:rsidP="00AB6901">
      <w:pPr>
        <w:spacing w:after="0"/>
        <w:rPr>
          <w:rFonts w:cstheme="minorHAnsi"/>
          <w:b/>
          <w:bCs/>
          <w:lang w:val="en-US"/>
        </w:rPr>
      </w:pPr>
      <w:r w:rsidRPr="00AB6901">
        <w:rPr>
          <w:rFonts w:cstheme="minorHAnsi"/>
          <w:b/>
          <w:bCs/>
          <w:lang w:val="en-US"/>
        </w:rPr>
        <w:br w:type="page"/>
      </w:r>
    </w:p>
    <w:p w14:paraId="685E7B01" w14:textId="19E8328F" w:rsidR="00B8241D" w:rsidRPr="00AB6901" w:rsidRDefault="009C13DB" w:rsidP="00AB6901">
      <w:pPr>
        <w:pStyle w:val="Heading1"/>
        <w:spacing w:before="0"/>
        <w:rPr>
          <w:rFonts w:asciiTheme="minorHAnsi" w:hAnsiTheme="minorHAnsi" w:cstheme="minorHAnsi"/>
          <w:b/>
          <w:bCs/>
          <w:sz w:val="26"/>
          <w:szCs w:val="26"/>
          <w:lang w:val="en-US"/>
        </w:rPr>
      </w:pPr>
      <w:bookmarkStart w:id="15" w:name="_Toc63928436"/>
      <w:r w:rsidRPr="00AB6901">
        <w:rPr>
          <w:rFonts w:asciiTheme="minorHAnsi" w:hAnsiTheme="minorHAnsi" w:cstheme="minorHAnsi"/>
          <w:b/>
          <w:bCs/>
          <w:sz w:val="26"/>
          <w:szCs w:val="26"/>
          <w:lang w:val="en-US"/>
        </w:rPr>
        <w:lastRenderedPageBreak/>
        <w:t>National Progression Award: Psychology Level 5</w:t>
      </w:r>
      <w:bookmarkEnd w:id="15"/>
    </w:p>
    <w:p w14:paraId="0BA1C7C8"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72D90A1F" w14:textId="77777777" w:rsidTr="00B8241D">
        <w:tc>
          <w:tcPr>
            <w:tcW w:w="4508" w:type="dxa"/>
            <w:shd w:val="clear" w:color="auto" w:fill="7030A0"/>
          </w:tcPr>
          <w:p w14:paraId="587A0524"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5C242CD7" w14:textId="66E209DC" w:rsidR="00B8241D" w:rsidRPr="00AB6901" w:rsidRDefault="00180383" w:rsidP="00AB6901">
            <w:pPr>
              <w:rPr>
                <w:rFonts w:cstheme="minorHAnsi"/>
                <w:color w:val="FFFFFF" w:themeColor="background1"/>
                <w:lang w:val="en-US"/>
              </w:rPr>
            </w:pPr>
            <w:r w:rsidRPr="00AB6901">
              <w:rPr>
                <w:rFonts w:cstheme="minorHAnsi"/>
                <w:color w:val="FFFFFF" w:themeColor="background1"/>
                <w:lang w:val="en-US"/>
              </w:rPr>
              <w:t>NPA: Psychology</w:t>
            </w:r>
          </w:p>
        </w:tc>
      </w:tr>
      <w:tr w:rsidR="009C13DB" w:rsidRPr="00AB6901" w14:paraId="559476DB" w14:textId="77777777" w:rsidTr="00B8241D">
        <w:tc>
          <w:tcPr>
            <w:tcW w:w="4508" w:type="dxa"/>
          </w:tcPr>
          <w:p w14:paraId="0B66352F" w14:textId="3034D870" w:rsidR="009C13DB" w:rsidRPr="00AB6901" w:rsidRDefault="009C13DB" w:rsidP="00AB6901">
            <w:pPr>
              <w:rPr>
                <w:rFonts w:cstheme="minorHAnsi"/>
                <w:lang w:val="en-US"/>
              </w:rPr>
            </w:pPr>
            <w:r w:rsidRPr="00AB6901">
              <w:rPr>
                <w:rFonts w:cstheme="minorHAnsi"/>
                <w:lang w:val="en-US"/>
              </w:rPr>
              <w:t>Level</w:t>
            </w:r>
          </w:p>
        </w:tc>
        <w:tc>
          <w:tcPr>
            <w:tcW w:w="4508" w:type="dxa"/>
          </w:tcPr>
          <w:p w14:paraId="6B131188" w14:textId="5702F33F" w:rsidR="009C13DB" w:rsidRPr="00AB6901" w:rsidRDefault="00930395" w:rsidP="00AB6901">
            <w:pPr>
              <w:rPr>
                <w:rFonts w:cstheme="minorHAnsi"/>
                <w:lang w:val="en-US"/>
              </w:rPr>
            </w:pPr>
            <w:r>
              <w:rPr>
                <w:rFonts w:cstheme="minorHAnsi"/>
                <w:lang w:val="en-US"/>
              </w:rPr>
              <w:t>SCQ</w:t>
            </w:r>
            <w:r w:rsidR="00406D96">
              <w:rPr>
                <w:rFonts w:cstheme="minorHAnsi"/>
                <w:lang w:val="en-US"/>
              </w:rPr>
              <w:t xml:space="preserve">F </w:t>
            </w:r>
            <w:r w:rsidR="009C13DB" w:rsidRPr="00AB6901">
              <w:rPr>
                <w:rFonts w:cstheme="minorHAnsi"/>
                <w:lang w:val="en-US"/>
              </w:rPr>
              <w:t>5</w:t>
            </w:r>
          </w:p>
        </w:tc>
      </w:tr>
      <w:tr w:rsidR="009C13DB" w:rsidRPr="00AB6901" w14:paraId="331F6827" w14:textId="77777777" w:rsidTr="00B8241D">
        <w:tc>
          <w:tcPr>
            <w:tcW w:w="4508" w:type="dxa"/>
          </w:tcPr>
          <w:p w14:paraId="3BA0917E" w14:textId="5C8265C5" w:rsidR="009C13DB" w:rsidRPr="00AB6901" w:rsidRDefault="009C13DB" w:rsidP="00AB6901">
            <w:pPr>
              <w:rPr>
                <w:rFonts w:cstheme="minorHAnsi"/>
                <w:lang w:val="en-US"/>
              </w:rPr>
            </w:pPr>
            <w:r w:rsidRPr="00AB6901">
              <w:rPr>
                <w:rFonts w:cstheme="minorHAnsi"/>
                <w:lang w:val="en-US"/>
              </w:rPr>
              <w:t>Campus</w:t>
            </w:r>
          </w:p>
        </w:tc>
        <w:tc>
          <w:tcPr>
            <w:tcW w:w="4508" w:type="dxa"/>
          </w:tcPr>
          <w:p w14:paraId="19FA51C3" w14:textId="7C83EEA5" w:rsidR="009C13DB" w:rsidRPr="00AB6901" w:rsidRDefault="009C13DB" w:rsidP="00AB6901">
            <w:pPr>
              <w:rPr>
                <w:rFonts w:cstheme="minorHAnsi"/>
                <w:lang w:val="en-US"/>
              </w:rPr>
            </w:pPr>
            <w:r w:rsidRPr="00AB6901">
              <w:rPr>
                <w:rFonts w:cstheme="minorHAnsi"/>
                <w:lang w:val="en-US"/>
              </w:rPr>
              <w:t>Gardyne</w:t>
            </w:r>
          </w:p>
        </w:tc>
      </w:tr>
      <w:tr w:rsidR="009C13DB" w:rsidRPr="00AB6901" w14:paraId="4A5A4A54" w14:textId="77777777" w:rsidTr="00B8241D">
        <w:tc>
          <w:tcPr>
            <w:tcW w:w="4508" w:type="dxa"/>
          </w:tcPr>
          <w:p w14:paraId="56EB707D" w14:textId="08059B01" w:rsidR="009C13DB" w:rsidRPr="00AB6901" w:rsidRDefault="009C13DB" w:rsidP="00AB6901">
            <w:pPr>
              <w:rPr>
                <w:rFonts w:cstheme="minorHAnsi"/>
                <w:lang w:val="en-US"/>
              </w:rPr>
            </w:pPr>
            <w:r w:rsidRPr="00AB6901">
              <w:rPr>
                <w:rFonts w:cstheme="minorHAnsi"/>
                <w:lang w:val="en-US"/>
              </w:rPr>
              <w:t>Days</w:t>
            </w:r>
          </w:p>
        </w:tc>
        <w:tc>
          <w:tcPr>
            <w:tcW w:w="4508" w:type="dxa"/>
          </w:tcPr>
          <w:p w14:paraId="214760D3" w14:textId="48F85431" w:rsidR="009C13DB" w:rsidRPr="00AB6901" w:rsidRDefault="009C13DB" w:rsidP="00AB6901">
            <w:pPr>
              <w:rPr>
                <w:rFonts w:cstheme="minorHAnsi"/>
                <w:lang w:val="en-US"/>
              </w:rPr>
            </w:pPr>
            <w:r w:rsidRPr="00AB6901">
              <w:rPr>
                <w:rFonts w:cstheme="minorHAnsi"/>
                <w:lang w:val="en-US"/>
              </w:rPr>
              <w:t>Monday and Wednesday 2-4pm</w:t>
            </w:r>
          </w:p>
        </w:tc>
      </w:tr>
      <w:tr w:rsidR="009C13DB" w:rsidRPr="00AB6901" w14:paraId="47962FBD" w14:textId="77777777" w:rsidTr="00B8241D">
        <w:tc>
          <w:tcPr>
            <w:tcW w:w="4508" w:type="dxa"/>
          </w:tcPr>
          <w:p w14:paraId="04E263E4" w14:textId="6DEEBA3D" w:rsidR="009C13DB" w:rsidRPr="00AB6901" w:rsidRDefault="009C13DB" w:rsidP="00AB6901">
            <w:pPr>
              <w:rPr>
                <w:rFonts w:cstheme="minorHAnsi"/>
                <w:lang w:val="en-US"/>
              </w:rPr>
            </w:pPr>
            <w:r w:rsidRPr="00AB6901">
              <w:rPr>
                <w:rFonts w:cstheme="minorHAnsi"/>
                <w:lang w:val="en-US"/>
              </w:rPr>
              <w:t>Start Date</w:t>
            </w:r>
          </w:p>
        </w:tc>
        <w:tc>
          <w:tcPr>
            <w:tcW w:w="4508" w:type="dxa"/>
          </w:tcPr>
          <w:p w14:paraId="7C1EE077" w14:textId="7A6BA0C8" w:rsidR="009C13DB" w:rsidRPr="00AB6901" w:rsidRDefault="009C13DB" w:rsidP="00AB6901">
            <w:pPr>
              <w:rPr>
                <w:rFonts w:cstheme="minorHAnsi"/>
                <w:lang w:val="en-US"/>
              </w:rPr>
            </w:pPr>
            <w:r w:rsidRPr="00AB6901">
              <w:rPr>
                <w:rFonts w:cstheme="minorHAnsi"/>
                <w:lang w:val="en-US"/>
              </w:rPr>
              <w:t>May 2021</w:t>
            </w:r>
          </w:p>
        </w:tc>
      </w:tr>
      <w:tr w:rsidR="009C13DB" w:rsidRPr="00AB6901" w14:paraId="47F69940" w14:textId="77777777" w:rsidTr="00B8241D">
        <w:tc>
          <w:tcPr>
            <w:tcW w:w="4508" w:type="dxa"/>
          </w:tcPr>
          <w:p w14:paraId="67B23EE6" w14:textId="0E0404C8" w:rsidR="009C13DB" w:rsidRPr="00AB6901" w:rsidRDefault="009C13DB" w:rsidP="00AB6901">
            <w:pPr>
              <w:rPr>
                <w:rFonts w:cstheme="minorHAnsi"/>
                <w:lang w:val="en-US"/>
              </w:rPr>
            </w:pPr>
            <w:r w:rsidRPr="00AB6901">
              <w:rPr>
                <w:rFonts w:cstheme="minorHAnsi"/>
                <w:lang w:val="en-US"/>
              </w:rPr>
              <w:t xml:space="preserve">End Date </w:t>
            </w:r>
          </w:p>
        </w:tc>
        <w:tc>
          <w:tcPr>
            <w:tcW w:w="4508" w:type="dxa"/>
          </w:tcPr>
          <w:p w14:paraId="3C23E435" w14:textId="3EA7FBC6" w:rsidR="009C13DB" w:rsidRPr="00AB6901" w:rsidRDefault="009C13DB" w:rsidP="00AB6901">
            <w:pPr>
              <w:rPr>
                <w:rFonts w:cstheme="minorHAnsi"/>
                <w:lang w:val="en-US"/>
              </w:rPr>
            </w:pPr>
            <w:r w:rsidRPr="00AB6901">
              <w:rPr>
                <w:rFonts w:cstheme="minorHAnsi"/>
                <w:lang w:val="en-US"/>
              </w:rPr>
              <w:t>April 2022</w:t>
            </w:r>
          </w:p>
        </w:tc>
      </w:tr>
    </w:tbl>
    <w:p w14:paraId="5A61F77A" w14:textId="77777777" w:rsidR="00B8241D" w:rsidRPr="00AB6901" w:rsidRDefault="00B8241D" w:rsidP="00AB6901">
      <w:pPr>
        <w:spacing w:after="0"/>
        <w:rPr>
          <w:rFonts w:cstheme="minorHAnsi"/>
          <w:lang w:val="en-US"/>
        </w:rPr>
      </w:pPr>
    </w:p>
    <w:p w14:paraId="7B5FEB3E" w14:textId="19E00313" w:rsidR="00B8241D" w:rsidRDefault="00B8241D" w:rsidP="00AB6901">
      <w:pPr>
        <w:spacing w:after="0"/>
        <w:rPr>
          <w:rFonts w:cstheme="minorHAnsi"/>
          <w:b/>
          <w:bCs/>
          <w:lang w:val="en-US"/>
        </w:rPr>
      </w:pPr>
      <w:r w:rsidRPr="00AB6901">
        <w:rPr>
          <w:rFonts w:cstheme="minorHAnsi"/>
          <w:b/>
          <w:bCs/>
          <w:lang w:val="en-US"/>
        </w:rPr>
        <w:t xml:space="preserve">Units to be </w:t>
      </w:r>
      <w:r w:rsidR="00C130CC">
        <w:rPr>
          <w:rFonts w:cstheme="minorHAnsi"/>
          <w:b/>
          <w:bCs/>
          <w:lang w:val="en-US"/>
        </w:rPr>
        <w:t>Co</w:t>
      </w:r>
      <w:r w:rsidRPr="00AB6901">
        <w:rPr>
          <w:rFonts w:cstheme="minorHAnsi"/>
          <w:b/>
          <w:bCs/>
          <w:lang w:val="en-US"/>
        </w:rPr>
        <w:t>mpleted</w:t>
      </w:r>
    </w:p>
    <w:p w14:paraId="1D3EA1E0" w14:textId="77777777" w:rsidR="00C130CC" w:rsidRPr="00AB6901" w:rsidRDefault="00C130CC"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374ED6" w:rsidRPr="00AB6901" w14:paraId="44B03B43" w14:textId="77777777" w:rsidTr="00374ED6">
        <w:tc>
          <w:tcPr>
            <w:tcW w:w="9024" w:type="dxa"/>
            <w:shd w:val="clear" w:color="auto" w:fill="7030A0"/>
          </w:tcPr>
          <w:p w14:paraId="29D0A741" w14:textId="77777777" w:rsidR="00374ED6" w:rsidRPr="00AB6901" w:rsidRDefault="00374ED6" w:rsidP="00AB6901">
            <w:pPr>
              <w:rPr>
                <w:rFonts w:cstheme="minorHAnsi"/>
                <w:color w:val="FFFFFF" w:themeColor="background1"/>
                <w:lang w:val="en-US"/>
              </w:rPr>
            </w:pPr>
            <w:r w:rsidRPr="00AB6901">
              <w:rPr>
                <w:rFonts w:cstheme="minorHAnsi"/>
                <w:color w:val="FFFFFF" w:themeColor="background1"/>
                <w:lang w:val="en-US"/>
              </w:rPr>
              <w:t>Mandatory Units</w:t>
            </w:r>
          </w:p>
        </w:tc>
      </w:tr>
      <w:tr w:rsidR="00374ED6" w:rsidRPr="00AB6901" w14:paraId="1EACBD07" w14:textId="77777777" w:rsidTr="00374ED6">
        <w:tc>
          <w:tcPr>
            <w:tcW w:w="9024" w:type="dxa"/>
          </w:tcPr>
          <w:p w14:paraId="37DE5953" w14:textId="7736B18B" w:rsidR="00374ED6" w:rsidRPr="00AB6901" w:rsidRDefault="00374ED6" w:rsidP="00AB6901">
            <w:pPr>
              <w:rPr>
                <w:rFonts w:cstheme="minorHAnsi"/>
                <w:lang w:val="en-US"/>
              </w:rPr>
            </w:pPr>
            <w:r w:rsidRPr="00AB6901">
              <w:rPr>
                <w:rFonts w:eastAsia="Times New Roman" w:cstheme="minorHAnsi"/>
              </w:rPr>
              <w:t>Research</w:t>
            </w:r>
          </w:p>
        </w:tc>
      </w:tr>
      <w:tr w:rsidR="00374ED6" w:rsidRPr="00AB6901" w14:paraId="434A2CEB" w14:textId="77777777" w:rsidTr="00374ED6">
        <w:tc>
          <w:tcPr>
            <w:tcW w:w="9024" w:type="dxa"/>
          </w:tcPr>
          <w:p w14:paraId="63DC7C20" w14:textId="084609BA" w:rsidR="00374ED6" w:rsidRPr="00AB6901" w:rsidRDefault="00374ED6" w:rsidP="00AB6901">
            <w:pPr>
              <w:rPr>
                <w:rFonts w:cstheme="minorHAnsi"/>
                <w:lang w:val="en-US"/>
              </w:rPr>
            </w:pPr>
            <w:r w:rsidRPr="00AB6901">
              <w:rPr>
                <w:rFonts w:eastAsia="Times New Roman" w:cstheme="minorHAnsi"/>
              </w:rPr>
              <w:t>Individual behaviour</w:t>
            </w:r>
          </w:p>
        </w:tc>
      </w:tr>
      <w:tr w:rsidR="00374ED6" w:rsidRPr="00AB6901" w14:paraId="71CB7FC6" w14:textId="77777777" w:rsidTr="00374ED6">
        <w:tc>
          <w:tcPr>
            <w:tcW w:w="9024" w:type="dxa"/>
          </w:tcPr>
          <w:p w14:paraId="0FAA1468" w14:textId="01EFCB2A" w:rsidR="00374ED6" w:rsidRPr="00AB6901" w:rsidRDefault="00374ED6" w:rsidP="00AB6901">
            <w:pPr>
              <w:rPr>
                <w:rFonts w:cstheme="minorHAnsi"/>
                <w:lang w:val="en-US"/>
              </w:rPr>
            </w:pPr>
            <w:r w:rsidRPr="00AB6901">
              <w:rPr>
                <w:rFonts w:eastAsia="Times New Roman" w:cstheme="minorHAnsi"/>
              </w:rPr>
              <w:t>Social behaviour</w:t>
            </w:r>
          </w:p>
        </w:tc>
      </w:tr>
      <w:tr w:rsidR="00374ED6" w:rsidRPr="00AB6901" w14:paraId="168AEF05" w14:textId="77777777" w:rsidTr="00374ED6">
        <w:tc>
          <w:tcPr>
            <w:tcW w:w="9024" w:type="dxa"/>
          </w:tcPr>
          <w:p w14:paraId="26F1C11F" w14:textId="6751AC46" w:rsidR="00374ED6" w:rsidRPr="00AB6901" w:rsidRDefault="00374ED6" w:rsidP="00AB6901">
            <w:pPr>
              <w:rPr>
                <w:rFonts w:cstheme="minorHAnsi"/>
                <w:lang w:val="en-US"/>
              </w:rPr>
            </w:pPr>
            <w:r w:rsidRPr="00AB6901">
              <w:rPr>
                <w:rFonts w:eastAsia="Times New Roman" w:cstheme="minorHAnsi"/>
              </w:rPr>
              <w:t>End Exam</w:t>
            </w:r>
          </w:p>
        </w:tc>
      </w:tr>
    </w:tbl>
    <w:p w14:paraId="48CB77EB" w14:textId="77777777" w:rsidR="00B8241D" w:rsidRPr="00AB6901" w:rsidRDefault="00B8241D" w:rsidP="00AB6901">
      <w:pPr>
        <w:spacing w:after="0"/>
        <w:rPr>
          <w:rFonts w:cstheme="minorHAnsi"/>
          <w:lang w:val="en-US"/>
        </w:rPr>
      </w:pPr>
    </w:p>
    <w:p w14:paraId="40C45E31" w14:textId="5B891BF2" w:rsidR="00B8241D" w:rsidRDefault="00B8241D" w:rsidP="00AB6901">
      <w:pPr>
        <w:spacing w:after="0"/>
        <w:rPr>
          <w:rFonts w:cstheme="minorHAnsi"/>
          <w:b/>
          <w:bCs/>
          <w:lang w:val="en-US"/>
        </w:rPr>
      </w:pPr>
      <w:r w:rsidRPr="00AB6901">
        <w:rPr>
          <w:rFonts w:cstheme="minorHAnsi"/>
          <w:b/>
          <w:bCs/>
          <w:lang w:val="en-US"/>
        </w:rPr>
        <w:t>Progression Pathways</w:t>
      </w:r>
    </w:p>
    <w:p w14:paraId="36020CD3" w14:textId="77777777" w:rsidR="00637687" w:rsidRPr="00AB6901" w:rsidRDefault="00637687" w:rsidP="00AB6901">
      <w:pPr>
        <w:spacing w:after="0"/>
        <w:rPr>
          <w:rFonts w:cstheme="minorHAnsi"/>
          <w:b/>
          <w:bCs/>
          <w:lang w:val="en-US"/>
        </w:rPr>
      </w:pPr>
    </w:p>
    <w:p w14:paraId="1CF94BD2" w14:textId="77777777" w:rsidR="0039428B" w:rsidRPr="00AB6901" w:rsidRDefault="0039428B" w:rsidP="00647EB3">
      <w:pPr>
        <w:pStyle w:val="ListParagraph"/>
        <w:numPr>
          <w:ilvl w:val="0"/>
          <w:numId w:val="12"/>
        </w:numPr>
        <w:tabs>
          <w:tab w:val="clear" w:pos="720"/>
          <w:tab w:val="num" w:pos="567"/>
        </w:tabs>
        <w:ind w:hanging="436"/>
        <w:rPr>
          <w:rFonts w:asciiTheme="minorHAnsi" w:hAnsiTheme="minorHAnsi" w:cstheme="minorHAnsi"/>
          <w:color w:val="000000"/>
          <w:sz w:val="22"/>
          <w:szCs w:val="22"/>
        </w:rPr>
      </w:pPr>
      <w:r w:rsidRPr="00AB6901">
        <w:rPr>
          <w:rFonts w:asciiTheme="minorHAnsi" w:hAnsiTheme="minorHAnsi" w:cstheme="minorHAnsi"/>
          <w:color w:val="000000"/>
          <w:sz w:val="22"/>
          <w:szCs w:val="22"/>
        </w:rPr>
        <w:t>Higher Sociology</w:t>
      </w:r>
    </w:p>
    <w:p w14:paraId="22DE6C91" w14:textId="77777777" w:rsidR="0039428B" w:rsidRPr="00AB6901" w:rsidRDefault="0039428B" w:rsidP="00647EB3">
      <w:pPr>
        <w:numPr>
          <w:ilvl w:val="0"/>
          <w:numId w:val="12"/>
        </w:numPr>
        <w:tabs>
          <w:tab w:val="clear" w:pos="720"/>
          <w:tab w:val="num" w:pos="567"/>
        </w:tabs>
        <w:spacing w:after="0" w:line="240" w:lineRule="auto"/>
        <w:ind w:hanging="436"/>
        <w:rPr>
          <w:rFonts w:eastAsia="Times New Roman" w:cstheme="minorHAnsi"/>
          <w:color w:val="000000"/>
          <w:lang w:eastAsia="en-GB"/>
        </w:rPr>
      </w:pPr>
      <w:r w:rsidRPr="00AB6901">
        <w:rPr>
          <w:rFonts w:eastAsia="Times New Roman" w:cstheme="minorHAnsi"/>
          <w:color w:val="000000"/>
          <w:lang w:eastAsia="en-GB"/>
        </w:rPr>
        <w:t>Higher Psychology</w:t>
      </w:r>
    </w:p>
    <w:p w14:paraId="49F7AFC5" w14:textId="77777777" w:rsidR="0039428B" w:rsidRPr="00AB6901" w:rsidRDefault="0039428B" w:rsidP="00647EB3">
      <w:pPr>
        <w:numPr>
          <w:ilvl w:val="0"/>
          <w:numId w:val="12"/>
        </w:numPr>
        <w:tabs>
          <w:tab w:val="clear" w:pos="720"/>
          <w:tab w:val="num" w:pos="567"/>
        </w:tabs>
        <w:spacing w:after="0" w:line="240" w:lineRule="auto"/>
        <w:ind w:hanging="436"/>
        <w:rPr>
          <w:rFonts w:eastAsia="Times New Roman" w:cstheme="minorHAnsi"/>
          <w:color w:val="000000"/>
          <w:lang w:eastAsia="en-GB"/>
        </w:rPr>
      </w:pPr>
      <w:r w:rsidRPr="00AB6901">
        <w:rPr>
          <w:rFonts w:eastAsia="Times New Roman" w:cstheme="minorHAnsi"/>
          <w:color w:val="000000"/>
          <w:lang w:eastAsia="en-GB"/>
        </w:rPr>
        <w:t>NPA Level 5 or 6 Criminology</w:t>
      </w:r>
    </w:p>
    <w:p w14:paraId="3E1F0224" w14:textId="77777777" w:rsidR="0039428B" w:rsidRPr="00AB6901" w:rsidRDefault="0039428B" w:rsidP="00647EB3">
      <w:pPr>
        <w:numPr>
          <w:ilvl w:val="0"/>
          <w:numId w:val="12"/>
        </w:numPr>
        <w:tabs>
          <w:tab w:val="clear" w:pos="720"/>
          <w:tab w:val="num" w:pos="567"/>
        </w:tabs>
        <w:spacing w:after="0" w:line="240" w:lineRule="auto"/>
        <w:ind w:hanging="436"/>
        <w:rPr>
          <w:rFonts w:eastAsia="Times New Roman" w:cstheme="minorHAnsi"/>
          <w:color w:val="000000"/>
          <w:lang w:eastAsia="en-GB"/>
        </w:rPr>
      </w:pPr>
      <w:r w:rsidRPr="00AB6901">
        <w:rPr>
          <w:rFonts w:eastAsia="Times New Roman" w:cstheme="minorHAnsi"/>
          <w:color w:val="000000"/>
          <w:lang w:eastAsia="en-GB"/>
        </w:rPr>
        <w:t>Advanced Certificate in Social Sciences (along with other N5’s)</w:t>
      </w:r>
    </w:p>
    <w:p w14:paraId="46A1F64B" w14:textId="77777777" w:rsidR="0039428B" w:rsidRPr="00AB6901" w:rsidRDefault="0039428B" w:rsidP="00647EB3">
      <w:pPr>
        <w:numPr>
          <w:ilvl w:val="0"/>
          <w:numId w:val="12"/>
        </w:numPr>
        <w:tabs>
          <w:tab w:val="clear" w:pos="720"/>
          <w:tab w:val="num" w:pos="567"/>
        </w:tabs>
        <w:spacing w:after="0" w:line="240" w:lineRule="auto"/>
        <w:ind w:hanging="436"/>
        <w:rPr>
          <w:rFonts w:eastAsia="Times New Roman" w:cstheme="minorHAnsi"/>
          <w:color w:val="000000"/>
          <w:lang w:eastAsia="en-GB"/>
        </w:rPr>
      </w:pPr>
      <w:r w:rsidRPr="00AB6901">
        <w:rPr>
          <w:rFonts w:eastAsia="Times New Roman" w:cstheme="minorHAnsi"/>
          <w:color w:val="000000"/>
          <w:lang w:eastAsia="en-GB"/>
        </w:rPr>
        <w:t>Advanced Certificate in Health and Social Care (along with other N5’s)</w:t>
      </w:r>
    </w:p>
    <w:p w14:paraId="659A1951" w14:textId="07B2C270" w:rsidR="00B8241D" w:rsidRDefault="0039428B" w:rsidP="00647EB3">
      <w:pPr>
        <w:numPr>
          <w:ilvl w:val="0"/>
          <w:numId w:val="12"/>
        </w:numPr>
        <w:tabs>
          <w:tab w:val="clear" w:pos="720"/>
          <w:tab w:val="num" w:pos="567"/>
        </w:tabs>
        <w:spacing w:after="0" w:line="240" w:lineRule="auto"/>
        <w:ind w:hanging="436"/>
        <w:rPr>
          <w:rFonts w:eastAsia="Times New Roman" w:cstheme="minorHAnsi"/>
          <w:color w:val="000000"/>
          <w:lang w:eastAsia="en-GB"/>
        </w:rPr>
      </w:pPr>
      <w:r w:rsidRPr="00AB6901">
        <w:rPr>
          <w:rFonts w:eastAsia="Times New Roman" w:cstheme="minorHAnsi"/>
          <w:color w:val="000000"/>
          <w:lang w:eastAsia="en-GB"/>
        </w:rPr>
        <w:t>National Certificate level 6 Early Education and Childcare (along with other N5’s)</w:t>
      </w:r>
    </w:p>
    <w:p w14:paraId="6FD9F69C" w14:textId="77777777" w:rsidR="00637687" w:rsidRPr="00AB6901" w:rsidRDefault="00637687" w:rsidP="00637687">
      <w:pPr>
        <w:spacing w:after="0" w:line="240" w:lineRule="auto"/>
        <w:ind w:left="720"/>
        <w:rPr>
          <w:rFonts w:eastAsia="Times New Roman" w:cstheme="minorHAnsi"/>
          <w:color w:val="000000"/>
          <w:lang w:eastAsia="en-GB"/>
        </w:rPr>
      </w:pPr>
    </w:p>
    <w:p w14:paraId="63CA2957" w14:textId="17D6BA28" w:rsidR="00B8241D" w:rsidRDefault="00B8241D" w:rsidP="00AB6901">
      <w:pPr>
        <w:spacing w:after="0"/>
        <w:rPr>
          <w:rFonts w:cstheme="minorHAnsi"/>
          <w:b/>
          <w:bCs/>
          <w:lang w:val="en-US"/>
        </w:rPr>
      </w:pPr>
      <w:r w:rsidRPr="00AB6901">
        <w:rPr>
          <w:rFonts w:cstheme="minorHAnsi"/>
          <w:b/>
          <w:bCs/>
          <w:lang w:val="en-US"/>
        </w:rPr>
        <w:t>Course Description</w:t>
      </w:r>
    </w:p>
    <w:p w14:paraId="23B05132" w14:textId="77777777" w:rsidR="00637687" w:rsidRPr="00AB6901" w:rsidRDefault="00637687" w:rsidP="00AB6901">
      <w:pPr>
        <w:spacing w:after="0"/>
        <w:rPr>
          <w:rFonts w:cstheme="minorHAnsi"/>
          <w:b/>
          <w:bCs/>
          <w:lang w:val="en-US"/>
        </w:rPr>
      </w:pPr>
    </w:p>
    <w:p w14:paraId="006C7E98" w14:textId="5B25B99F" w:rsidR="00B8241D" w:rsidRDefault="009D29F5" w:rsidP="00765A47">
      <w:pPr>
        <w:pStyle w:val="NormalWeb"/>
        <w:tabs>
          <w:tab w:val="left" w:pos="142"/>
          <w:tab w:val="left" w:pos="9356"/>
        </w:tabs>
        <w:spacing w:before="0" w:beforeAutospacing="0" w:after="0" w:afterAutospacing="0"/>
        <w:ind w:right="95"/>
        <w:jc w:val="both"/>
        <w:rPr>
          <w:rFonts w:asciiTheme="minorHAnsi" w:hAnsiTheme="minorHAnsi" w:cstheme="minorHAnsi"/>
          <w:sz w:val="22"/>
          <w:szCs w:val="22"/>
        </w:rPr>
      </w:pPr>
      <w:r w:rsidRPr="00AB6901">
        <w:rPr>
          <w:rFonts w:asciiTheme="minorHAnsi" w:hAnsiTheme="minorHAnsi" w:cstheme="minorHAnsi"/>
          <w:sz w:val="22"/>
          <w:szCs w:val="22"/>
        </w:rPr>
        <w:t xml:space="preserve">The course is suitable for anyone with an interest in developing their knowledge and understanding of human behaviour, either to pursue study and career options related to psychology or to broaden their learning experience. </w:t>
      </w:r>
      <w:r w:rsidR="002B57D7">
        <w:rPr>
          <w:rFonts w:asciiTheme="minorHAnsi" w:hAnsiTheme="minorHAnsi" w:cstheme="minorHAnsi"/>
          <w:sz w:val="22"/>
          <w:szCs w:val="22"/>
        </w:rPr>
        <w:t xml:space="preserve">Pupils </w:t>
      </w:r>
      <w:r w:rsidRPr="00AB6901">
        <w:rPr>
          <w:rFonts w:asciiTheme="minorHAnsi" w:hAnsiTheme="minorHAnsi" w:cstheme="minorHAnsi"/>
          <w:sz w:val="22"/>
          <w:szCs w:val="22"/>
        </w:rPr>
        <w:t>may have little or no prior experience of studying psychology, but an interest in human behaviour and life experience provides a good foundation to progress to this qualification.</w:t>
      </w:r>
    </w:p>
    <w:p w14:paraId="15563934" w14:textId="77777777" w:rsidR="00637687" w:rsidRPr="00AB6901" w:rsidRDefault="00637687" w:rsidP="00AB6901">
      <w:pPr>
        <w:pStyle w:val="NormalWeb"/>
        <w:tabs>
          <w:tab w:val="left" w:pos="142"/>
          <w:tab w:val="left" w:pos="9356"/>
        </w:tabs>
        <w:spacing w:before="0" w:beforeAutospacing="0" w:after="0" w:afterAutospacing="0"/>
        <w:ind w:right="142"/>
        <w:jc w:val="both"/>
        <w:rPr>
          <w:rFonts w:asciiTheme="minorHAnsi" w:eastAsiaTheme="minorHAnsi" w:hAnsiTheme="minorHAnsi" w:cstheme="minorHAnsi"/>
          <w:b/>
          <w:sz w:val="22"/>
          <w:szCs w:val="22"/>
          <w:lang w:eastAsia="en-US"/>
        </w:rPr>
      </w:pPr>
    </w:p>
    <w:p w14:paraId="5D413561" w14:textId="27DD4354" w:rsidR="00B8241D" w:rsidRDefault="00B8241D" w:rsidP="00AB6901">
      <w:pPr>
        <w:spacing w:after="0"/>
        <w:rPr>
          <w:rFonts w:cstheme="minorHAnsi"/>
          <w:b/>
          <w:bCs/>
          <w:lang w:val="en-US"/>
        </w:rPr>
      </w:pPr>
      <w:r w:rsidRPr="00AB6901">
        <w:rPr>
          <w:rFonts w:cstheme="minorHAnsi"/>
          <w:b/>
          <w:bCs/>
          <w:lang w:val="en-US"/>
        </w:rPr>
        <w:t>Unit Contents</w:t>
      </w:r>
    </w:p>
    <w:p w14:paraId="6E6CB345" w14:textId="77777777" w:rsidR="00637687" w:rsidRPr="00AB6901" w:rsidRDefault="00637687"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5D690CAC" w14:textId="77777777" w:rsidTr="00B8241D">
        <w:tc>
          <w:tcPr>
            <w:tcW w:w="4508" w:type="dxa"/>
            <w:shd w:val="clear" w:color="auto" w:fill="7030A0"/>
          </w:tcPr>
          <w:p w14:paraId="29A9B1DE"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6E19589A"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277FB1" w:rsidRPr="00AB6901" w14:paraId="79AD2D8A" w14:textId="77777777" w:rsidTr="00B8241D">
        <w:tc>
          <w:tcPr>
            <w:tcW w:w="4508" w:type="dxa"/>
          </w:tcPr>
          <w:p w14:paraId="2217FEB9" w14:textId="09D5D5E7" w:rsidR="00277FB1" w:rsidRPr="00AB6901" w:rsidRDefault="00277FB1" w:rsidP="00AB6901">
            <w:pPr>
              <w:tabs>
                <w:tab w:val="left" w:pos="1331"/>
              </w:tabs>
              <w:rPr>
                <w:rFonts w:cstheme="minorHAnsi"/>
                <w:lang w:val="en-US"/>
              </w:rPr>
            </w:pPr>
            <w:r w:rsidRPr="00AB6901">
              <w:rPr>
                <w:rFonts w:cstheme="minorHAnsi"/>
                <w:b/>
                <w:bCs/>
                <w:color w:val="000000"/>
              </w:rPr>
              <w:t>Research</w:t>
            </w:r>
          </w:p>
        </w:tc>
        <w:tc>
          <w:tcPr>
            <w:tcW w:w="4508" w:type="dxa"/>
          </w:tcPr>
          <w:p w14:paraId="0D93C9B0" w14:textId="3E07FC21" w:rsidR="00277FB1" w:rsidRPr="00647EB3" w:rsidRDefault="00277FB1" w:rsidP="00647EB3">
            <w:pPr>
              <w:pStyle w:val="Default"/>
              <w:rPr>
                <w:rFonts w:asciiTheme="minorHAnsi" w:hAnsiTheme="minorHAnsi" w:cstheme="minorHAnsi"/>
                <w:sz w:val="22"/>
                <w:szCs w:val="22"/>
              </w:rPr>
            </w:pPr>
            <w:r w:rsidRPr="00AB6901">
              <w:rPr>
                <w:rFonts w:asciiTheme="minorHAnsi" w:hAnsiTheme="minorHAnsi" w:cstheme="minorHAnsi"/>
                <w:sz w:val="22"/>
                <w:szCs w:val="22"/>
                <w:lang w:eastAsia="en-GB"/>
              </w:rPr>
              <w:t>This unit introduces pupils to the research process, research methods and ethics used in psychology. Pupils will develop knowledge and understanding of factors to consider when planning and carrying out psychological research. Pupils will also develop numerical skills and an understanding of psychological terminology.</w:t>
            </w:r>
            <w:r w:rsidRPr="00AB6901">
              <w:rPr>
                <w:rFonts w:asciiTheme="minorHAnsi" w:hAnsiTheme="minorHAnsi" w:cstheme="minorHAnsi"/>
                <w:sz w:val="22"/>
                <w:szCs w:val="22"/>
              </w:rPr>
              <w:t xml:space="preserve"> </w:t>
            </w:r>
          </w:p>
        </w:tc>
      </w:tr>
      <w:tr w:rsidR="00277FB1" w:rsidRPr="00AB6901" w14:paraId="2B0FDEDA" w14:textId="77777777" w:rsidTr="00B8241D">
        <w:tc>
          <w:tcPr>
            <w:tcW w:w="4508" w:type="dxa"/>
          </w:tcPr>
          <w:p w14:paraId="0318C2A3" w14:textId="77777777" w:rsidR="00277FB1" w:rsidRPr="00AB6901" w:rsidRDefault="00277FB1" w:rsidP="00AB6901">
            <w:pPr>
              <w:autoSpaceDE w:val="0"/>
              <w:autoSpaceDN w:val="0"/>
              <w:adjustRightInd w:val="0"/>
              <w:rPr>
                <w:rFonts w:cstheme="minorHAnsi"/>
                <w:color w:val="000000"/>
              </w:rPr>
            </w:pPr>
            <w:r w:rsidRPr="00AB6901">
              <w:rPr>
                <w:rFonts w:cstheme="minorHAnsi"/>
                <w:b/>
                <w:bCs/>
                <w:color w:val="000000"/>
              </w:rPr>
              <w:t xml:space="preserve">Individual Behaviour </w:t>
            </w:r>
          </w:p>
          <w:p w14:paraId="03B907B7" w14:textId="77777777" w:rsidR="00277FB1" w:rsidRPr="00AB6901" w:rsidRDefault="00277FB1" w:rsidP="00AB6901">
            <w:pPr>
              <w:rPr>
                <w:rFonts w:cstheme="minorHAnsi"/>
                <w:lang w:val="en-US"/>
              </w:rPr>
            </w:pPr>
          </w:p>
        </w:tc>
        <w:tc>
          <w:tcPr>
            <w:tcW w:w="4508" w:type="dxa"/>
          </w:tcPr>
          <w:p w14:paraId="6C699F44" w14:textId="3454A24B" w:rsidR="00277FB1" w:rsidRPr="00647EB3" w:rsidRDefault="00277FB1" w:rsidP="00647EB3">
            <w:pPr>
              <w:tabs>
                <w:tab w:val="left" w:pos="9356"/>
              </w:tabs>
              <w:ind w:right="142"/>
              <w:rPr>
                <w:rFonts w:cstheme="minorHAnsi"/>
                <w:color w:val="000000"/>
              </w:rPr>
            </w:pPr>
            <w:r w:rsidRPr="00AB6901">
              <w:rPr>
                <w:rFonts w:cstheme="minorHAnsi"/>
                <w:color w:val="000000"/>
              </w:rPr>
              <w:t>This enables pupils to use psychology to explain individual behaviour. Pupils will investigate topics such as sleep and dreams and learn how these topics can be explained using psychological theories. They also consider the strengths and weaknesses of different theories investigated.</w:t>
            </w:r>
          </w:p>
        </w:tc>
      </w:tr>
      <w:tr w:rsidR="00277FB1" w:rsidRPr="00AB6901" w14:paraId="4A0B09EF" w14:textId="77777777" w:rsidTr="00B8241D">
        <w:tc>
          <w:tcPr>
            <w:tcW w:w="4508" w:type="dxa"/>
          </w:tcPr>
          <w:p w14:paraId="6B6228C1" w14:textId="77777777" w:rsidR="00277FB1" w:rsidRPr="00AB6901" w:rsidRDefault="00277FB1" w:rsidP="00AB6901">
            <w:pPr>
              <w:autoSpaceDE w:val="0"/>
              <w:autoSpaceDN w:val="0"/>
              <w:adjustRightInd w:val="0"/>
              <w:rPr>
                <w:rFonts w:cstheme="minorHAnsi"/>
                <w:color w:val="000000"/>
              </w:rPr>
            </w:pPr>
            <w:r w:rsidRPr="00AB6901">
              <w:rPr>
                <w:rFonts w:cstheme="minorHAnsi"/>
                <w:b/>
                <w:bCs/>
                <w:color w:val="000000"/>
              </w:rPr>
              <w:lastRenderedPageBreak/>
              <w:t xml:space="preserve">Social Behaviour </w:t>
            </w:r>
          </w:p>
          <w:p w14:paraId="1AE52172" w14:textId="77777777" w:rsidR="00277FB1" w:rsidRPr="00AB6901" w:rsidRDefault="00277FB1" w:rsidP="00AB6901">
            <w:pPr>
              <w:rPr>
                <w:rFonts w:cstheme="minorHAnsi"/>
                <w:lang w:val="en-US"/>
              </w:rPr>
            </w:pPr>
          </w:p>
        </w:tc>
        <w:tc>
          <w:tcPr>
            <w:tcW w:w="4508" w:type="dxa"/>
          </w:tcPr>
          <w:p w14:paraId="6340DA7E" w14:textId="3964D4E4" w:rsidR="00277FB1" w:rsidRPr="00AB6901" w:rsidRDefault="00277FB1" w:rsidP="00AB6901">
            <w:pPr>
              <w:rPr>
                <w:rFonts w:cstheme="minorHAnsi"/>
                <w:lang w:val="en-US"/>
              </w:rPr>
            </w:pPr>
            <w:r w:rsidRPr="00AB6901">
              <w:rPr>
                <w:rFonts w:cstheme="minorHAnsi"/>
                <w:lang w:eastAsia="en-GB"/>
              </w:rPr>
              <w:t xml:space="preserve">This explains how interaction with others shapes social behaviour. </w:t>
            </w:r>
            <w:r w:rsidR="002B57D7">
              <w:rPr>
                <w:rFonts w:cstheme="minorHAnsi"/>
                <w:lang w:eastAsia="en-GB"/>
              </w:rPr>
              <w:t xml:space="preserve">Pupils </w:t>
            </w:r>
            <w:r w:rsidRPr="00AB6901">
              <w:rPr>
                <w:rFonts w:cstheme="minorHAnsi"/>
                <w:lang w:eastAsia="en-GB"/>
              </w:rPr>
              <w:t xml:space="preserve">will investigate social psychological topics such as conformity.  Pupils will use relevant concepts and research evidence to explain how the thoughts, feelings and behaviours of individuals are developed through interaction within the social environment. </w:t>
            </w:r>
          </w:p>
        </w:tc>
      </w:tr>
    </w:tbl>
    <w:p w14:paraId="1EE7574F" w14:textId="77777777" w:rsidR="00B8241D" w:rsidRPr="00AB6901" w:rsidRDefault="00B8241D" w:rsidP="00AB6901">
      <w:pPr>
        <w:spacing w:after="0"/>
        <w:rPr>
          <w:rFonts w:cstheme="minorHAnsi"/>
          <w:lang w:val="en-US"/>
        </w:rPr>
      </w:pPr>
    </w:p>
    <w:p w14:paraId="5D3F99F4" w14:textId="5B1205F7" w:rsidR="00180383" w:rsidRDefault="00B8241D" w:rsidP="00AB6901">
      <w:pPr>
        <w:spacing w:after="0"/>
        <w:rPr>
          <w:rFonts w:cstheme="minorHAnsi"/>
          <w:b/>
          <w:bCs/>
          <w:lang w:val="en-US"/>
        </w:rPr>
      </w:pPr>
      <w:r w:rsidRPr="00AB6901">
        <w:rPr>
          <w:rFonts w:cstheme="minorHAnsi"/>
          <w:b/>
          <w:bCs/>
          <w:lang w:val="en-US"/>
        </w:rPr>
        <w:t>Assessment Method</w:t>
      </w:r>
    </w:p>
    <w:p w14:paraId="5D7BCBF1" w14:textId="77777777" w:rsidR="00F56EEA" w:rsidRPr="00AB6901" w:rsidRDefault="00F56EEA" w:rsidP="00AB6901">
      <w:pPr>
        <w:spacing w:after="0"/>
        <w:rPr>
          <w:rFonts w:cstheme="minorHAnsi"/>
          <w:b/>
          <w:bCs/>
          <w:lang w:val="en-US"/>
        </w:rPr>
      </w:pPr>
    </w:p>
    <w:p w14:paraId="6C021AC0" w14:textId="77777777" w:rsidR="00180383" w:rsidRPr="00AB6901" w:rsidRDefault="00180383" w:rsidP="00AB6901">
      <w:pPr>
        <w:tabs>
          <w:tab w:val="left" w:pos="9356"/>
        </w:tabs>
        <w:spacing w:after="0" w:line="240" w:lineRule="auto"/>
        <w:ind w:right="142"/>
        <w:jc w:val="both"/>
        <w:rPr>
          <w:rFonts w:cstheme="minorHAnsi"/>
        </w:rPr>
      </w:pPr>
      <w:r w:rsidRPr="00AB6901">
        <w:rPr>
          <w:rFonts w:cstheme="minorHAnsi"/>
        </w:rPr>
        <w:t xml:space="preserve">College based assessments for all three units will take place to allow for completion of the NPA award. No end exam is required. </w:t>
      </w:r>
    </w:p>
    <w:p w14:paraId="65F1E6C4" w14:textId="63660E4D" w:rsidR="00B8241D" w:rsidRPr="00AB6901" w:rsidRDefault="00B8241D" w:rsidP="00AB6901">
      <w:pPr>
        <w:spacing w:after="0"/>
        <w:rPr>
          <w:rFonts w:cstheme="minorHAnsi"/>
          <w:b/>
          <w:bCs/>
          <w:lang w:val="en-US"/>
        </w:rPr>
      </w:pPr>
      <w:r w:rsidRPr="00AB6901">
        <w:rPr>
          <w:rFonts w:cstheme="minorHAnsi"/>
          <w:b/>
          <w:bCs/>
          <w:lang w:val="en-US"/>
        </w:rPr>
        <w:br w:type="page"/>
      </w:r>
    </w:p>
    <w:p w14:paraId="225989AA" w14:textId="5C538358" w:rsidR="00F70173" w:rsidRPr="0023102E" w:rsidRDefault="00F70173" w:rsidP="00F70173">
      <w:pPr>
        <w:pStyle w:val="Heading1"/>
        <w:spacing w:before="0" w:line="240" w:lineRule="auto"/>
        <w:rPr>
          <w:rFonts w:asciiTheme="minorHAnsi" w:hAnsiTheme="minorHAnsi" w:cstheme="minorHAnsi"/>
          <w:b/>
          <w:bCs/>
          <w:sz w:val="26"/>
          <w:szCs w:val="26"/>
          <w:lang w:val="en-US"/>
        </w:rPr>
      </w:pPr>
      <w:bookmarkStart w:id="16" w:name="_Toc63928437"/>
      <w:r w:rsidRPr="0023102E">
        <w:rPr>
          <w:rFonts w:asciiTheme="minorHAnsi" w:hAnsiTheme="minorHAnsi" w:cstheme="minorHAnsi"/>
          <w:b/>
          <w:bCs/>
          <w:sz w:val="26"/>
          <w:szCs w:val="26"/>
          <w:lang w:val="en-US"/>
        </w:rPr>
        <w:lastRenderedPageBreak/>
        <w:t>National Progression Award: Psychology Level 6</w:t>
      </w:r>
      <w:bookmarkEnd w:id="16"/>
    </w:p>
    <w:p w14:paraId="60030D81" w14:textId="77777777" w:rsidR="00F70173" w:rsidRPr="0023102E" w:rsidRDefault="00F70173" w:rsidP="00F70173">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F70173" w:rsidRPr="0023102E" w14:paraId="2B70E0A8" w14:textId="77777777" w:rsidTr="00E406A3">
        <w:tc>
          <w:tcPr>
            <w:tcW w:w="4508" w:type="dxa"/>
            <w:shd w:val="clear" w:color="auto" w:fill="7030A0"/>
          </w:tcPr>
          <w:p w14:paraId="702A0A64" w14:textId="77777777" w:rsidR="00F70173" w:rsidRPr="0023102E" w:rsidRDefault="00F70173" w:rsidP="00E406A3">
            <w:pPr>
              <w:rPr>
                <w:rFonts w:cstheme="minorHAnsi"/>
                <w:color w:val="FFFFFF" w:themeColor="background1"/>
                <w:lang w:val="en-US"/>
              </w:rPr>
            </w:pPr>
            <w:r w:rsidRPr="0023102E">
              <w:rPr>
                <w:rFonts w:cstheme="minorHAnsi"/>
                <w:color w:val="FFFFFF" w:themeColor="background1"/>
                <w:lang w:val="en-US"/>
              </w:rPr>
              <w:t>Course Title</w:t>
            </w:r>
          </w:p>
        </w:tc>
        <w:tc>
          <w:tcPr>
            <w:tcW w:w="4508" w:type="dxa"/>
            <w:shd w:val="clear" w:color="auto" w:fill="7030A0"/>
          </w:tcPr>
          <w:p w14:paraId="17DD9A30" w14:textId="77777777" w:rsidR="00F70173" w:rsidRPr="0023102E" w:rsidRDefault="00F70173" w:rsidP="00E406A3">
            <w:pPr>
              <w:rPr>
                <w:rFonts w:cstheme="minorHAnsi"/>
                <w:color w:val="FFFFFF" w:themeColor="background1"/>
                <w:lang w:val="en-US"/>
              </w:rPr>
            </w:pPr>
            <w:r w:rsidRPr="0023102E">
              <w:rPr>
                <w:rFonts w:cstheme="minorHAnsi"/>
                <w:color w:val="FFFFFF" w:themeColor="background1"/>
                <w:lang w:val="en-US"/>
              </w:rPr>
              <w:t>Psychology</w:t>
            </w:r>
          </w:p>
        </w:tc>
      </w:tr>
      <w:tr w:rsidR="00F70173" w:rsidRPr="0023102E" w14:paraId="1EE6F888" w14:textId="77777777" w:rsidTr="00E406A3">
        <w:tc>
          <w:tcPr>
            <w:tcW w:w="4508" w:type="dxa"/>
          </w:tcPr>
          <w:p w14:paraId="24674FDF" w14:textId="77777777" w:rsidR="00F70173" w:rsidRPr="0023102E" w:rsidRDefault="00F70173" w:rsidP="00E406A3">
            <w:pPr>
              <w:rPr>
                <w:rFonts w:cstheme="minorHAnsi"/>
                <w:lang w:val="en-US"/>
              </w:rPr>
            </w:pPr>
            <w:r w:rsidRPr="0023102E">
              <w:rPr>
                <w:rFonts w:cstheme="minorHAnsi"/>
                <w:lang w:val="en-US"/>
              </w:rPr>
              <w:t>Level</w:t>
            </w:r>
          </w:p>
        </w:tc>
        <w:tc>
          <w:tcPr>
            <w:tcW w:w="4508" w:type="dxa"/>
          </w:tcPr>
          <w:p w14:paraId="2A6FD263" w14:textId="77777777" w:rsidR="00F70173" w:rsidRPr="0023102E" w:rsidRDefault="00F70173" w:rsidP="00E406A3">
            <w:pPr>
              <w:rPr>
                <w:rFonts w:cstheme="minorHAnsi"/>
                <w:lang w:val="en-US"/>
              </w:rPr>
            </w:pPr>
            <w:r w:rsidRPr="0023102E">
              <w:rPr>
                <w:rFonts w:cstheme="minorHAnsi"/>
                <w:lang w:val="en-US"/>
              </w:rPr>
              <w:t>SCQF 6</w:t>
            </w:r>
          </w:p>
        </w:tc>
      </w:tr>
      <w:tr w:rsidR="00F70173" w:rsidRPr="0023102E" w14:paraId="3891B92D" w14:textId="77777777" w:rsidTr="00E406A3">
        <w:tc>
          <w:tcPr>
            <w:tcW w:w="4508" w:type="dxa"/>
          </w:tcPr>
          <w:p w14:paraId="1DD947B5" w14:textId="77777777" w:rsidR="00F70173" w:rsidRPr="0023102E" w:rsidRDefault="00F70173" w:rsidP="00E406A3">
            <w:pPr>
              <w:rPr>
                <w:rFonts w:cstheme="minorHAnsi"/>
                <w:lang w:val="en-US"/>
              </w:rPr>
            </w:pPr>
            <w:r w:rsidRPr="0023102E">
              <w:rPr>
                <w:rFonts w:cstheme="minorHAnsi"/>
                <w:lang w:val="en-US"/>
              </w:rPr>
              <w:t>Campus</w:t>
            </w:r>
          </w:p>
        </w:tc>
        <w:tc>
          <w:tcPr>
            <w:tcW w:w="4508" w:type="dxa"/>
          </w:tcPr>
          <w:p w14:paraId="33A0BD7A" w14:textId="77777777" w:rsidR="00F70173" w:rsidRPr="0023102E" w:rsidRDefault="00F70173" w:rsidP="00E406A3">
            <w:pPr>
              <w:rPr>
                <w:rFonts w:cstheme="minorHAnsi"/>
                <w:lang w:val="en-US"/>
              </w:rPr>
            </w:pPr>
            <w:r w:rsidRPr="0023102E">
              <w:rPr>
                <w:rFonts w:cstheme="minorHAnsi"/>
                <w:lang w:val="en-US"/>
              </w:rPr>
              <w:t>Gardyne</w:t>
            </w:r>
          </w:p>
        </w:tc>
      </w:tr>
      <w:tr w:rsidR="00F70173" w:rsidRPr="0023102E" w14:paraId="1EFE0ABD" w14:textId="77777777" w:rsidTr="00E406A3">
        <w:tc>
          <w:tcPr>
            <w:tcW w:w="4508" w:type="dxa"/>
          </w:tcPr>
          <w:p w14:paraId="4979D49B" w14:textId="77777777" w:rsidR="00F70173" w:rsidRPr="0023102E" w:rsidRDefault="00F70173" w:rsidP="00E406A3">
            <w:pPr>
              <w:rPr>
                <w:rFonts w:cstheme="minorHAnsi"/>
                <w:lang w:val="en-US"/>
              </w:rPr>
            </w:pPr>
            <w:r w:rsidRPr="0023102E">
              <w:rPr>
                <w:rFonts w:cstheme="minorHAnsi"/>
                <w:lang w:val="en-US"/>
              </w:rPr>
              <w:t>Days</w:t>
            </w:r>
          </w:p>
        </w:tc>
        <w:tc>
          <w:tcPr>
            <w:tcW w:w="4508" w:type="dxa"/>
          </w:tcPr>
          <w:p w14:paraId="61DE0F4E" w14:textId="056D1CBE" w:rsidR="00F70173" w:rsidRPr="0023102E" w:rsidRDefault="00F70173" w:rsidP="00E406A3">
            <w:pPr>
              <w:rPr>
                <w:rFonts w:cstheme="minorHAnsi"/>
                <w:lang w:val="en-US"/>
              </w:rPr>
            </w:pPr>
            <w:r w:rsidRPr="0023102E">
              <w:rPr>
                <w:rFonts w:cstheme="minorHAnsi"/>
                <w:lang w:val="en-US"/>
              </w:rPr>
              <w:t xml:space="preserve">Monday and Wednesday </w:t>
            </w:r>
            <w:r w:rsidR="00F72368" w:rsidRPr="00AB6901">
              <w:rPr>
                <w:rFonts w:cstheme="minorHAnsi"/>
                <w:lang w:val="en-US"/>
              </w:rPr>
              <w:t>2-4pm</w:t>
            </w:r>
          </w:p>
        </w:tc>
      </w:tr>
      <w:tr w:rsidR="00F70173" w:rsidRPr="0023102E" w14:paraId="7BFA0A2D" w14:textId="77777777" w:rsidTr="00E406A3">
        <w:tc>
          <w:tcPr>
            <w:tcW w:w="4508" w:type="dxa"/>
          </w:tcPr>
          <w:p w14:paraId="12EEC19D" w14:textId="77777777" w:rsidR="00F70173" w:rsidRPr="0023102E" w:rsidRDefault="00F70173" w:rsidP="00E406A3">
            <w:pPr>
              <w:rPr>
                <w:rFonts w:cstheme="minorHAnsi"/>
                <w:lang w:val="en-US"/>
              </w:rPr>
            </w:pPr>
            <w:r w:rsidRPr="0023102E">
              <w:rPr>
                <w:rFonts w:cstheme="minorHAnsi"/>
                <w:lang w:val="en-US"/>
              </w:rPr>
              <w:t>Start Date</w:t>
            </w:r>
          </w:p>
        </w:tc>
        <w:tc>
          <w:tcPr>
            <w:tcW w:w="4508" w:type="dxa"/>
          </w:tcPr>
          <w:p w14:paraId="6C866C6A" w14:textId="77777777" w:rsidR="00F70173" w:rsidRPr="0023102E" w:rsidRDefault="00F70173" w:rsidP="00E406A3">
            <w:pPr>
              <w:rPr>
                <w:rFonts w:cstheme="minorHAnsi"/>
                <w:lang w:val="en-US"/>
              </w:rPr>
            </w:pPr>
            <w:r w:rsidRPr="0023102E">
              <w:rPr>
                <w:rFonts w:cstheme="minorHAnsi"/>
                <w:lang w:val="en-US"/>
              </w:rPr>
              <w:t>May 2021</w:t>
            </w:r>
          </w:p>
        </w:tc>
      </w:tr>
      <w:tr w:rsidR="00F70173" w:rsidRPr="0023102E" w14:paraId="68AB775B" w14:textId="77777777" w:rsidTr="00E406A3">
        <w:tc>
          <w:tcPr>
            <w:tcW w:w="4508" w:type="dxa"/>
          </w:tcPr>
          <w:p w14:paraId="4265614D" w14:textId="77777777" w:rsidR="00F70173" w:rsidRPr="0023102E" w:rsidRDefault="00F70173" w:rsidP="00E406A3">
            <w:pPr>
              <w:rPr>
                <w:rFonts w:cstheme="minorHAnsi"/>
                <w:lang w:val="en-US"/>
              </w:rPr>
            </w:pPr>
            <w:r w:rsidRPr="0023102E">
              <w:rPr>
                <w:rFonts w:cstheme="minorHAnsi"/>
                <w:lang w:val="en-US"/>
              </w:rPr>
              <w:t xml:space="preserve">End Date </w:t>
            </w:r>
          </w:p>
        </w:tc>
        <w:tc>
          <w:tcPr>
            <w:tcW w:w="4508" w:type="dxa"/>
          </w:tcPr>
          <w:p w14:paraId="465291AD" w14:textId="77777777" w:rsidR="00F70173" w:rsidRPr="0023102E" w:rsidRDefault="00F70173" w:rsidP="00E406A3">
            <w:pPr>
              <w:rPr>
                <w:rFonts w:cstheme="minorHAnsi"/>
                <w:lang w:val="en-US"/>
              </w:rPr>
            </w:pPr>
            <w:r w:rsidRPr="0023102E">
              <w:rPr>
                <w:rFonts w:cstheme="minorHAnsi"/>
                <w:lang w:val="en-US"/>
              </w:rPr>
              <w:t>April 2022</w:t>
            </w:r>
          </w:p>
        </w:tc>
      </w:tr>
    </w:tbl>
    <w:p w14:paraId="150ED246" w14:textId="77777777" w:rsidR="00F70173" w:rsidRPr="0023102E" w:rsidRDefault="00F70173" w:rsidP="00F70173">
      <w:pPr>
        <w:spacing w:after="0"/>
        <w:rPr>
          <w:rFonts w:cstheme="minorHAnsi"/>
          <w:lang w:val="en-US"/>
        </w:rPr>
      </w:pPr>
    </w:p>
    <w:p w14:paraId="74A596B3" w14:textId="77777777" w:rsidR="00F70173" w:rsidRPr="0023102E" w:rsidRDefault="00F70173" w:rsidP="00F70173">
      <w:pPr>
        <w:spacing w:after="0"/>
        <w:rPr>
          <w:rFonts w:cstheme="minorHAnsi"/>
          <w:b/>
          <w:bCs/>
          <w:lang w:val="en-US"/>
        </w:rPr>
      </w:pPr>
      <w:r w:rsidRPr="0023102E">
        <w:rPr>
          <w:rFonts w:cstheme="minorHAnsi"/>
          <w:b/>
          <w:bCs/>
          <w:lang w:val="en-US"/>
        </w:rPr>
        <w:t>Units to be Completed</w:t>
      </w:r>
    </w:p>
    <w:p w14:paraId="0F9357FA" w14:textId="77777777" w:rsidR="00F70173" w:rsidRPr="0023102E" w:rsidRDefault="00F70173" w:rsidP="00F70173">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F70173" w:rsidRPr="0023102E" w14:paraId="5A40FD3A" w14:textId="77777777" w:rsidTr="00E406A3">
        <w:tc>
          <w:tcPr>
            <w:tcW w:w="9024" w:type="dxa"/>
            <w:shd w:val="clear" w:color="auto" w:fill="7030A0"/>
          </w:tcPr>
          <w:p w14:paraId="22A2CA8B" w14:textId="77777777" w:rsidR="00F70173" w:rsidRPr="0023102E" w:rsidRDefault="00F70173" w:rsidP="00E406A3">
            <w:pPr>
              <w:rPr>
                <w:rFonts w:cstheme="minorHAnsi"/>
                <w:color w:val="FFFFFF" w:themeColor="background1"/>
                <w:lang w:val="en-US"/>
              </w:rPr>
            </w:pPr>
            <w:r w:rsidRPr="0023102E">
              <w:rPr>
                <w:rFonts w:cstheme="minorHAnsi"/>
                <w:color w:val="FFFFFF" w:themeColor="background1"/>
                <w:lang w:val="en-US"/>
              </w:rPr>
              <w:t>Mandatory Units</w:t>
            </w:r>
          </w:p>
        </w:tc>
      </w:tr>
      <w:tr w:rsidR="00F70173" w:rsidRPr="0023102E" w14:paraId="42006447" w14:textId="77777777" w:rsidTr="00E406A3">
        <w:tc>
          <w:tcPr>
            <w:tcW w:w="9024" w:type="dxa"/>
          </w:tcPr>
          <w:p w14:paraId="0A3F85E5" w14:textId="77777777" w:rsidR="00F70173" w:rsidRPr="0023102E" w:rsidRDefault="00F70173" w:rsidP="00E406A3">
            <w:pPr>
              <w:rPr>
                <w:rFonts w:cstheme="minorHAnsi"/>
                <w:lang w:val="en-US"/>
              </w:rPr>
            </w:pPr>
            <w:r w:rsidRPr="0023102E">
              <w:rPr>
                <w:rFonts w:eastAsia="Times New Roman" w:cstheme="minorHAnsi"/>
              </w:rPr>
              <w:t>Research</w:t>
            </w:r>
          </w:p>
        </w:tc>
      </w:tr>
      <w:tr w:rsidR="00F70173" w:rsidRPr="0023102E" w14:paraId="288EB7D1" w14:textId="77777777" w:rsidTr="00E406A3">
        <w:tc>
          <w:tcPr>
            <w:tcW w:w="9024" w:type="dxa"/>
          </w:tcPr>
          <w:p w14:paraId="2413D994" w14:textId="77777777" w:rsidR="00F70173" w:rsidRPr="0023102E" w:rsidRDefault="00F70173" w:rsidP="00E406A3">
            <w:pPr>
              <w:rPr>
                <w:rFonts w:cstheme="minorHAnsi"/>
                <w:lang w:val="en-US"/>
              </w:rPr>
            </w:pPr>
            <w:r w:rsidRPr="0023102E">
              <w:rPr>
                <w:rFonts w:eastAsia="Times New Roman" w:cstheme="minorHAnsi"/>
              </w:rPr>
              <w:t>Individual behaviour</w:t>
            </w:r>
          </w:p>
        </w:tc>
      </w:tr>
      <w:tr w:rsidR="00F70173" w:rsidRPr="0023102E" w14:paraId="44761942" w14:textId="77777777" w:rsidTr="00E406A3">
        <w:tc>
          <w:tcPr>
            <w:tcW w:w="9024" w:type="dxa"/>
          </w:tcPr>
          <w:p w14:paraId="062E977C" w14:textId="77777777" w:rsidR="00F70173" w:rsidRPr="0023102E" w:rsidRDefault="00F70173" w:rsidP="00E406A3">
            <w:pPr>
              <w:rPr>
                <w:rFonts w:cstheme="minorHAnsi"/>
                <w:lang w:val="en-US"/>
              </w:rPr>
            </w:pPr>
            <w:r w:rsidRPr="0023102E">
              <w:rPr>
                <w:rFonts w:eastAsia="Times New Roman" w:cstheme="minorHAnsi"/>
              </w:rPr>
              <w:t>Social behaviour</w:t>
            </w:r>
          </w:p>
        </w:tc>
      </w:tr>
      <w:tr w:rsidR="00F70173" w:rsidRPr="0023102E" w14:paraId="6A1BB410" w14:textId="77777777" w:rsidTr="00E406A3">
        <w:tc>
          <w:tcPr>
            <w:tcW w:w="9024" w:type="dxa"/>
          </w:tcPr>
          <w:p w14:paraId="01B3CF13" w14:textId="77777777" w:rsidR="00F70173" w:rsidRPr="0023102E" w:rsidRDefault="00F70173" w:rsidP="00E406A3">
            <w:pPr>
              <w:rPr>
                <w:rFonts w:cstheme="minorHAnsi"/>
                <w:lang w:val="en-US"/>
              </w:rPr>
            </w:pPr>
            <w:r w:rsidRPr="0023102E">
              <w:rPr>
                <w:rFonts w:eastAsia="Times New Roman" w:cstheme="minorHAnsi"/>
              </w:rPr>
              <w:t>End Exam</w:t>
            </w:r>
          </w:p>
        </w:tc>
      </w:tr>
    </w:tbl>
    <w:p w14:paraId="43D7B171" w14:textId="77777777" w:rsidR="00F70173" w:rsidRPr="0023102E" w:rsidRDefault="00F70173" w:rsidP="00F70173">
      <w:pPr>
        <w:spacing w:after="0"/>
        <w:rPr>
          <w:rFonts w:cstheme="minorHAnsi"/>
          <w:lang w:val="en-US"/>
        </w:rPr>
      </w:pPr>
    </w:p>
    <w:p w14:paraId="44BF0E8C" w14:textId="77777777" w:rsidR="00F70173" w:rsidRPr="0023102E" w:rsidRDefault="00F70173" w:rsidP="00F70173">
      <w:pPr>
        <w:spacing w:after="0"/>
        <w:rPr>
          <w:rFonts w:cstheme="minorHAnsi"/>
          <w:b/>
          <w:bCs/>
          <w:lang w:val="en-US"/>
        </w:rPr>
      </w:pPr>
      <w:r w:rsidRPr="0023102E">
        <w:rPr>
          <w:rFonts w:cstheme="minorHAnsi"/>
          <w:b/>
          <w:bCs/>
          <w:lang w:val="en-US"/>
        </w:rPr>
        <w:t>Entry Requirements</w:t>
      </w:r>
    </w:p>
    <w:p w14:paraId="709DEA2C" w14:textId="77777777" w:rsidR="00F70173" w:rsidRPr="0023102E" w:rsidRDefault="00F70173" w:rsidP="00F70173">
      <w:pPr>
        <w:spacing w:after="0"/>
        <w:rPr>
          <w:rFonts w:cstheme="minorHAnsi"/>
          <w:b/>
          <w:bCs/>
          <w:lang w:val="en-US"/>
        </w:rPr>
      </w:pPr>
    </w:p>
    <w:p w14:paraId="752D879A" w14:textId="77777777" w:rsidR="00F70173" w:rsidRPr="0023102E" w:rsidRDefault="00F70173" w:rsidP="00F70173">
      <w:pPr>
        <w:numPr>
          <w:ilvl w:val="0"/>
          <w:numId w:val="11"/>
        </w:numPr>
        <w:spacing w:after="0" w:line="240" w:lineRule="auto"/>
        <w:ind w:left="567" w:hanging="425"/>
        <w:rPr>
          <w:rFonts w:eastAsia="Times New Roman" w:cstheme="minorHAnsi"/>
          <w:color w:val="000000"/>
        </w:rPr>
      </w:pPr>
      <w:r w:rsidRPr="0023102E">
        <w:rPr>
          <w:rFonts w:eastAsia="Times New Roman" w:cstheme="minorHAnsi"/>
          <w:color w:val="000000"/>
        </w:rPr>
        <w:t xml:space="preserve">National 5 Biology Course or relevant component units </w:t>
      </w:r>
    </w:p>
    <w:p w14:paraId="6EB81541" w14:textId="77777777" w:rsidR="00F70173" w:rsidRPr="0023102E" w:rsidRDefault="00F70173" w:rsidP="00F70173">
      <w:pPr>
        <w:numPr>
          <w:ilvl w:val="0"/>
          <w:numId w:val="11"/>
        </w:numPr>
        <w:spacing w:after="0" w:line="240" w:lineRule="auto"/>
        <w:ind w:left="567" w:hanging="425"/>
        <w:rPr>
          <w:rFonts w:eastAsia="Times New Roman" w:cstheme="minorHAnsi"/>
          <w:color w:val="000000"/>
        </w:rPr>
      </w:pPr>
      <w:r w:rsidRPr="0023102E">
        <w:rPr>
          <w:rFonts w:eastAsia="Times New Roman" w:cstheme="minorHAnsi"/>
          <w:color w:val="000000"/>
        </w:rPr>
        <w:t xml:space="preserve">Social Studies or Social Sciences Courses at SCQF level 5 or relevant component units </w:t>
      </w:r>
    </w:p>
    <w:p w14:paraId="271457A0" w14:textId="77777777" w:rsidR="00F70173" w:rsidRPr="0023102E" w:rsidRDefault="00F70173" w:rsidP="00F70173">
      <w:pPr>
        <w:numPr>
          <w:ilvl w:val="0"/>
          <w:numId w:val="11"/>
        </w:numPr>
        <w:spacing w:after="0" w:line="240" w:lineRule="auto"/>
        <w:ind w:left="567" w:hanging="425"/>
        <w:rPr>
          <w:rFonts w:cstheme="minorHAnsi"/>
          <w:lang w:val="en-US"/>
        </w:rPr>
      </w:pPr>
      <w:r w:rsidRPr="0023102E">
        <w:rPr>
          <w:rFonts w:eastAsia="Times New Roman" w:cstheme="minorHAnsi"/>
          <w:color w:val="000000"/>
        </w:rPr>
        <w:t>Pupils’ interest in Psychology and suitability for NPA Psychology will be ascertained by members of the D&amp;A Social Science department</w:t>
      </w:r>
    </w:p>
    <w:p w14:paraId="52725616" w14:textId="77777777" w:rsidR="00F70173" w:rsidRPr="0023102E" w:rsidRDefault="00F70173" w:rsidP="00F70173">
      <w:pPr>
        <w:spacing w:after="0" w:line="240" w:lineRule="auto"/>
        <w:ind w:left="567"/>
        <w:rPr>
          <w:rFonts w:cstheme="minorHAnsi"/>
          <w:lang w:val="en-US"/>
        </w:rPr>
      </w:pPr>
    </w:p>
    <w:p w14:paraId="075D7658" w14:textId="77777777" w:rsidR="00F70173" w:rsidRPr="0023102E" w:rsidRDefault="00F70173" w:rsidP="00F70173">
      <w:pPr>
        <w:spacing w:after="0"/>
        <w:rPr>
          <w:rFonts w:cstheme="minorHAnsi"/>
          <w:b/>
          <w:bCs/>
          <w:lang w:val="en-US"/>
        </w:rPr>
      </w:pPr>
      <w:r w:rsidRPr="0023102E">
        <w:rPr>
          <w:rFonts w:cstheme="minorHAnsi"/>
          <w:b/>
          <w:bCs/>
          <w:lang w:val="en-US"/>
        </w:rPr>
        <w:t>Progression Pathways</w:t>
      </w:r>
    </w:p>
    <w:p w14:paraId="2791B41C" w14:textId="77777777" w:rsidR="00F70173" w:rsidRPr="0023102E" w:rsidRDefault="00F70173" w:rsidP="00F70173">
      <w:pPr>
        <w:spacing w:after="0"/>
        <w:rPr>
          <w:rFonts w:cstheme="minorHAnsi"/>
          <w:b/>
          <w:bCs/>
          <w:lang w:val="en-US"/>
        </w:rPr>
      </w:pPr>
    </w:p>
    <w:p w14:paraId="1BB75B1C" w14:textId="77777777" w:rsidR="00F70173" w:rsidRPr="0023102E" w:rsidRDefault="00F70173" w:rsidP="00F70173">
      <w:pPr>
        <w:numPr>
          <w:ilvl w:val="0"/>
          <w:numId w:val="11"/>
        </w:numPr>
        <w:spacing w:after="0" w:line="240" w:lineRule="auto"/>
        <w:ind w:left="567" w:hanging="425"/>
        <w:rPr>
          <w:rFonts w:eastAsia="Times New Roman" w:cstheme="minorHAnsi"/>
          <w:color w:val="000000"/>
        </w:rPr>
      </w:pPr>
      <w:r w:rsidRPr="0023102E">
        <w:rPr>
          <w:rFonts w:eastAsia="Times New Roman" w:cstheme="minorHAnsi"/>
          <w:color w:val="000000"/>
        </w:rPr>
        <w:t xml:space="preserve">Professional Development Award (PDA) in psychology, </w:t>
      </w:r>
      <w:proofErr w:type="gramStart"/>
      <w:r w:rsidRPr="0023102E">
        <w:rPr>
          <w:rFonts w:eastAsia="Times New Roman" w:cstheme="minorHAnsi"/>
          <w:color w:val="000000"/>
        </w:rPr>
        <w:t>sociology</w:t>
      </w:r>
      <w:proofErr w:type="gramEnd"/>
      <w:r w:rsidRPr="0023102E">
        <w:rPr>
          <w:rFonts w:eastAsia="Times New Roman" w:cstheme="minorHAnsi"/>
          <w:color w:val="000000"/>
        </w:rPr>
        <w:t xml:space="preserve"> and criminology</w:t>
      </w:r>
    </w:p>
    <w:p w14:paraId="642EF8D7" w14:textId="77777777" w:rsidR="00F70173" w:rsidRPr="0023102E" w:rsidRDefault="00F70173" w:rsidP="00F70173">
      <w:pPr>
        <w:numPr>
          <w:ilvl w:val="0"/>
          <w:numId w:val="11"/>
        </w:numPr>
        <w:spacing w:after="0" w:line="240" w:lineRule="auto"/>
        <w:ind w:left="567" w:hanging="425"/>
        <w:rPr>
          <w:rFonts w:eastAsia="Times New Roman" w:cstheme="minorHAnsi"/>
          <w:color w:val="000000"/>
        </w:rPr>
      </w:pPr>
      <w:r w:rsidRPr="0023102E">
        <w:rPr>
          <w:rFonts w:eastAsia="Times New Roman" w:cstheme="minorHAnsi"/>
          <w:color w:val="000000"/>
        </w:rPr>
        <w:t>Guaranteed articulation to HNC Social Science with passes in NPA Psychology and one other relevant Higher along with a strong course leader reference</w:t>
      </w:r>
    </w:p>
    <w:p w14:paraId="790D4EBB" w14:textId="77777777" w:rsidR="00F70173" w:rsidRPr="0023102E" w:rsidRDefault="00F70173" w:rsidP="00F70173">
      <w:pPr>
        <w:numPr>
          <w:ilvl w:val="0"/>
          <w:numId w:val="11"/>
        </w:numPr>
        <w:spacing w:after="0" w:line="240" w:lineRule="auto"/>
        <w:ind w:left="567" w:hanging="425"/>
        <w:rPr>
          <w:rFonts w:eastAsia="Times New Roman" w:cstheme="minorHAnsi"/>
          <w:color w:val="000000"/>
        </w:rPr>
      </w:pPr>
      <w:r w:rsidRPr="0023102E">
        <w:rPr>
          <w:rFonts w:eastAsia="Times New Roman" w:cstheme="minorHAnsi"/>
          <w:color w:val="000000"/>
        </w:rPr>
        <w:t>Range of HNC’s at D&amp;A College with NPA Psychology and one other relevant Higher</w:t>
      </w:r>
    </w:p>
    <w:p w14:paraId="0E925B17" w14:textId="77777777" w:rsidR="00F70173" w:rsidRPr="0023102E" w:rsidRDefault="00F70173" w:rsidP="00F70173">
      <w:pPr>
        <w:numPr>
          <w:ilvl w:val="0"/>
          <w:numId w:val="11"/>
        </w:numPr>
        <w:spacing w:after="0" w:line="240" w:lineRule="auto"/>
        <w:ind w:left="567" w:hanging="425"/>
        <w:rPr>
          <w:rFonts w:eastAsia="Times New Roman" w:cstheme="minorHAnsi"/>
          <w:color w:val="000000"/>
        </w:rPr>
      </w:pPr>
      <w:r w:rsidRPr="0023102E">
        <w:rPr>
          <w:rFonts w:eastAsia="Times New Roman" w:cstheme="minorHAnsi"/>
          <w:color w:val="000000"/>
        </w:rPr>
        <w:t>Together with Highers, first year entry into University to study subject such as criminology, psychology, sociology, social science, social anthropology, history, law, management, human resources, marketing and other social sciences or humanities routes</w:t>
      </w:r>
    </w:p>
    <w:p w14:paraId="1FBD3E46" w14:textId="77777777" w:rsidR="00F70173" w:rsidRPr="0023102E" w:rsidRDefault="00F70173" w:rsidP="00F70173">
      <w:pPr>
        <w:numPr>
          <w:ilvl w:val="0"/>
          <w:numId w:val="11"/>
        </w:numPr>
        <w:spacing w:after="0" w:line="240" w:lineRule="auto"/>
        <w:ind w:left="567" w:hanging="425"/>
        <w:rPr>
          <w:rFonts w:eastAsia="Times New Roman" w:cstheme="minorHAnsi"/>
          <w:color w:val="000000"/>
        </w:rPr>
      </w:pPr>
      <w:r w:rsidRPr="0023102E">
        <w:rPr>
          <w:rFonts w:eastAsia="Times New Roman" w:cstheme="minorHAnsi"/>
          <w:color w:val="000000"/>
        </w:rPr>
        <w:t xml:space="preserve">Employment areas include criminal justice system, social work, health and care, childhood practice, teaching, civil service, housing, human resources, marketing, </w:t>
      </w:r>
      <w:proofErr w:type="gramStart"/>
      <w:r w:rsidRPr="0023102E">
        <w:rPr>
          <w:rFonts w:eastAsia="Times New Roman" w:cstheme="minorHAnsi"/>
          <w:color w:val="000000"/>
        </w:rPr>
        <w:t>journalism</w:t>
      </w:r>
      <w:proofErr w:type="gramEnd"/>
      <w:r w:rsidRPr="0023102E">
        <w:rPr>
          <w:rFonts w:eastAsia="Times New Roman" w:cstheme="minorHAnsi"/>
          <w:color w:val="000000"/>
        </w:rPr>
        <w:t xml:space="preserve"> and many more</w:t>
      </w:r>
    </w:p>
    <w:p w14:paraId="3A0AD0C2" w14:textId="77777777" w:rsidR="00F70173" w:rsidRPr="0023102E" w:rsidRDefault="00F70173" w:rsidP="00F70173">
      <w:pPr>
        <w:spacing w:after="0" w:line="240" w:lineRule="auto"/>
        <w:ind w:left="567"/>
        <w:rPr>
          <w:rFonts w:eastAsia="Times New Roman" w:cstheme="minorHAnsi"/>
          <w:color w:val="000000"/>
        </w:rPr>
      </w:pPr>
    </w:p>
    <w:p w14:paraId="4BF76756" w14:textId="77777777" w:rsidR="00F70173" w:rsidRPr="0023102E" w:rsidRDefault="00F70173" w:rsidP="00F70173">
      <w:pPr>
        <w:spacing w:after="0"/>
        <w:rPr>
          <w:rFonts w:cstheme="minorHAnsi"/>
          <w:b/>
          <w:bCs/>
          <w:lang w:val="en-US"/>
        </w:rPr>
      </w:pPr>
      <w:r w:rsidRPr="0023102E">
        <w:rPr>
          <w:rFonts w:cstheme="minorHAnsi"/>
          <w:b/>
          <w:bCs/>
          <w:lang w:val="en-US"/>
        </w:rPr>
        <w:t>Course Description</w:t>
      </w:r>
    </w:p>
    <w:p w14:paraId="6D44254E" w14:textId="77777777" w:rsidR="00F70173" w:rsidRPr="0023102E" w:rsidRDefault="00F70173" w:rsidP="00F70173">
      <w:pPr>
        <w:spacing w:after="0"/>
        <w:rPr>
          <w:rFonts w:cstheme="minorHAnsi"/>
          <w:b/>
          <w:bCs/>
          <w:lang w:val="en-US"/>
        </w:rPr>
      </w:pPr>
    </w:p>
    <w:p w14:paraId="6A582415" w14:textId="77777777" w:rsidR="00F70173" w:rsidRDefault="00F70173" w:rsidP="00F70173">
      <w:pPr>
        <w:spacing w:after="0" w:line="240" w:lineRule="auto"/>
        <w:jc w:val="both"/>
        <w:rPr>
          <w:rFonts w:cstheme="minorHAnsi"/>
        </w:rPr>
      </w:pPr>
      <w:r w:rsidRPr="0023102E">
        <w:rPr>
          <w:rFonts w:cstheme="minorHAnsi"/>
        </w:rPr>
        <w:t>Psychology provides pupils with opportunities to find out about some of the ways that thoughts and emotions can affect how we feel and behave. Psychological knowledge of individual and social behaviour can support pupils in personal and professional relationships and can enable them to understand some of the factors that influence behaviour. The central theme of the course is to</w:t>
      </w:r>
      <w:r w:rsidRPr="00AB6901">
        <w:rPr>
          <w:rFonts w:cstheme="minorHAnsi"/>
        </w:rPr>
        <w:t xml:space="preserve"> enable pupils to investigate psychological approaches and research, which will promote their understanding of individual and social behaviour. Pupils will analyse and evaluate concepts, </w:t>
      </w:r>
      <w:proofErr w:type="gramStart"/>
      <w:r w:rsidRPr="00AB6901">
        <w:rPr>
          <w:rFonts w:cstheme="minorHAnsi"/>
        </w:rPr>
        <w:t>theories</w:t>
      </w:r>
      <w:proofErr w:type="gramEnd"/>
      <w:r w:rsidRPr="00AB6901">
        <w:rPr>
          <w:rFonts w:cstheme="minorHAnsi"/>
        </w:rPr>
        <w:t xml:space="preserve"> and approaches, and will draw on research evidence to explain human behaviour.</w:t>
      </w:r>
    </w:p>
    <w:p w14:paraId="526D387B" w14:textId="77777777" w:rsidR="00F70173" w:rsidRPr="00AB6901" w:rsidRDefault="00F70173" w:rsidP="00F70173">
      <w:pPr>
        <w:spacing w:after="0" w:line="240" w:lineRule="auto"/>
        <w:jc w:val="both"/>
        <w:rPr>
          <w:rFonts w:cstheme="minorHAnsi"/>
        </w:rPr>
      </w:pPr>
    </w:p>
    <w:p w14:paraId="431CB461" w14:textId="77777777" w:rsidR="00F70173" w:rsidRDefault="00F70173" w:rsidP="00F70173">
      <w:pPr>
        <w:spacing w:after="0"/>
        <w:rPr>
          <w:rFonts w:cstheme="minorHAnsi"/>
          <w:b/>
          <w:bCs/>
          <w:lang w:val="en-US"/>
        </w:rPr>
      </w:pPr>
      <w:r w:rsidRPr="00AB6901">
        <w:rPr>
          <w:rFonts w:cstheme="minorHAnsi"/>
          <w:b/>
          <w:bCs/>
          <w:lang w:val="en-US"/>
        </w:rPr>
        <w:t>Unit Contents</w:t>
      </w:r>
    </w:p>
    <w:p w14:paraId="3F40C415" w14:textId="77777777" w:rsidR="00F70173" w:rsidRPr="00AB6901" w:rsidRDefault="00F70173" w:rsidP="00F70173">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F70173" w:rsidRPr="00AB6901" w14:paraId="2F8836E2" w14:textId="77777777" w:rsidTr="00E406A3">
        <w:tc>
          <w:tcPr>
            <w:tcW w:w="4508" w:type="dxa"/>
            <w:shd w:val="clear" w:color="auto" w:fill="7030A0"/>
          </w:tcPr>
          <w:p w14:paraId="32AF211D" w14:textId="77777777" w:rsidR="00F70173" w:rsidRPr="00AB6901" w:rsidRDefault="00F70173" w:rsidP="00E406A3">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039613F4" w14:textId="77777777" w:rsidR="00F70173" w:rsidRPr="00AB6901" w:rsidRDefault="00F70173" w:rsidP="00E406A3">
            <w:pPr>
              <w:rPr>
                <w:rFonts w:cstheme="minorHAnsi"/>
                <w:color w:val="FFFFFF" w:themeColor="background1"/>
                <w:lang w:val="en-US"/>
              </w:rPr>
            </w:pPr>
            <w:r w:rsidRPr="00AB6901">
              <w:rPr>
                <w:rFonts w:cstheme="minorHAnsi"/>
                <w:color w:val="FFFFFF" w:themeColor="background1"/>
                <w:lang w:val="en-US"/>
              </w:rPr>
              <w:t>Description</w:t>
            </w:r>
          </w:p>
        </w:tc>
      </w:tr>
      <w:tr w:rsidR="00F70173" w:rsidRPr="00AB6901" w14:paraId="1D0CB306" w14:textId="77777777" w:rsidTr="00E406A3">
        <w:tc>
          <w:tcPr>
            <w:tcW w:w="4508" w:type="dxa"/>
          </w:tcPr>
          <w:p w14:paraId="17AE3B45" w14:textId="77777777" w:rsidR="00F70173" w:rsidRPr="00AB6901" w:rsidRDefault="00F70173" w:rsidP="00E406A3">
            <w:pPr>
              <w:rPr>
                <w:rFonts w:cstheme="minorHAnsi"/>
                <w:lang w:val="en-US"/>
              </w:rPr>
            </w:pPr>
            <w:r w:rsidRPr="00AB6901">
              <w:rPr>
                <w:rFonts w:eastAsia="Times New Roman" w:cstheme="minorHAnsi"/>
                <w:b/>
              </w:rPr>
              <w:t>Research</w:t>
            </w:r>
          </w:p>
        </w:tc>
        <w:tc>
          <w:tcPr>
            <w:tcW w:w="4508" w:type="dxa"/>
          </w:tcPr>
          <w:p w14:paraId="12247E44" w14:textId="77777777" w:rsidR="00F70173" w:rsidRPr="00AB6901" w:rsidRDefault="00F70173" w:rsidP="00E406A3">
            <w:pPr>
              <w:rPr>
                <w:rFonts w:cstheme="minorHAnsi"/>
                <w:lang w:val="en-US"/>
              </w:rPr>
            </w:pPr>
            <w:r w:rsidRPr="00AB6901">
              <w:rPr>
                <w:rFonts w:cstheme="minorHAnsi"/>
                <w:lang w:eastAsia="en-GB"/>
              </w:rPr>
              <w:t xml:space="preserve">This unit examines the research process, research methods and ethics used in psychology. </w:t>
            </w:r>
            <w:r>
              <w:rPr>
                <w:rFonts w:cstheme="minorHAnsi"/>
                <w:lang w:eastAsia="en-GB"/>
              </w:rPr>
              <w:t>Pupils</w:t>
            </w:r>
            <w:r w:rsidRPr="00AB6901">
              <w:rPr>
                <w:rFonts w:cstheme="minorHAnsi"/>
                <w:lang w:eastAsia="en-GB"/>
              </w:rPr>
              <w:t xml:space="preserve"> will develop knowledge and </w:t>
            </w:r>
            <w:r w:rsidRPr="00AB6901">
              <w:rPr>
                <w:rFonts w:cstheme="minorHAnsi"/>
                <w:lang w:eastAsia="en-GB"/>
              </w:rPr>
              <w:lastRenderedPageBreak/>
              <w:t xml:space="preserve">understanding of factors to consider when planning and carrying out psychological research. </w:t>
            </w:r>
            <w:r>
              <w:rPr>
                <w:rFonts w:cstheme="minorHAnsi"/>
                <w:lang w:eastAsia="en-GB"/>
              </w:rPr>
              <w:t>Pupils</w:t>
            </w:r>
            <w:r w:rsidRPr="00AB6901">
              <w:rPr>
                <w:rFonts w:cstheme="minorHAnsi"/>
                <w:lang w:eastAsia="en-GB"/>
              </w:rPr>
              <w:t xml:space="preserve"> will also develop numerical skills and an understanding of psychological terminology.</w:t>
            </w:r>
            <w:r w:rsidRPr="00AB6901">
              <w:rPr>
                <w:rFonts w:cstheme="minorHAnsi"/>
              </w:rPr>
              <w:t xml:space="preserve"> </w:t>
            </w:r>
          </w:p>
        </w:tc>
      </w:tr>
      <w:tr w:rsidR="00F70173" w:rsidRPr="00AB6901" w14:paraId="3D77766D" w14:textId="77777777" w:rsidTr="00E406A3">
        <w:tc>
          <w:tcPr>
            <w:tcW w:w="4508" w:type="dxa"/>
          </w:tcPr>
          <w:p w14:paraId="0B3CA920" w14:textId="77777777" w:rsidR="00F70173" w:rsidRPr="00AB6901" w:rsidRDefault="00F70173" w:rsidP="00E406A3">
            <w:pPr>
              <w:rPr>
                <w:rFonts w:cstheme="minorHAnsi"/>
                <w:lang w:val="en-US"/>
              </w:rPr>
            </w:pPr>
            <w:r w:rsidRPr="00AB6901">
              <w:rPr>
                <w:rFonts w:eastAsia="Times New Roman" w:cstheme="minorHAnsi"/>
                <w:b/>
              </w:rPr>
              <w:lastRenderedPageBreak/>
              <w:t>Individual behaviour</w:t>
            </w:r>
          </w:p>
        </w:tc>
        <w:tc>
          <w:tcPr>
            <w:tcW w:w="4508" w:type="dxa"/>
          </w:tcPr>
          <w:p w14:paraId="3130F017" w14:textId="77777777" w:rsidR="00F70173" w:rsidRPr="00AB6901" w:rsidRDefault="00F70173" w:rsidP="00E406A3">
            <w:pPr>
              <w:rPr>
                <w:rFonts w:cstheme="minorHAnsi"/>
                <w:lang w:val="en-US"/>
              </w:rPr>
            </w:pPr>
            <w:r w:rsidRPr="00AB6901">
              <w:rPr>
                <w:rFonts w:cstheme="minorHAnsi"/>
                <w:color w:val="000000"/>
              </w:rPr>
              <w:t xml:space="preserve">The general aim of this unit is to enable </w:t>
            </w:r>
            <w:r>
              <w:rPr>
                <w:rFonts w:cstheme="minorHAnsi"/>
                <w:color w:val="000000"/>
              </w:rPr>
              <w:t>pupils</w:t>
            </w:r>
            <w:r w:rsidRPr="00AB6901">
              <w:rPr>
                <w:rFonts w:cstheme="minorHAnsi"/>
                <w:color w:val="000000"/>
              </w:rPr>
              <w:t xml:space="preserve"> to analyse individual behaviour. Pupils will investigate topics and learn how these topics can be explained, using psychological approaches and theories; one topic examined in this unit is sleep and dreams. </w:t>
            </w:r>
            <w:r>
              <w:rPr>
                <w:rFonts w:cstheme="minorHAnsi"/>
                <w:color w:val="000000"/>
              </w:rPr>
              <w:t>Pupils</w:t>
            </w:r>
            <w:r w:rsidRPr="00AB6901">
              <w:rPr>
                <w:rFonts w:cstheme="minorHAnsi"/>
                <w:color w:val="000000"/>
              </w:rPr>
              <w:t xml:space="preserve"> will evaluate approaches and theories and apply psychological knowledge to show how an understanding of psychology can be applied.</w:t>
            </w:r>
          </w:p>
        </w:tc>
      </w:tr>
      <w:tr w:rsidR="00F70173" w:rsidRPr="00AB6901" w14:paraId="19CB98F7" w14:textId="77777777" w:rsidTr="00E406A3">
        <w:tc>
          <w:tcPr>
            <w:tcW w:w="4508" w:type="dxa"/>
          </w:tcPr>
          <w:p w14:paraId="2B0705CC" w14:textId="77777777" w:rsidR="00F70173" w:rsidRPr="00AB6901" w:rsidRDefault="00F70173" w:rsidP="00E406A3">
            <w:pPr>
              <w:rPr>
                <w:rFonts w:cstheme="minorHAnsi"/>
                <w:lang w:val="en-US"/>
              </w:rPr>
            </w:pPr>
            <w:r w:rsidRPr="00AB6901">
              <w:rPr>
                <w:rFonts w:eastAsia="Times New Roman" w:cstheme="minorHAnsi"/>
                <w:b/>
              </w:rPr>
              <w:t>Social behaviour</w:t>
            </w:r>
          </w:p>
        </w:tc>
        <w:tc>
          <w:tcPr>
            <w:tcW w:w="4508" w:type="dxa"/>
          </w:tcPr>
          <w:p w14:paraId="4776208D" w14:textId="77777777" w:rsidR="00F70173" w:rsidRPr="00AB6901" w:rsidRDefault="00F70173" w:rsidP="00E406A3">
            <w:pPr>
              <w:rPr>
                <w:rFonts w:cstheme="minorHAnsi"/>
                <w:lang w:val="en-US"/>
              </w:rPr>
            </w:pPr>
            <w:r w:rsidRPr="00AB6901">
              <w:rPr>
                <w:rFonts w:cstheme="minorHAnsi"/>
                <w:color w:val="000000"/>
              </w:rPr>
              <w:t xml:space="preserve">The general aim of this unit is to enable </w:t>
            </w:r>
            <w:r>
              <w:rPr>
                <w:rFonts w:cstheme="minorHAnsi"/>
                <w:color w:val="000000"/>
              </w:rPr>
              <w:t>pupils</w:t>
            </w:r>
            <w:r w:rsidRPr="00AB6901">
              <w:rPr>
                <w:rFonts w:cstheme="minorHAnsi"/>
                <w:color w:val="000000"/>
              </w:rPr>
              <w:t xml:space="preserve"> to analyse how interaction with others shapes behaviour. </w:t>
            </w:r>
            <w:r>
              <w:rPr>
                <w:rFonts w:cstheme="minorHAnsi"/>
                <w:color w:val="000000"/>
              </w:rPr>
              <w:t>Pupils</w:t>
            </w:r>
            <w:r w:rsidRPr="00AB6901">
              <w:rPr>
                <w:rFonts w:cstheme="minorHAnsi"/>
                <w:color w:val="000000"/>
              </w:rPr>
              <w:t xml:space="preserve"> will investigate psychological explanations for social behaviour and will use research evidence to analyse how the thoughts, feelings and behaviours of individuals are influenced by their social environment. </w:t>
            </w:r>
            <w:r>
              <w:rPr>
                <w:rFonts w:cstheme="minorHAnsi"/>
                <w:color w:val="000000"/>
              </w:rPr>
              <w:t>Pupils</w:t>
            </w:r>
            <w:r w:rsidRPr="00AB6901">
              <w:rPr>
                <w:rFonts w:cstheme="minorHAnsi"/>
                <w:color w:val="000000"/>
              </w:rPr>
              <w:t xml:space="preserve"> will apply psychological knowledge and understanding to explain examples of everyday social behaviour, one being conformity and obedience.  </w:t>
            </w:r>
          </w:p>
        </w:tc>
      </w:tr>
    </w:tbl>
    <w:p w14:paraId="32B80A1B" w14:textId="77777777" w:rsidR="00F70173" w:rsidRPr="00AB6901" w:rsidRDefault="00F70173" w:rsidP="00F70173">
      <w:pPr>
        <w:spacing w:after="0"/>
        <w:rPr>
          <w:rFonts w:cstheme="minorHAnsi"/>
          <w:lang w:val="en-US"/>
        </w:rPr>
      </w:pPr>
    </w:p>
    <w:p w14:paraId="5968877F" w14:textId="77777777" w:rsidR="00F70173" w:rsidRDefault="00F70173" w:rsidP="00F70173">
      <w:pPr>
        <w:spacing w:after="0"/>
        <w:rPr>
          <w:rFonts w:cstheme="minorHAnsi"/>
          <w:b/>
          <w:bCs/>
          <w:lang w:val="en-US"/>
        </w:rPr>
      </w:pPr>
      <w:r w:rsidRPr="00AB6901">
        <w:rPr>
          <w:rFonts w:cstheme="minorHAnsi"/>
          <w:b/>
          <w:bCs/>
          <w:lang w:val="en-US"/>
        </w:rPr>
        <w:t>Assessment Method</w:t>
      </w:r>
    </w:p>
    <w:p w14:paraId="1A22FD3D" w14:textId="77777777" w:rsidR="00F70173" w:rsidRPr="00AB6901" w:rsidRDefault="00F70173" w:rsidP="00F70173">
      <w:pPr>
        <w:spacing w:after="0"/>
        <w:rPr>
          <w:rFonts w:cstheme="minorHAnsi"/>
          <w:b/>
          <w:bCs/>
          <w:lang w:val="en-US"/>
        </w:rPr>
      </w:pPr>
    </w:p>
    <w:p w14:paraId="7D8671B0" w14:textId="6F621388" w:rsidR="00F70173" w:rsidRDefault="00F70173" w:rsidP="00F70173">
      <w:pPr>
        <w:tabs>
          <w:tab w:val="left" w:pos="9356"/>
        </w:tabs>
        <w:spacing w:after="0" w:line="240" w:lineRule="auto"/>
        <w:ind w:right="142"/>
        <w:jc w:val="both"/>
        <w:rPr>
          <w:rFonts w:cstheme="minorHAnsi"/>
        </w:rPr>
      </w:pPr>
      <w:r w:rsidRPr="0023102E">
        <w:rPr>
          <w:rFonts w:cstheme="minorHAnsi"/>
        </w:rPr>
        <w:t xml:space="preserve">College based assessments for all three units will take place to allow for completion of the NPA award. </w:t>
      </w:r>
      <w:r w:rsidRPr="00AB6901">
        <w:rPr>
          <w:rFonts w:cstheme="minorHAnsi"/>
        </w:rPr>
        <w:t xml:space="preserve"> </w:t>
      </w:r>
    </w:p>
    <w:p w14:paraId="20943B93" w14:textId="77777777" w:rsidR="00F70173" w:rsidRPr="00F70173" w:rsidRDefault="00F70173" w:rsidP="00F70173">
      <w:pPr>
        <w:tabs>
          <w:tab w:val="left" w:pos="9356"/>
        </w:tabs>
        <w:spacing w:after="0" w:line="240" w:lineRule="auto"/>
        <w:ind w:right="142"/>
        <w:jc w:val="both"/>
        <w:rPr>
          <w:rFonts w:cstheme="minorHAnsi"/>
        </w:rPr>
      </w:pPr>
    </w:p>
    <w:p w14:paraId="2867A241" w14:textId="77777777" w:rsidR="00F70173" w:rsidRDefault="00F70173">
      <w:pPr>
        <w:rPr>
          <w:rFonts w:eastAsiaTheme="majorEastAsia" w:cstheme="minorHAnsi"/>
          <w:b/>
          <w:bCs/>
          <w:color w:val="2F5496" w:themeColor="accent1" w:themeShade="BF"/>
          <w:sz w:val="26"/>
          <w:szCs w:val="26"/>
          <w:lang w:val="en-US"/>
        </w:rPr>
      </w:pPr>
      <w:r>
        <w:rPr>
          <w:rFonts w:cstheme="minorHAnsi"/>
          <w:b/>
          <w:bCs/>
          <w:sz w:val="26"/>
          <w:szCs w:val="26"/>
          <w:lang w:val="en-US"/>
        </w:rPr>
        <w:br w:type="page"/>
      </w:r>
    </w:p>
    <w:p w14:paraId="0F85FEF4" w14:textId="71BE30EB" w:rsidR="00B8241D" w:rsidRPr="00AB6901" w:rsidRDefault="00180383" w:rsidP="00AB6901">
      <w:pPr>
        <w:pStyle w:val="Heading1"/>
        <w:spacing w:before="0"/>
        <w:rPr>
          <w:rFonts w:asciiTheme="minorHAnsi" w:hAnsiTheme="minorHAnsi" w:cstheme="minorHAnsi"/>
          <w:b/>
          <w:bCs/>
          <w:sz w:val="26"/>
          <w:szCs w:val="26"/>
          <w:lang w:val="en-US"/>
        </w:rPr>
      </w:pPr>
      <w:bookmarkStart w:id="17" w:name="_Toc63928438"/>
      <w:r w:rsidRPr="00AB6901">
        <w:rPr>
          <w:rFonts w:asciiTheme="minorHAnsi" w:hAnsiTheme="minorHAnsi" w:cstheme="minorHAnsi"/>
          <w:b/>
          <w:bCs/>
          <w:sz w:val="26"/>
          <w:szCs w:val="26"/>
          <w:lang w:val="en-US"/>
        </w:rPr>
        <w:lastRenderedPageBreak/>
        <w:t>Psychology Higher</w:t>
      </w:r>
      <w:r w:rsidR="00415E58" w:rsidRPr="00AB6901">
        <w:rPr>
          <w:rFonts w:asciiTheme="minorHAnsi" w:hAnsiTheme="minorHAnsi" w:cstheme="minorHAnsi"/>
          <w:b/>
          <w:bCs/>
          <w:sz w:val="26"/>
          <w:szCs w:val="26"/>
          <w:lang w:val="en-US"/>
        </w:rPr>
        <w:t xml:space="preserve"> Level 6</w:t>
      </w:r>
      <w:bookmarkEnd w:id="17"/>
    </w:p>
    <w:p w14:paraId="22929475" w14:textId="77777777" w:rsidR="00B8241D" w:rsidRPr="00AB6901" w:rsidRDefault="00B8241D"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B8241D" w:rsidRPr="00AB6901" w14:paraId="04CE9A3F" w14:textId="77777777" w:rsidTr="00B8241D">
        <w:tc>
          <w:tcPr>
            <w:tcW w:w="4508" w:type="dxa"/>
            <w:shd w:val="clear" w:color="auto" w:fill="7030A0"/>
          </w:tcPr>
          <w:p w14:paraId="6C5620B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F323957" w14:textId="677B4A84" w:rsidR="00B8241D" w:rsidRPr="00AB6901" w:rsidRDefault="00180383" w:rsidP="00AB6901">
            <w:pPr>
              <w:rPr>
                <w:rFonts w:cstheme="minorHAnsi"/>
                <w:color w:val="FFFFFF" w:themeColor="background1"/>
                <w:lang w:val="en-US"/>
              </w:rPr>
            </w:pPr>
            <w:r w:rsidRPr="00AB6901">
              <w:rPr>
                <w:rFonts w:cstheme="minorHAnsi"/>
                <w:color w:val="FFFFFF" w:themeColor="background1"/>
                <w:lang w:val="en-US"/>
              </w:rPr>
              <w:t>Psychology</w:t>
            </w:r>
          </w:p>
        </w:tc>
      </w:tr>
      <w:tr w:rsidR="00180383" w:rsidRPr="00AB6901" w14:paraId="226CCAB2" w14:textId="77777777" w:rsidTr="00B8241D">
        <w:tc>
          <w:tcPr>
            <w:tcW w:w="4508" w:type="dxa"/>
          </w:tcPr>
          <w:p w14:paraId="05001BFC" w14:textId="3CC76D80" w:rsidR="00180383" w:rsidRPr="00AB6901" w:rsidRDefault="00180383" w:rsidP="00AB6901">
            <w:pPr>
              <w:rPr>
                <w:rFonts w:cstheme="minorHAnsi"/>
                <w:lang w:val="en-US"/>
              </w:rPr>
            </w:pPr>
            <w:r w:rsidRPr="00AB6901">
              <w:rPr>
                <w:rFonts w:cstheme="minorHAnsi"/>
                <w:lang w:val="en-US"/>
              </w:rPr>
              <w:t>Level</w:t>
            </w:r>
          </w:p>
        </w:tc>
        <w:tc>
          <w:tcPr>
            <w:tcW w:w="4508" w:type="dxa"/>
          </w:tcPr>
          <w:p w14:paraId="703E55C1" w14:textId="78CDA09D" w:rsidR="00180383" w:rsidRPr="00AB6901" w:rsidRDefault="00415E58" w:rsidP="00AB6901">
            <w:pPr>
              <w:rPr>
                <w:rFonts w:cstheme="minorHAnsi"/>
                <w:lang w:val="en-US"/>
              </w:rPr>
            </w:pPr>
            <w:r w:rsidRPr="00AB6901">
              <w:rPr>
                <w:rFonts w:cstheme="minorHAnsi"/>
                <w:lang w:val="en-US"/>
              </w:rPr>
              <w:t>SCQF 6</w:t>
            </w:r>
          </w:p>
        </w:tc>
      </w:tr>
      <w:tr w:rsidR="00180383" w:rsidRPr="00AB6901" w14:paraId="15088F17" w14:textId="77777777" w:rsidTr="00B8241D">
        <w:tc>
          <w:tcPr>
            <w:tcW w:w="4508" w:type="dxa"/>
          </w:tcPr>
          <w:p w14:paraId="42A8D2A0" w14:textId="7E75F2B6" w:rsidR="00180383" w:rsidRPr="00AB6901" w:rsidRDefault="00180383" w:rsidP="00AB6901">
            <w:pPr>
              <w:rPr>
                <w:rFonts w:cstheme="minorHAnsi"/>
                <w:lang w:val="en-US"/>
              </w:rPr>
            </w:pPr>
            <w:r w:rsidRPr="00AB6901">
              <w:rPr>
                <w:rFonts w:cstheme="minorHAnsi"/>
                <w:lang w:val="en-US"/>
              </w:rPr>
              <w:t>Campus</w:t>
            </w:r>
          </w:p>
        </w:tc>
        <w:tc>
          <w:tcPr>
            <w:tcW w:w="4508" w:type="dxa"/>
          </w:tcPr>
          <w:p w14:paraId="61A5144C" w14:textId="0DED3E7C" w:rsidR="00180383" w:rsidRPr="00AB6901" w:rsidRDefault="00180383" w:rsidP="00AB6901">
            <w:pPr>
              <w:rPr>
                <w:rFonts w:cstheme="minorHAnsi"/>
                <w:lang w:val="en-US"/>
              </w:rPr>
            </w:pPr>
            <w:r w:rsidRPr="00AB6901">
              <w:rPr>
                <w:rFonts w:cstheme="minorHAnsi"/>
                <w:lang w:val="en-US"/>
              </w:rPr>
              <w:t xml:space="preserve">Arbroath </w:t>
            </w:r>
          </w:p>
        </w:tc>
      </w:tr>
      <w:tr w:rsidR="00180383" w:rsidRPr="00AB6901" w14:paraId="52839FC0" w14:textId="77777777" w:rsidTr="00B8241D">
        <w:tc>
          <w:tcPr>
            <w:tcW w:w="4508" w:type="dxa"/>
          </w:tcPr>
          <w:p w14:paraId="046612EA" w14:textId="6182D304" w:rsidR="00180383" w:rsidRPr="00AB6901" w:rsidRDefault="00180383" w:rsidP="00AB6901">
            <w:pPr>
              <w:rPr>
                <w:rFonts w:cstheme="minorHAnsi"/>
                <w:lang w:val="en-US"/>
              </w:rPr>
            </w:pPr>
            <w:r w:rsidRPr="00AB6901">
              <w:rPr>
                <w:rFonts w:cstheme="minorHAnsi"/>
                <w:lang w:val="en-US"/>
              </w:rPr>
              <w:t>Days</w:t>
            </w:r>
          </w:p>
        </w:tc>
        <w:tc>
          <w:tcPr>
            <w:tcW w:w="4508" w:type="dxa"/>
          </w:tcPr>
          <w:p w14:paraId="5AF05F44" w14:textId="72E63497" w:rsidR="00180383" w:rsidRPr="00AB6901" w:rsidRDefault="00180383" w:rsidP="00AB6901">
            <w:pPr>
              <w:rPr>
                <w:rFonts w:cstheme="minorHAnsi"/>
                <w:lang w:val="en-US"/>
              </w:rPr>
            </w:pPr>
            <w:r w:rsidRPr="00AB6901">
              <w:rPr>
                <w:rFonts w:cstheme="minorHAnsi"/>
                <w:lang w:val="en-US"/>
              </w:rPr>
              <w:t>Friday 9-1pm or by other arrangement</w:t>
            </w:r>
          </w:p>
        </w:tc>
      </w:tr>
      <w:tr w:rsidR="00180383" w:rsidRPr="00AB6901" w14:paraId="0854B897" w14:textId="77777777" w:rsidTr="00B8241D">
        <w:tc>
          <w:tcPr>
            <w:tcW w:w="4508" w:type="dxa"/>
          </w:tcPr>
          <w:p w14:paraId="1E945FBE" w14:textId="047C7387" w:rsidR="00180383" w:rsidRPr="00AB6901" w:rsidRDefault="00180383" w:rsidP="00AB6901">
            <w:pPr>
              <w:rPr>
                <w:rFonts w:cstheme="minorHAnsi"/>
                <w:lang w:val="en-US"/>
              </w:rPr>
            </w:pPr>
            <w:r w:rsidRPr="00AB6901">
              <w:rPr>
                <w:rFonts w:cstheme="minorHAnsi"/>
                <w:lang w:val="en-US"/>
              </w:rPr>
              <w:t>Start Date</w:t>
            </w:r>
          </w:p>
        </w:tc>
        <w:tc>
          <w:tcPr>
            <w:tcW w:w="4508" w:type="dxa"/>
          </w:tcPr>
          <w:p w14:paraId="3D29D171" w14:textId="3568C076" w:rsidR="00180383" w:rsidRPr="00AB6901" w:rsidRDefault="00180383" w:rsidP="00AB6901">
            <w:pPr>
              <w:rPr>
                <w:rFonts w:cstheme="minorHAnsi"/>
                <w:lang w:val="en-US"/>
              </w:rPr>
            </w:pPr>
            <w:r w:rsidRPr="00AB6901">
              <w:rPr>
                <w:rFonts w:cstheme="minorHAnsi"/>
                <w:lang w:val="en-US"/>
              </w:rPr>
              <w:t>May 2021</w:t>
            </w:r>
          </w:p>
        </w:tc>
      </w:tr>
      <w:tr w:rsidR="00180383" w:rsidRPr="00AB6901" w14:paraId="3F96305A" w14:textId="77777777" w:rsidTr="00B8241D">
        <w:tc>
          <w:tcPr>
            <w:tcW w:w="4508" w:type="dxa"/>
          </w:tcPr>
          <w:p w14:paraId="353A38D8" w14:textId="0EAC2E1C" w:rsidR="00180383" w:rsidRPr="00AB6901" w:rsidRDefault="00180383" w:rsidP="00AB6901">
            <w:pPr>
              <w:rPr>
                <w:rFonts w:cstheme="minorHAnsi"/>
                <w:lang w:val="en-US"/>
              </w:rPr>
            </w:pPr>
            <w:r w:rsidRPr="00AB6901">
              <w:rPr>
                <w:rFonts w:cstheme="minorHAnsi"/>
                <w:lang w:val="en-US"/>
              </w:rPr>
              <w:t xml:space="preserve">End Date </w:t>
            </w:r>
          </w:p>
        </w:tc>
        <w:tc>
          <w:tcPr>
            <w:tcW w:w="4508" w:type="dxa"/>
          </w:tcPr>
          <w:p w14:paraId="15A394F5" w14:textId="7E71A755" w:rsidR="00180383" w:rsidRPr="00AB6901" w:rsidRDefault="00180383" w:rsidP="00AB6901">
            <w:pPr>
              <w:rPr>
                <w:rFonts w:cstheme="minorHAnsi"/>
                <w:lang w:val="en-US"/>
              </w:rPr>
            </w:pPr>
            <w:r w:rsidRPr="00AB6901">
              <w:rPr>
                <w:rFonts w:cstheme="minorHAnsi"/>
                <w:lang w:val="en-US"/>
              </w:rPr>
              <w:t>April 2022</w:t>
            </w:r>
          </w:p>
        </w:tc>
      </w:tr>
    </w:tbl>
    <w:p w14:paraId="7FC9D31E" w14:textId="77777777" w:rsidR="00B8241D" w:rsidRPr="00AB6901" w:rsidRDefault="00B8241D" w:rsidP="00AB6901">
      <w:pPr>
        <w:spacing w:after="0"/>
        <w:rPr>
          <w:rFonts w:cstheme="minorHAnsi"/>
          <w:lang w:val="en-US"/>
        </w:rPr>
      </w:pPr>
    </w:p>
    <w:p w14:paraId="7CB531B6" w14:textId="27173A6A" w:rsidR="00B8241D" w:rsidRDefault="00B8241D" w:rsidP="00AB6901">
      <w:pPr>
        <w:spacing w:after="0"/>
        <w:rPr>
          <w:rFonts w:cstheme="minorHAnsi"/>
          <w:b/>
          <w:bCs/>
          <w:lang w:val="en-US"/>
        </w:rPr>
      </w:pPr>
      <w:r w:rsidRPr="00AB6901">
        <w:rPr>
          <w:rFonts w:cstheme="minorHAnsi"/>
          <w:b/>
          <w:bCs/>
          <w:lang w:val="en-US"/>
        </w:rPr>
        <w:t xml:space="preserve">Units to be </w:t>
      </w:r>
      <w:r w:rsidR="00F56EEA">
        <w:rPr>
          <w:rFonts w:cstheme="minorHAnsi"/>
          <w:b/>
          <w:bCs/>
          <w:lang w:val="en-US"/>
        </w:rPr>
        <w:t>C</w:t>
      </w:r>
      <w:r w:rsidRPr="00AB6901">
        <w:rPr>
          <w:rFonts w:cstheme="minorHAnsi"/>
          <w:b/>
          <w:bCs/>
          <w:lang w:val="en-US"/>
        </w:rPr>
        <w:t>ompleted</w:t>
      </w:r>
    </w:p>
    <w:p w14:paraId="00928CA7" w14:textId="77777777" w:rsidR="00F56EEA" w:rsidRPr="00AB6901" w:rsidRDefault="00F56EEA"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6233AD" w:rsidRPr="00AB6901" w14:paraId="46AD8D30" w14:textId="77777777" w:rsidTr="006233AD">
        <w:tc>
          <w:tcPr>
            <w:tcW w:w="9024" w:type="dxa"/>
            <w:shd w:val="clear" w:color="auto" w:fill="7030A0"/>
          </w:tcPr>
          <w:p w14:paraId="4E411139" w14:textId="77777777" w:rsidR="006233AD" w:rsidRPr="00AB6901" w:rsidRDefault="006233AD" w:rsidP="00AB6901">
            <w:pPr>
              <w:rPr>
                <w:rFonts w:cstheme="minorHAnsi"/>
                <w:color w:val="FFFFFF" w:themeColor="background1"/>
                <w:lang w:val="en-US"/>
              </w:rPr>
            </w:pPr>
            <w:r w:rsidRPr="00AB6901">
              <w:rPr>
                <w:rFonts w:cstheme="minorHAnsi"/>
                <w:color w:val="FFFFFF" w:themeColor="background1"/>
                <w:lang w:val="en-US"/>
              </w:rPr>
              <w:t>Mandatory Units</w:t>
            </w:r>
          </w:p>
        </w:tc>
      </w:tr>
      <w:tr w:rsidR="006233AD" w:rsidRPr="00AB6901" w14:paraId="28F895E9" w14:textId="77777777" w:rsidTr="006233AD">
        <w:tc>
          <w:tcPr>
            <w:tcW w:w="9024" w:type="dxa"/>
          </w:tcPr>
          <w:p w14:paraId="0B0E506B" w14:textId="097E8A61" w:rsidR="006233AD" w:rsidRPr="00AB6901" w:rsidRDefault="006233AD" w:rsidP="00AB6901">
            <w:pPr>
              <w:rPr>
                <w:rFonts w:cstheme="minorHAnsi"/>
                <w:lang w:val="en-US"/>
              </w:rPr>
            </w:pPr>
            <w:r w:rsidRPr="00AB6901">
              <w:rPr>
                <w:rFonts w:eastAsia="Times New Roman" w:cstheme="minorHAnsi"/>
              </w:rPr>
              <w:t>Research</w:t>
            </w:r>
          </w:p>
        </w:tc>
      </w:tr>
      <w:tr w:rsidR="006233AD" w:rsidRPr="00AB6901" w14:paraId="53ADA594" w14:textId="77777777" w:rsidTr="006233AD">
        <w:tc>
          <w:tcPr>
            <w:tcW w:w="9024" w:type="dxa"/>
          </w:tcPr>
          <w:p w14:paraId="639BC9D5" w14:textId="568F6AB4" w:rsidR="006233AD" w:rsidRPr="00AB6901" w:rsidRDefault="006233AD" w:rsidP="00AB6901">
            <w:pPr>
              <w:rPr>
                <w:rFonts w:cstheme="minorHAnsi"/>
                <w:lang w:val="en-US"/>
              </w:rPr>
            </w:pPr>
            <w:r w:rsidRPr="00AB6901">
              <w:rPr>
                <w:rFonts w:eastAsia="Times New Roman" w:cstheme="minorHAnsi"/>
              </w:rPr>
              <w:t>Individual behaviour</w:t>
            </w:r>
          </w:p>
        </w:tc>
      </w:tr>
      <w:tr w:rsidR="006233AD" w:rsidRPr="00AB6901" w14:paraId="2C180854" w14:textId="77777777" w:rsidTr="006233AD">
        <w:tc>
          <w:tcPr>
            <w:tcW w:w="9024" w:type="dxa"/>
          </w:tcPr>
          <w:p w14:paraId="47B5FC33" w14:textId="56FD4F76" w:rsidR="006233AD" w:rsidRPr="00AB6901" w:rsidRDefault="006233AD" w:rsidP="00AB6901">
            <w:pPr>
              <w:rPr>
                <w:rFonts w:cstheme="minorHAnsi"/>
                <w:lang w:val="en-US"/>
              </w:rPr>
            </w:pPr>
            <w:r w:rsidRPr="00AB6901">
              <w:rPr>
                <w:rFonts w:eastAsia="Times New Roman" w:cstheme="minorHAnsi"/>
              </w:rPr>
              <w:t>Social behaviour</w:t>
            </w:r>
          </w:p>
        </w:tc>
      </w:tr>
      <w:tr w:rsidR="006233AD" w:rsidRPr="00AB6901" w14:paraId="4AEB7C02" w14:textId="77777777" w:rsidTr="006233AD">
        <w:tc>
          <w:tcPr>
            <w:tcW w:w="9024" w:type="dxa"/>
          </w:tcPr>
          <w:p w14:paraId="3104385D" w14:textId="4EDE3410" w:rsidR="006233AD" w:rsidRPr="00AB6901" w:rsidRDefault="006233AD" w:rsidP="00AB6901">
            <w:pPr>
              <w:rPr>
                <w:rFonts w:cstheme="minorHAnsi"/>
                <w:lang w:val="en-US"/>
              </w:rPr>
            </w:pPr>
            <w:r w:rsidRPr="00AB6901">
              <w:rPr>
                <w:rFonts w:eastAsia="Times New Roman" w:cstheme="minorHAnsi"/>
              </w:rPr>
              <w:t>End Exam</w:t>
            </w:r>
          </w:p>
        </w:tc>
      </w:tr>
    </w:tbl>
    <w:p w14:paraId="4386C5D6" w14:textId="7C02B38B" w:rsidR="00B8241D" w:rsidRPr="00AB6901" w:rsidRDefault="00B8241D" w:rsidP="00AB6901">
      <w:pPr>
        <w:spacing w:after="0"/>
        <w:rPr>
          <w:rFonts w:cstheme="minorHAnsi"/>
          <w:lang w:val="en-US"/>
        </w:rPr>
      </w:pPr>
    </w:p>
    <w:p w14:paraId="0EAED15D" w14:textId="4128B2E3" w:rsidR="00184C42" w:rsidRDefault="00184C42" w:rsidP="00AB6901">
      <w:pPr>
        <w:spacing w:after="0"/>
        <w:rPr>
          <w:rFonts w:cstheme="minorHAnsi"/>
          <w:b/>
          <w:bCs/>
          <w:lang w:val="en-US"/>
        </w:rPr>
      </w:pPr>
      <w:r w:rsidRPr="00AB6901">
        <w:rPr>
          <w:rFonts w:cstheme="minorHAnsi"/>
          <w:b/>
          <w:bCs/>
          <w:lang w:val="en-US"/>
        </w:rPr>
        <w:t>Entry Requirements</w:t>
      </w:r>
    </w:p>
    <w:p w14:paraId="51637D67" w14:textId="77777777" w:rsidR="00F56EEA" w:rsidRPr="00AB6901" w:rsidRDefault="00F56EEA" w:rsidP="00AB6901">
      <w:pPr>
        <w:spacing w:after="0"/>
        <w:rPr>
          <w:rFonts w:cstheme="minorHAnsi"/>
          <w:b/>
          <w:bCs/>
          <w:lang w:val="en-US"/>
        </w:rPr>
      </w:pPr>
    </w:p>
    <w:p w14:paraId="36EB3936" w14:textId="77777777" w:rsidR="00D16812" w:rsidRPr="00AB6901" w:rsidRDefault="00D16812" w:rsidP="00AB6901">
      <w:pPr>
        <w:numPr>
          <w:ilvl w:val="0"/>
          <w:numId w:val="11"/>
        </w:numPr>
        <w:spacing w:after="0" w:line="240" w:lineRule="auto"/>
        <w:ind w:left="567" w:hanging="425"/>
        <w:rPr>
          <w:rFonts w:eastAsia="Times New Roman" w:cstheme="minorHAnsi"/>
          <w:color w:val="000000"/>
        </w:rPr>
      </w:pPr>
      <w:r w:rsidRPr="00AB6901">
        <w:rPr>
          <w:rFonts w:eastAsia="Times New Roman" w:cstheme="minorHAnsi"/>
          <w:color w:val="000000"/>
        </w:rPr>
        <w:t xml:space="preserve">National 5 Biology Course or relevant component units </w:t>
      </w:r>
    </w:p>
    <w:p w14:paraId="78FEA900" w14:textId="5007B2B4" w:rsidR="00D16812" w:rsidRPr="00AB6901" w:rsidRDefault="00D16812" w:rsidP="00AB6901">
      <w:pPr>
        <w:numPr>
          <w:ilvl w:val="0"/>
          <w:numId w:val="11"/>
        </w:numPr>
        <w:spacing w:after="0" w:line="240" w:lineRule="auto"/>
        <w:ind w:left="567" w:hanging="425"/>
        <w:rPr>
          <w:rFonts w:eastAsia="Times New Roman" w:cstheme="minorHAnsi"/>
          <w:color w:val="000000"/>
        </w:rPr>
      </w:pPr>
      <w:r w:rsidRPr="00AB6901">
        <w:rPr>
          <w:rFonts w:eastAsia="Times New Roman" w:cstheme="minorHAnsi"/>
          <w:color w:val="000000"/>
        </w:rPr>
        <w:t xml:space="preserve">Social Studies or Social Sciences Courses at SCQF level 5 or relevant component units </w:t>
      </w:r>
    </w:p>
    <w:p w14:paraId="525F87CB" w14:textId="70CEACC9" w:rsidR="00D16812" w:rsidRPr="00F56EEA" w:rsidRDefault="00D16812" w:rsidP="00AB6901">
      <w:pPr>
        <w:numPr>
          <w:ilvl w:val="0"/>
          <w:numId w:val="11"/>
        </w:numPr>
        <w:spacing w:after="0" w:line="240" w:lineRule="auto"/>
        <w:ind w:left="567" w:hanging="425"/>
        <w:rPr>
          <w:rFonts w:cstheme="minorHAnsi"/>
          <w:lang w:val="en-US"/>
        </w:rPr>
      </w:pPr>
      <w:r w:rsidRPr="00AB6901">
        <w:rPr>
          <w:rFonts w:eastAsia="Times New Roman" w:cstheme="minorHAnsi"/>
          <w:color w:val="000000"/>
        </w:rPr>
        <w:t>Pupils’ interest in Psychology and suitability for Higher Psychology will be ascertained by members of the D&amp;A Social Science department</w:t>
      </w:r>
    </w:p>
    <w:p w14:paraId="43C78917" w14:textId="77777777" w:rsidR="00F56EEA" w:rsidRPr="00AB6901" w:rsidRDefault="00F56EEA" w:rsidP="00F56EEA">
      <w:pPr>
        <w:spacing w:after="0" w:line="240" w:lineRule="auto"/>
        <w:ind w:left="567"/>
        <w:rPr>
          <w:rFonts w:cstheme="minorHAnsi"/>
          <w:lang w:val="en-US"/>
        </w:rPr>
      </w:pPr>
    </w:p>
    <w:p w14:paraId="192047F6" w14:textId="77D51E56" w:rsidR="00F56EEA" w:rsidRDefault="00B8241D" w:rsidP="00AB6901">
      <w:pPr>
        <w:spacing w:after="0"/>
        <w:rPr>
          <w:rFonts w:cstheme="minorHAnsi"/>
          <w:b/>
          <w:bCs/>
          <w:lang w:val="en-US"/>
        </w:rPr>
      </w:pPr>
      <w:r w:rsidRPr="00AB6901">
        <w:rPr>
          <w:rFonts w:cstheme="minorHAnsi"/>
          <w:b/>
          <w:bCs/>
          <w:lang w:val="en-US"/>
        </w:rPr>
        <w:t>Progression Pathways</w:t>
      </w:r>
    </w:p>
    <w:p w14:paraId="45F9C8D8" w14:textId="77777777" w:rsidR="00F56EEA" w:rsidRPr="00AB6901" w:rsidRDefault="00F56EEA" w:rsidP="00AB6901">
      <w:pPr>
        <w:spacing w:after="0"/>
        <w:rPr>
          <w:rFonts w:cstheme="minorHAnsi"/>
          <w:b/>
          <w:bCs/>
          <w:lang w:val="en-US"/>
        </w:rPr>
      </w:pPr>
    </w:p>
    <w:p w14:paraId="101F9FF6" w14:textId="386616DD" w:rsidR="00184C42" w:rsidRPr="00AB6901" w:rsidRDefault="00184C42" w:rsidP="00AB6901">
      <w:pPr>
        <w:numPr>
          <w:ilvl w:val="0"/>
          <w:numId w:val="11"/>
        </w:numPr>
        <w:spacing w:after="0" w:line="240" w:lineRule="auto"/>
        <w:ind w:left="567" w:hanging="425"/>
        <w:rPr>
          <w:rFonts w:eastAsia="Times New Roman" w:cstheme="minorHAnsi"/>
          <w:color w:val="000000"/>
        </w:rPr>
      </w:pPr>
      <w:r w:rsidRPr="00AB6901">
        <w:rPr>
          <w:rFonts w:eastAsia="Times New Roman" w:cstheme="minorHAnsi"/>
          <w:color w:val="000000"/>
        </w:rPr>
        <w:t xml:space="preserve">Professional Development Award (PDA) in psychology, </w:t>
      </w:r>
      <w:proofErr w:type="gramStart"/>
      <w:r w:rsidRPr="00AB6901">
        <w:rPr>
          <w:rFonts w:eastAsia="Times New Roman" w:cstheme="minorHAnsi"/>
          <w:color w:val="000000"/>
        </w:rPr>
        <w:t>sociology</w:t>
      </w:r>
      <w:proofErr w:type="gramEnd"/>
      <w:r w:rsidRPr="00AB6901">
        <w:rPr>
          <w:rFonts w:eastAsia="Times New Roman" w:cstheme="minorHAnsi"/>
          <w:color w:val="000000"/>
        </w:rPr>
        <w:t xml:space="preserve"> and criminology</w:t>
      </w:r>
    </w:p>
    <w:p w14:paraId="2848605C" w14:textId="5C8CEBB8" w:rsidR="00184C42" w:rsidRPr="00AB6901" w:rsidRDefault="00184C42" w:rsidP="00AB6901">
      <w:pPr>
        <w:numPr>
          <w:ilvl w:val="0"/>
          <w:numId w:val="11"/>
        </w:numPr>
        <w:spacing w:after="0" w:line="240" w:lineRule="auto"/>
        <w:ind w:left="567" w:hanging="425"/>
        <w:rPr>
          <w:rFonts w:eastAsia="Times New Roman" w:cstheme="minorHAnsi"/>
          <w:color w:val="000000"/>
        </w:rPr>
      </w:pPr>
      <w:r w:rsidRPr="00AB6901">
        <w:rPr>
          <w:rFonts w:eastAsia="Times New Roman" w:cstheme="minorHAnsi"/>
          <w:color w:val="000000"/>
        </w:rPr>
        <w:t>Guaranteed articulation to HNC Social Science with passes in Higher/NPA Psychology and one other relevant Higher along with a strong course leader reference</w:t>
      </w:r>
    </w:p>
    <w:p w14:paraId="7BA5618A" w14:textId="77777777" w:rsidR="00184C42" w:rsidRPr="00AB6901" w:rsidRDefault="00184C42" w:rsidP="00AB6901">
      <w:pPr>
        <w:numPr>
          <w:ilvl w:val="0"/>
          <w:numId w:val="11"/>
        </w:numPr>
        <w:spacing w:after="0" w:line="240" w:lineRule="auto"/>
        <w:ind w:left="567" w:hanging="425"/>
        <w:rPr>
          <w:rFonts w:eastAsia="Times New Roman" w:cstheme="minorHAnsi"/>
          <w:color w:val="000000"/>
        </w:rPr>
      </w:pPr>
      <w:r w:rsidRPr="00AB6901">
        <w:rPr>
          <w:rFonts w:eastAsia="Times New Roman" w:cstheme="minorHAnsi"/>
          <w:color w:val="000000"/>
        </w:rPr>
        <w:t>Range of HNC’s at D&amp;A College with Higher/NPA Psychology and one other relevant Higher</w:t>
      </w:r>
    </w:p>
    <w:p w14:paraId="129BED36" w14:textId="253BE3E3" w:rsidR="00184C42" w:rsidRPr="00AB6901" w:rsidRDefault="00184C42" w:rsidP="00AB6901">
      <w:pPr>
        <w:numPr>
          <w:ilvl w:val="0"/>
          <w:numId w:val="11"/>
        </w:numPr>
        <w:spacing w:after="0" w:line="240" w:lineRule="auto"/>
        <w:ind w:left="567" w:hanging="425"/>
        <w:rPr>
          <w:rFonts w:eastAsia="Times New Roman" w:cstheme="minorHAnsi"/>
          <w:color w:val="000000"/>
        </w:rPr>
      </w:pPr>
      <w:r w:rsidRPr="00AB6901">
        <w:rPr>
          <w:rFonts w:eastAsia="Times New Roman" w:cstheme="minorHAnsi"/>
          <w:color w:val="000000"/>
        </w:rPr>
        <w:t>Together with other Highers, first year entry into University to study subject such as criminology, psychology, sociology, social science, social anthropology, history, law, management, human resources, marketing and other social sciences or humanities routes</w:t>
      </w:r>
    </w:p>
    <w:p w14:paraId="116F3972" w14:textId="1A9AED33" w:rsidR="00B8241D" w:rsidRDefault="00184C42" w:rsidP="00AB6901">
      <w:pPr>
        <w:numPr>
          <w:ilvl w:val="0"/>
          <w:numId w:val="11"/>
        </w:numPr>
        <w:spacing w:after="0" w:line="240" w:lineRule="auto"/>
        <w:ind w:left="567" w:hanging="425"/>
        <w:rPr>
          <w:rFonts w:eastAsia="Times New Roman" w:cstheme="minorHAnsi"/>
          <w:color w:val="000000"/>
        </w:rPr>
      </w:pPr>
      <w:r w:rsidRPr="00AB6901">
        <w:rPr>
          <w:rFonts w:eastAsia="Times New Roman" w:cstheme="minorHAnsi"/>
          <w:color w:val="000000"/>
        </w:rPr>
        <w:t xml:space="preserve">Employment areas include criminal justice system, social work, health and care, childhood practice, teaching, civil service, housing, human resources, marketing, </w:t>
      </w:r>
      <w:proofErr w:type="gramStart"/>
      <w:r w:rsidRPr="00AB6901">
        <w:rPr>
          <w:rFonts w:eastAsia="Times New Roman" w:cstheme="minorHAnsi"/>
          <w:color w:val="000000"/>
        </w:rPr>
        <w:t>journalism</w:t>
      </w:r>
      <w:proofErr w:type="gramEnd"/>
      <w:r w:rsidRPr="00AB6901">
        <w:rPr>
          <w:rFonts w:eastAsia="Times New Roman" w:cstheme="minorHAnsi"/>
          <w:color w:val="000000"/>
        </w:rPr>
        <w:t xml:space="preserve"> and many more</w:t>
      </w:r>
    </w:p>
    <w:p w14:paraId="448A7221" w14:textId="77777777" w:rsidR="00F56EEA" w:rsidRPr="00AB6901" w:rsidRDefault="00F56EEA" w:rsidP="00F56EEA">
      <w:pPr>
        <w:spacing w:after="0" w:line="240" w:lineRule="auto"/>
        <w:ind w:left="567"/>
        <w:rPr>
          <w:rFonts w:eastAsia="Times New Roman" w:cstheme="minorHAnsi"/>
          <w:color w:val="000000"/>
        </w:rPr>
      </w:pPr>
    </w:p>
    <w:p w14:paraId="72FB7E30" w14:textId="3675EBA9" w:rsidR="00B8241D" w:rsidRDefault="00B8241D" w:rsidP="00AB6901">
      <w:pPr>
        <w:spacing w:after="0"/>
        <w:rPr>
          <w:rFonts w:cstheme="minorHAnsi"/>
          <w:b/>
          <w:bCs/>
          <w:lang w:val="en-US"/>
        </w:rPr>
      </w:pPr>
      <w:r w:rsidRPr="00AB6901">
        <w:rPr>
          <w:rFonts w:cstheme="minorHAnsi"/>
          <w:b/>
          <w:bCs/>
          <w:lang w:val="en-US"/>
        </w:rPr>
        <w:t>Course Descriptio</w:t>
      </w:r>
      <w:r w:rsidR="00F56EEA">
        <w:rPr>
          <w:rFonts w:cstheme="minorHAnsi"/>
          <w:b/>
          <w:bCs/>
          <w:lang w:val="en-US"/>
        </w:rPr>
        <w:t>n</w:t>
      </w:r>
    </w:p>
    <w:p w14:paraId="64DE960C" w14:textId="77777777" w:rsidR="00F56EEA" w:rsidRPr="00AB6901" w:rsidRDefault="00F56EEA" w:rsidP="00AB6901">
      <w:pPr>
        <w:spacing w:after="0"/>
        <w:rPr>
          <w:rFonts w:cstheme="minorHAnsi"/>
          <w:b/>
          <w:bCs/>
          <w:lang w:val="en-US"/>
        </w:rPr>
      </w:pPr>
    </w:p>
    <w:p w14:paraId="6371609A" w14:textId="4A2F3A87" w:rsidR="00B8241D" w:rsidRDefault="00D47AE4" w:rsidP="00AB6901">
      <w:pPr>
        <w:spacing w:after="0" w:line="240" w:lineRule="auto"/>
        <w:jc w:val="both"/>
        <w:rPr>
          <w:rFonts w:cstheme="minorHAnsi"/>
        </w:rPr>
      </w:pPr>
      <w:r w:rsidRPr="00AB6901">
        <w:rPr>
          <w:rFonts w:cstheme="minorHAnsi"/>
        </w:rPr>
        <w:t xml:space="preserve">Psychology provides pupils with opportunities to find out about some of the ways that thoughts and emotions can affect how we feel and behave. Psychological knowledge of individual and social behaviour can support pupils in personal and professional relationships and can enable them to understand some of the factors that influence behaviour. The central theme of the course is to enable pupils to investigate psychological approaches and research, which will promote their understanding of individual and social behaviour. Pupils will analyse and evaluate concepts, </w:t>
      </w:r>
      <w:proofErr w:type="gramStart"/>
      <w:r w:rsidRPr="00AB6901">
        <w:rPr>
          <w:rFonts w:cstheme="minorHAnsi"/>
        </w:rPr>
        <w:t>theories</w:t>
      </w:r>
      <w:proofErr w:type="gramEnd"/>
      <w:r w:rsidRPr="00AB6901">
        <w:rPr>
          <w:rFonts w:cstheme="minorHAnsi"/>
        </w:rPr>
        <w:t xml:space="preserve"> and approaches, and will draw on research evidence to explain human behaviour.</w:t>
      </w:r>
    </w:p>
    <w:p w14:paraId="10E523AA" w14:textId="77777777" w:rsidR="00F56EEA" w:rsidRPr="00AB6901" w:rsidRDefault="00F56EEA" w:rsidP="00AB6901">
      <w:pPr>
        <w:spacing w:after="0" w:line="240" w:lineRule="auto"/>
        <w:jc w:val="both"/>
        <w:rPr>
          <w:rFonts w:cstheme="minorHAnsi"/>
        </w:rPr>
      </w:pPr>
    </w:p>
    <w:p w14:paraId="0F93D19C" w14:textId="4195E356" w:rsidR="00B8241D" w:rsidRDefault="00B8241D" w:rsidP="00AB6901">
      <w:pPr>
        <w:spacing w:after="0"/>
        <w:rPr>
          <w:rFonts w:cstheme="minorHAnsi"/>
          <w:b/>
          <w:bCs/>
          <w:lang w:val="en-US"/>
        </w:rPr>
      </w:pPr>
      <w:r w:rsidRPr="00AB6901">
        <w:rPr>
          <w:rFonts w:cstheme="minorHAnsi"/>
          <w:b/>
          <w:bCs/>
          <w:lang w:val="en-US"/>
        </w:rPr>
        <w:t>Unit Contents</w:t>
      </w:r>
    </w:p>
    <w:p w14:paraId="2E3F2506" w14:textId="77777777" w:rsidR="00F56EEA" w:rsidRPr="00AB6901" w:rsidRDefault="00F56EE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B8241D" w:rsidRPr="00AB6901" w14:paraId="4DB442DE" w14:textId="77777777" w:rsidTr="00B8241D">
        <w:tc>
          <w:tcPr>
            <w:tcW w:w="4508" w:type="dxa"/>
            <w:shd w:val="clear" w:color="auto" w:fill="7030A0"/>
          </w:tcPr>
          <w:p w14:paraId="34DD0319"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DCC9D1E" w14:textId="77777777" w:rsidR="00B8241D" w:rsidRPr="00AB6901" w:rsidRDefault="00B8241D" w:rsidP="00AB6901">
            <w:pPr>
              <w:rPr>
                <w:rFonts w:cstheme="minorHAnsi"/>
                <w:color w:val="FFFFFF" w:themeColor="background1"/>
                <w:lang w:val="en-US"/>
              </w:rPr>
            </w:pPr>
            <w:r w:rsidRPr="00AB6901">
              <w:rPr>
                <w:rFonts w:cstheme="minorHAnsi"/>
                <w:color w:val="FFFFFF" w:themeColor="background1"/>
                <w:lang w:val="en-US"/>
              </w:rPr>
              <w:t>Description</w:t>
            </w:r>
          </w:p>
        </w:tc>
      </w:tr>
      <w:tr w:rsidR="00923309" w:rsidRPr="00AB6901" w14:paraId="6304B8C0" w14:textId="77777777" w:rsidTr="00B8241D">
        <w:tc>
          <w:tcPr>
            <w:tcW w:w="4508" w:type="dxa"/>
          </w:tcPr>
          <w:p w14:paraId="1776169E" w14:textId="4A5EDCE3" w:rsidR="00923309" w:rsidRPr="00AB6901" w:rsidRDefault="00923309" w:rsidP="00AB6901">
            <w:pPr>
              <w:rPr>
                <w:rFonts w:cstheme="minorHAnsi"/>
                <w:lang w:val="en-US"/>
              </w:rPr>
            </w:pPr>
            <w:r w:rsidRPr="00AB6901">
              <w:rPr>
                <w:rFonts w:eastAsia="Times New Roman" w:cstheme="minorHAnsi"/>
                <w:b/>
              </w:rPr>
              <w:t>Research</w:t>
            </w:r>
          </w:p>
        </w:tc>
        <w:tc>
          <w:tcPr>
            <w:tcW w:w="4508" w:type="dxa"/>
          </w:tcPr>
          <w:p w14:paraId="284E6851" w14:textId="4BE2D419" w:rsidR="00923309" w:rsidRPr="00AB6901" w:rsidRDefault="00923309" w:rsidP="00AB6901">
            <w:pPr>
              <w:rPr>
                <w:rFonts w:cstheme="minorHAnsi"/>
                <w:lang w:val="en-US"/>
              </w:rPr>
            </w:pPr>
            <w:r w:rsidRPr="00AB6901">
              <w:rPr>
                <w:rFonts w:cstheme="minorHAnsi"/>
                <w:lang w:eastAsia="en-GB"/>
              </w:rPr>
              <w:t xml:space="preserve">This unit examines the research process, research methods and ethics used in psychology. </w:t>
            </w:r>
            <w:r w:rsidR="002B57D7">
              <w:rPr>
                <w:rFonts w:cstheme="minorHAnsi"/>
                <w:lang w:eastAsia="en-GB"/>
              </w:rPr>
              <w:t>Pupils</w:t>
            </w:r>
            <w:r w:rsidRPr="00AB6901">
              <w:rPr>
                <w:rFonts w:cstheme="minorHAnsi"/>
                <w:lang w:eastAsia="en-GB"/>
              </w:rPr>
              <w:t xml:space="preserve"> will develop knowledge and </w:t>
            </w:r>
            <w:r w:rsidRPr="00AB6901">
              <w:rPr>
                <w:rFonts w:cstheme="minorHAnsi"/>
                <w:lang w:eastAsia="en-GB"/>
              </w:rPr>
              <w:lastRenderedPageBreak/>
              <w:t xml:space="preserve">understanding of factors to consider when planning and carrying out psychological research. </w:t>
            </w:r>
            <w:r w:rsidR="00543435">
              <w:rPr>
                <w:rFonts w:cstheme="minorHAnsi"/>
                <w:lang w:eastAsia="en-GB"/>
              </w:rPr>
              <w:t>Pupils</w:t>
            </w:r>
            <w:r w:rsidRPr="00AB6901">
              <w:rPr>
                <w:rFonts w:cstheme="minorHAnsi"/>
                <w:lang w:eastAsia="en-GB"/>
              </w:rPr>
              <w:t xml:space="preserve"> will also develop numerical skills and an understanding of psychological terminology.</w:t>
            </w:r>
            <w:r w:rsidRPr="00AB6901">
              <w:rPr>
                <w:rFonts w:cstheme="minorHAnsi"/>
              </w:rPr>
              <w:t xml:space="preserve"> </w:t>
            </w:r>
          </w:p>
        </w:tc>
      </w:tr>
      <w:tr w:rsidR="00923309" w:rsidRPr="00AB6901" w14:paraId="1FA5E412" w14:textId="77777777" w:rsidTr="00B8241D">
        <w:tc>
          <w:tcPr>
            <w:tcW w:w="4508" w:type="dxa"/>
          </w:tcPr>
          <w:p w14:paraId="473088F9" w14:textId="038F0644" w:rsidR="00923309" w:rsidRPr="00AB6901" w:rsidRDefault="00923309" w:rsidP="00AB6901">
            <w:pPr>
              <w:rPr>
                <w:rFonts w:cstheme="minorHAnsi"/>
                <w:lang w:val="en-US"/>
              </w:rPr>
            </w:pPr>
            <w:r w:rsidRPr="00AB6901">
              <w:rPr>
                <w:rFonts w:eastAsia="Times New Roman" w:cstheme="minorHAnsi"/>
                <w:b/>
              </w:rPr>
              <w:lastRenderedPageBreak/>
              <w:t>Individual behaviour</w:t>
            </w:r>
          </w:p>
        </w:tc>
        <w:tc>
          <w:tcPr>
            <w:tcW w:w="4508" w:type="dxa"/>
          </w:tcPr>
          <w:p w14:paraId="2C038F86" w14:textId="55D368F4" w:rsidR="00923309" w:rsidRPr="00AB6901" w:rsidRDefault="00923309" w:rsidP="00AB6901">
            <w:pPr>
              <w:rPr>
                <w:rFonts w:cstheme="minorHAnsi"/>
                <w:lang w:val="en-US"/>
              </w:rPr>
            </w:pPr>
            <w:r w:rsidRPr="00AB6901">
              <w:rPr>
                <w:rFonts w:cstheme="minorHAnsi"/>
                <w:color w:val="000000"/>
              </w:rPr>
              <w:t xml:space="preserve">The general aim of this unit is to enable </w:t>
            </w:r>
            <w:r w:rsidR="00543435">
              <w:rPr>
                <w:rFonts w:cstheme="minorHAnsi"/>
                <w:color w:val="000000"/>
              </w:rPr>
              <w:t>pupils</w:t>
            </w:r>
            <w:r w:rsidRPr="00AB6901">
              <w:rPr>
                <w:rFonts w:cstheme="minorHAnsi"/>
                <w:color w:val="000000"/>
              </w:rPr>
              <w:t xml:space="preserve"> to analyse individual behaviour. Pupils will investigate topics and learn how these topics can be explained, using psychological approaches and theories; one topic examined in this unit is sleep and dreams. </w:t>
            </w:r>
            <w:r w:rsidR="00543435">
              <w:rPr>
                <w:rFonts w:cstheme="minorHAnsi"/>
                <w:color w:val="000000"/>
              </w:rPr>
              <w:t>Pupils</w:t>
            </w:r>
            <w:r w:rsidRPr="00AB6901">
              <w:rPr>
                <w:rFonts w:cstheme="minorHAnsi"/>
                <w:color w:val="000000"/>
              </w:rPr>
              <w:t xml:space="preserve"> will evaluate approaches and theories and apply psychological knowledge to show how an understanding of psychology can be applied.</w:t>
            </w:r>
          </w:p>
        </w:tc>
      </w:tr>
      <w:tr w:rsidR="00923309" w:rsidRPr="00AB6901" w14:paraId="195C3218" w14:textId="77777777" w:rsidTr="00B8241D">
        <w:tc>
          <w:tcPr>
            <w:tcW w:w="4508" w:type="dxa"/>
          </w:tcPr>
          <w:p w14:paraId="3A2B3898" w14:textId="36942DC3" w:rsidR="00923309" w:rsidRPr="00AB6901" w:rsidRDefault="00923309" w:rsidP="00AB6901">
            <w:pPr>
              <w:rPr>
                <w:rFonts w:cstheme="minorHAnsi"/>
                <w:lang w:val="en-US"/>
              </w:rPr>
            </w:pPr>
            <w:r w:rsidRPr="00AB6901">
              <w:rPr>
                <w:rFonts w:eastAsia="Times New Roman" w:cstheme="minorHAnsi"/>
                <w:b/>
              </w:rPr>
              <w:t>Social behaviour</w:t>
            </w:r>
          </w:p>
        </w:tc>
        <w:tc>
          <w:tcPr>
            <w:tcW w:w="4508" w:type="dxa"/>
          </w:tcPr>
          <w:p w14:paraId="2726DF96" w14:textId="799810C2" w:rsidR="00923309" w:rsidRPr="00AB6901" w:rsidRDefault="00923309" w:rsidP="00AB6901">
            <w:pPr>
              <w:rPr>
                <w:rFonts w:cstheme="minorHAnsi"/>
                <w:lang w:val="en-US"/>
              </w:rPr>
            </w:pPr>
            <w:r w:rsidRPr="00AB6901">
              <w:rPr>
                <w:rFonts w:cstheme="minorHAnsi"/>
                <w:color w:val="000000"/>
              </w:rPr>
              <w:t xml:space="preserve">The general aim of this unit is to enable </w:t>
            </w:r>
            <w:r w:rsidR="00543435">
              <w:rPr>
                <w:rFonts w:cstheme="minorHAnsi"/>
                <w:color w:val="000000"/>
              </w:rPr>
              <w:t>pupils</w:t>
            </w:r>
            <w:r w:rsidRPr="00AB6901">
              <w:rPr>
                <w:rFonts w:cstheme="minorHAnsi"/>
                <w:color w:val="000000"/>
              </w:rPr>
              <w:t xml:space="preserve"> to analyse how interaction with others shapes behaviour. </w:t>
            </w:r>
            <w:r w:rsidR="00543435">
              <w:rPr>
                <w:rFonts w:cstheme="minorHAnsi"/>
                <w:color w:val="000000"/>
              </w:rPr>
              <w:t>Pupils</w:t>
            </w:r>
            <w:r w:rsidRPr="00AB6901">
              <w:rPr>
                <w:rFonts w:cstheme="minorHAnsi"/>
                <w:color w:val="000000"/>
              </w:rPr>
              <w:t xml:space="preserve"> will investigate psychological explanations for social behaviour and will use research evidence to analyse how the thoughts, feelings and behaviours of individuals are influenced by their social environment. </w:t>
            </w:r>
            <w:r w:rsidR="00543435">
              <w:rPr>
                <w:rFonts w:cstheme="minorHAnsi"/>
                <w:color w:val="000000"/>
              </w:rPr>
              <w:t>Pupils</w:t>
            </w:r>
            <w:r w:rsidRPr="00AB6901">
              <w:rPr>
                <w:rFonts w:cstheme="minorHAnsi"/>
                <w:color w:val="000000"/>
              </w:rPr>
              <w:t xml:space="preserve"> will apply psychological knowledge and understanding to explain examples of everyday social behaviour, one being conformity and obedience.  </w:t>
            </w:r>
          </w:p>
        </w:tc>
      </w:tr>
    </w:tbl>
    <w:p w14:paraId="49253E21" w14:textId="77777777" w:rsidR="00B8241D" w:rsidRPr="00AB6901" w:rsidRDefault="00B8241D" w:rsidP="00AB6901">
      <w:pPr>
        <w:spacing w:after="0"/>
        <w:rPr>
          <w:rFonts w:cstheme="minorHAnsi"/>
          <w:lang w:val="en-US"/>
        </w:rPr>
      </w:pPr>
    </w:p>
    <w:p w14:paraId="7E062F95" w14:textId="477C154C" w:rsidR="00B8241D" w:rsidRDefault="00B8241D" w:rsidP="00AB6901">
      <w:pPr>
        <w:spacing w:after="0"/>
        <w:rPr>
          <w:rFonts w:cstheme="minorHAnsi"/>
          <w:b/>
          <w:bCs/>
          <w:lang w:val="en-US"/>
        </w:rPr>
      </w:pPr>
      <w:r w:rsidRPr="00AB6901">
        <w:rPr>
          <w:rFonts w:cstheme="minorHAnsi"/>
          <w:b/>
          <w:bCs/>
          <w:lang w:val="en-US"/>
        </w:rPr>
        <w:t>Assessment Method</w:t>
      </w:r>
    </w:p>
    <w:p w14:paraId="7E49CE56" w14:textId="77777777" w:rsidR="00F56EEA" w:rsidRPr="00AB6901" w:rsidRDefault="00F56EEA" w:rsidP="00AB6901">
      <w:pPr>
        <w:spacing w:after="0"/>
        <w:rPr>
          <w:rFonts w:cstheme="minorHAnsi"/>
          <w:b/>
          <w:bCs/>
          <w:lang w:val="en-US"/>
        </w:rPr>
      </w:pPr>
    </w:p>
    <w:p w14:paraId="42656B34" w14:textId="03051F28" w:rsidR="00846C69" w:rsidRDefault="00543435" w:rsidP="00AB6901">
      <w:pPr>
        <w:tabs>
          <w:tab w:val="left" w:pos="9356"/>
        </w:tabs>
        <w:spacing w:after="0" w:line="240" w:lineRule="auto"/>
        <w:ind w:right="142"/>
        <w:jc w:val="both"/>
        <w:rPr>
          <w:rFonts w:cstheme="minorHAnsi"/>
        </w:rPr>
      </w:pPr>
      <w:r>
        <w:rPr>
          <w:rFonts w:cstheme="minorHAnsi"/>
        </w:rPr>
        <w:t xml:space="preserve">Pupils grades in </w:t>
      </w:r>
      <w:r w:rsidR="00846C69" w:rsidRPr="00AB6901">
        <w:rPr>
          <w:rFonts w:cstheme="minorHAnsi"/>
        </w:rPr>
        <w:t xml:space="preserve">Higher Psychology is composed of a closed book exam in May and an assignment submitted to SQA in April.  This assignment is open book and is equivalent to a third of </w:t>
      </w:r>
      <w:r w:rsidR="00A24CC3">
        <w:rPr>
          <w:rFonts w:cstheme="minorHAnsi"/>
        </w:rPr>
        <w:t xml:space="preserve">the </w:t>
      </w:r>
      <w:proofErr w:type="gramStart"/>
      <w:r w:rsidR="00A24CC3">
        <w:rPr>
          <w:rFonts w:cstheme="minorHAnsi"/>
        </w:rPr>
        <w:t>pupils</w:t>
      </w:r>
      <w:proofErr w:type="gramEnd"/>
      <w:r w:rsidR="00A24CC3">
        <w:rPr>
          <w:rFonts w:cstheme="minorHAnsi"/>
        </w:rPr>
        <w:t xml:space="preserve"> </w:t>
      </w:r>
      <w:r w:rsidR="00846C69" w:rsidRPr="00AB6901">
        <w:rPr>
          <w:rFonts w:cstheme="minorHAnsi"/>
        </w:rPr>
        <w:t xml:space="preserve">overall grade. College unit assessments and a prelim will be sat for this Higher qualification.  </w:t>
      </w:r>
    </w:p>
    <w:p w14:paraId="664B487A" w14:textId="77777777" w:rsidR="00543435" w:rsidRPr="00AB6901" w:rsidRDefault="00543435" w:rsidP="00AB6901">
      <w:pPr>
        <w:tabs>
          <w:tab w:val="left" w:pos="9356"/>
        </w:tabs>
        <w:spacing w:after="0" w:line="240" w:lineRule="auto"/>
        <w:ind w:right="142"/>
        <w:jc w:val="both"/>
        <w:rPr>
          <w:rFonts w:cstheme="minorHAnsi"/>
        </w:rPr>
      </w:pPr>
    </w:p>
    <w:p w14:paraId="47CE7066" w14:textId="77777777" w:rsidR="00846C69" w:rsidRPr="00AB6901" w:rsidRDefault="00846C69" w:rsidP="00AB6901">
      <w:pPr>
        <w:tabs>
          <w:tab w:val="left" w:pos="9356"/>
        </w:tabs>
        <w:spacing w:after="0" w:line="240" w:lineRule="auto"/>
        <w:ind w:right="142"/>
        <w:jc w:val="both"/>
        <w:rPr>
          <w:rFonts w:cstheme="minorHAnsi"/>
        </w:rPr>
      </w:pPr>
      <w:r w:rsidRPr="00AB6901">
        <w:rPr>
          <w:rFonts w:cstheme="minorHAnsi"/>
        </w:rPr>
        <w:t xml:space="preserve">If not sitting the end exam, an NPA in Psychology will be awarded upon successful completion of the unit assessments. </w:t>
      </w:r>
    </w:p>
    <w:p w14:paraId="23AA7140" w14:textId="77777777" w:rsidR="00B8241D" w:rsidRPr="00AB6901" w:rsidRDefault="00B8241D" w:rsidP="00AB6901">
      <w:pPr>
        <w:spacing w:after="0"/>
        <w:rPr>
          <w:rFonts w:cstheme="minorHAnsi"/>
          <w:b/>
          <w:bCs/>
          <w:lang w:val="en-US"/>
        </w:rPr>
      </w:pPr>
      <w:r w:rsidRPr="00AB6901">
        <w:rPr>
          <w:rFonts w:cstheme="minorHAnsi"/>
          <w:b/>
          <w:bCs/>
          <w:lang w:val="en-US"/>
        </w:rPr>
        <w:br w:type="page"/>
      </w:r>
    </w:p>
    <w:p w14:paraId="24D4B91E" w14:textId="4DDF9716" w:rsidR="00593390" w:rsidRPr="00AB6901" w:rsidRDefault="00AD3BAF" w:rsidP="00AB6901">
      <w:pPr>
        <w:pStyle w:val="Heading1"/>
        <w:spacing w:before="0" w:line="240" w:lineRule="auto"/>
        <w:rPr>
          <w:rFonts w:asciiTheme="minorHAnsi" w:hAnsiTheme="minorHAnsi" w:cstheme="minorHAnsi"/>
          <w:b/>
          <w:bCs/>
          <w:sz w:val="26"/>
          <w:szCs w:val="26"/>
          <w:lang w:val="en-US"/>
        </w:rPr>
      </w:pPr>
      <w:bookmarkStart w:id="18" w:name="_Toc63928439"/>
      <w:r w:rsidRPr="00AB6901">
        <w:rPr>
          <w:rFonts w:asciiTheme="minorHAnsi" w:hAnsiTheme="minorHAnsi" w:cstheme="minorHAnsi"/>
          <w:b/>
          <w:bCs/>
          <w:sz w:val="26"/>
          <w:szCs w:val="26"/>
          <w:lang w:val="en-US"/>
        </w:rPr>
        <w:lastRenderedPageBreak/>
        <w:t>National Progression Award: Sociology Level 5</w:t>
      </w:r>
      <w:bookmarkEnd w:id="18"/>
    </w:p>
    <w:p w14:paraId="15B40EEC" w14:textId="77777777" w:rsidR="00AD3BAF" w:rsidRPr="00AB6901" w:rsidRDefault="00AD3BAF"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770F90D0" w14:textId="77777777" w:rsidTr="17511633">
        <w:tc>
          <w:tcPr>
            <w:tcW w:w="4508" w:type="dxa"/>
            <w:shd w:val="clear" w:color="auto" w:fill="7030A0"/>
          </w:tcPr>
          <w:p w14:paraId="0FCE8292"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0073D719" w14:textId="03E254D0" w:rsidR="00593390" w:rsidRPr="00AB6901" w:rsidRDefault="00AD3BAF" w:rsidP="00AB6901">
            <w:pPr>
              <w:rPr>
                <w:rFonts w:cstheme="minorHAnsi"/>
                <w:color w:val="FFFFFF" w:themeColor="background1"/>
                <w:lang w:val="en-US"/>
              </w:rPr>
            </w:pPr>
            <w:r w:rsidRPr="00AB6901">
              <w:rPr>
                <w:rFonts w:cstheme="minorHAnsi"/>
                <w:color w:val="FFFFFF" w:themeColor="background1"/>
                <w:lang w:val="en-US"/>
              </w:rPr>
              <w:t>NPA Sociology</w:t>
            </w:r>
            <w:r w:rsidR="00FE09A6" w:rsidRPr="00AB6901">
              <w:rPr>
                <w:rFonts w:cstheme="minorHAnsi"/>
                <w:color w:val="FFFFFF" w:themeColor="background1"/>
                <w:lang w:val="en-US"/>
              </w:rPr>
              <w:t>*</w:t>
            </w:r>
          </w:p>
        </w:tc>
      </w:tr>
      <w:tr w:rsidR="00593390" w:rsidRPr="00AB6901" w14:paraId="0223743D" w14:textId="77777777" w:rsidTr="17511633">
        <w:tc>
          <w:tcPr>
            <w:tcW w:w="4508" w:type="dxa"/>
          </w:tcPr>
          <w:p w14:paraId="2B338300"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72354EF8" w14:textId="7937BDB8" w:rsidR="00593390" w:rsidRPr="00AB6901" w:rsidRDefault="00415E58" w:rsidP="00AB6901">
            <w:pPr>
              <w:rPr>
                <w:rFonts w:cstheme="minorHAnsi"/>
                <w:lang w:val="en-US"/>
              </w:rPr>
            </w:pPr>
            <w:r w:rsidRPr="00AB6901">
              <w:rPr>
                <w:rFonts w:cstheme="minorHAnsi"/>
                <w:lang w:val="en-US"/>
              </w:rPr>
              <w:t>SCQF</w:t>
            </w:r>
            <w:r w:rsidR="00AB6901" w:rsidRPr="00AB6901">
              <w:rPr>
                <w:rFonts w:cstheme="minorHAnsi"/>
                <w:lang w:val="en-US"/>
              </w:rPr>
              <w:t xml:space="preserve"> 5</w:t>
            </w:r>
          </w:p>
        </w:tc>
      </w:tr>
      <w:tr w:rsidR="00593390" w:rsidRPr="00AB6901" w14:paraId="354C9739" w14:textId="77777777" w:rsidTr="17511633">
        <w:tc>
          <w:tcPr>
            <w:tcW w:w="4508" w:type="dxa"/>
          </w:tcPr>
          <w:p w14:paraId="252EEA41" w14:textId="77777777" w:rsidR="00593390" w:rsidRPr="00AB6901" w:rsidRDefault="00593390" w:rsidP="00AB6901">
            <w:pPr>
              <w:rPr>
                <w:rFonts w:cstheme="minorHAnsi"/>
                <w:lang w:val="en-US"/>
              </w:rPr>
            </w:pPr>
            <w:r w:rsidRPr="00AB6901">
              <w:rPr>
                <w:rFonts w:cstheme="minorHAnsi"/>
                <w:lang w:val="en-US"/>
              </w:rPr>
              <w:t>Campus</w:t>
            </w:r>
          </w:p>
        </w:tc>
        <w:tc>
          <w:tcPr>
            <w:tcW w:w="4508" w:type="dxa"/>
          </w:tcPr>
          <w:p w14:paraId="13DD8BE5" w14:textId="4DB88300" w:rsidR="00593390" w:rsidRPr="00AB6901" w:rsidRDefault="00AD3BAF" w:rsidP="00AB6901">
            <w:pPr>
              <w:rPr>
                <w:rFonts w:cstheme="minorHAnsi"/>
                <w:lang w:val="en-US"/>
              </w:rPr>
            </w:pPr>
            <w:r w:rsidRPr="00AB6901">
              <w:rPr>
                <w:rFonts w:cstheme="minorHAnsi"/>
                <w:lang w:val="en-US"/>
              </w:rPr>
              <w:t>Arbroath and Gardyne</w:t>
            </w:r>
          </w:p>
        </w:tc>
      </w:tr>
      <w:tr w:rsidR="00593390" w:rsidRPr="00AB6901" w14:paraId="0E482ADE" w14:textId="77777777" w:rsidTr="17511633">
        <w:tc>
          <w:tcPr>
            <w:tcW w:w="4508" w:type="dxa"/>
          </w:tcPr>
          <w:p w14:paraId="5652470A" w14:textId="77777777" w:rsidR="00593390" w:rsidRPr="00AB6901" w:rsidRDefault="00593390" w:rsidP="00AB6901">
            <w:pPr>
              <w:rPr>
                <w:rFonts w:cstheme="minorHAnsi"/>
                <w:lang w:val="en-US"/>
              </w:rPr>
            </w:pPr>
            <w:r w:rsidRPr="00AB6901">
              <w:rPr>
                <w:rFonts w:cstheme="minorHAnsi"/>
                <w:lang w:val="en-US"/>
              </w:rPr>
              <w:t>Days</w:t>
            </w:r>
          </w:p>
        </w:tc>
        <w:tc>
          <w:tcPr>
            <w:tcW w:w="4508" w:type="dxa"/>
          </w:tcPr>
          <w:p w14:paraId="1836F423" w14:textId="1DF89BF4" w:rsidR="00CB3727" w:rsidRPr="00AB6901" w:rsidRDefault="00AD3BAF" w:rsidP="17511633">
            <w:pPr>
              <w:rPr>
                <w:lang w:val="en-US"/>
              </w:rPr>
            </w:pPr>
            <w:r w:rsidRPr="17511633">
              <w:rPr>
                <w:lang w:val="en-US"/>
              </w:rPr>
              <w:t>Arbroath</w:t>
            </w:r>
            <w:r w:rsidR="00CB3727" w:rsidRPr="17511633">
              <w:rPr>
                <w:lang w:val="en-US"/>
              </w:rPr>
              <w:t>:</w:t>
            </w:r>
            <w:r w:rsidR="00FA141F" w:rsidRPr="17511633">
              <w:rPr>
                <w:lang w:val="en-US"/>
              </w:rPr>
              <w:t xml:space="preserve"> Friday</w:t>
            </w:r>
            <w:r w:rsidRPr="17511633">
              <w:rPr>
                <w:lang w:val="en-US"/>
              </w:rPr>
              <w:t xml:space="preserve"> 9-1pm</w:t>
            </w:r>
            <w:r w:rsidR="00FA141F" w:rsidRPr="17511633">
              <w:rPr>
                <w:lang w:val="en-US"/>
              </w:rPr>
              <w:t xml:space="preserve"> </w:t>
            </w:r>
          </w:p>
          <w:p w14:paraId="2D7C229A" w14:textId="7C2F6E25" w:rsidR="00CB3727" w:rsidRPr="00AB6901" w:rsidRDefault="00CB3727" w:rsidP="17511633">
            <w:pPr>
              <w:rPr>
                <w:lang w:val="en-US"/>
              </w:rPr>
            </w:pPr>
            <w:r w:rsidRPr="17511633">
              <w:rPr>
                <w:lang w:val="en-US"/>
              </w:rPr>
              <w:t xml:space="preserve">Gardyne: </w:t>
            </w:r>
            <w:r w:rsidR="00FA141F" w:rsidRPr="17511633">
              <w:rPr>
                <w:lang w:val="en-US"/>
              </w:rPr>
              <w:t xml:space="preserve">Monday and Wednesday </w:t>
            </w:r>
            <w:r w:rsidRPr="17511633">
              <w:rPr>
                <w:lang w:val="en-US"/>
              </w:rPr>
              <w:t>2-4pm</w:t>
            </w:r>
          </w:p>
        </w:tc>
      </w:tr>
      <w:tr w:rsidR="00593390" w:rsidRPr="00AB6901" w14:paraId="3345BC43" w14:textId="77777777" w:rsidTr="17511633">
        <w:tc>
          <w:tcPr>
            <w:tcW w:w="4508" w:type="dxa"/>
          </w:tcPr>
          <w:p w14:paraId="01A12D9E" w14:textId="77777777" w:rsidR="00593390" w:rsidRPr="00AB6901" w:rsidRDefault="00593390" w:rsidP="00AB6901">
            <w:pPr>
              <w:rPr>
                <w:rFonts w:cstheme="minorHAnsi"/>
                <w:lang w:val="en-US"/>
              </w:rPr>
            </w:pPr>
            <w:r w:rsidRPr="00AB6901">
              <w:rPr>
                <w:rFonts w:cstheme="minorHAnsi"/>
                <w:lang w:val="en-US"/>
              </w:rPr>
              <w:t>Start Date</w:t>
            </w:r>
          </w:p>
        </w:tc>
        <w:tc>
          <w:tcPr>
            <w:tcW w:w="4508" w:type="dxa"/>
          </w:tcPr>
          <w:p w14:paraId="1F5FA4E6" w14:textId="1269DE01" w:rsidR="00593390" w:rsidRPr="00AB6901" w:rsidRDefault="00CB3727" w:rsidP="00AB6901">
            <w:pPr>
              <w:rPr>
                <w:rFonts w:cstheme="minorHAnsi"/>
                <w:lang w:val="en-US"/>
              </w:rPr>
            </w:pPr>
            <w:r w:rsidRPr="00AB6901">
              <w:rPr>
                <w:rFonts w:cstheme="minorHAnsi"/>
                <w:lang w:val="en-US"/>
              </w:rPr>
              <w:t>May 2021</w:t>
            </w:r>
          </w:p>
        </w:tc>
      </w:tr>
      <w:tr w:rsidR="00593390" w:rsidRPr="00AB6901" w14:paraId="4C911D78" w14:textId="77777777" w:rsidTr="17511633">
        <w:tc>
          <w:tcPr>
            <w:tcW w:w="4508" w:type="dxa"/>
          </w:tcPr>
          <w:p w14:paraId="155417DE" w14:textId="77777777" w:rsidR="00593390" w:rsidRPr="00AB6901" w:rsidRDefault="00593390" w:rsidP="00AB6901">
            <w:pPr>
              <w:rPr>
                <w:rFonts w:cstheme="minorHAnsi"/>
                <w:lang w:val="en-US"/>
              </w:rPr>
            </w:pPr>
            <w:r w:rsidRPr="00AB6901">
              <w:rPr>
                <w:rFonts w:cstheme="minorHAnsi"/>
                <w:lang w:val="en-US"/>
              </w:rPr>
              <w:t xml:space="preserve">End Date </w:t>
            </w:r>
          </w:p>
        </w:tc>
        <w:tc>
          <w:tcPr>
            <w:tcW w:w="4508" w:type="dxa"/>
          </w:tcPr>
          <w:p w14:paraId="56246059" w14:textId="16C00D44" w:rsidR="00593390" w:rsidRPr="00AB6901" w:rsidRDefault="00CB3727" w:rsidP="00AB6901">
            <w:pPr>
              <w:rPr>
                <w:rFonts w:cstheme="minorHAnsi"/>
                <w:lang w:val="en-US"/>
              </w:rPr>
            </w:pPr>
            <w:r w:rsidRPr="00AB6901">
              <w:rPr>
                <w:rFonts w:cstheme="minorHAnsi"/>
                <w:lang w:val="en-US"/>
              </w:rPr>
              <w:t>April 2022</w:t>
            </w:r>
          </w:p>
        </w:tc>
      </w:tr>
    </w:tbl>
    <w:p w14:paraId="762472BC" w14:textId="77777777" w:rsidR="00593390" w:rsidRPr="00AB6901" w:rsidRDefault="00593390" w:rsidP="00AB6901">
      <w:pPr>
        <w:spacing w:after="0"/>
        <w:rPr>
          <w:rFonts w:cstheme="minorHAnsi"/>
          <w:lang w:val="en-US"/>
        </w:rPr>
      </w:pPr>
    </w:p>
    <w:p w14:paraId="6F5296F2" w14:textId="7B1CF032" w:rsidR="00593390" w:rsidRDefault="00593390" w:rsidP="00AB6901">
      <w:pPr>
        <w:spacing w:after="0"/>
        <w:rPr>
          <w:rFonts w:cstheme="minorHAnsi"/>
          <w:b/>
          <w:bCs/>
          <w:lang w:val="en-US"/>
        </w:rPr>
      </w:pPr>
      <w:r w:rsidRPr="00AB6901">
        <w:rPr>
          <w:rFonts w:cstheme="minorHAnsi"/>
          <w:b/>
          <w:bCs/>
          <w:lang w:val="en-US"/>
        </w:rPr>
        <w:t xml:space="preserve">Units to be </w:t>
      </w:r>
      <w:r w:rsidR="00F56EEA">
        <w:rPr>
          <w:rFonts w:cstheme="minorHAnsi"/>
          <w:b/>
          <w:bCs/>
          <w:lang w:val="en-US"/>
        </w:rPr>
        <w:t>C</w:t>
      </w:r>
      <w:r w:rsidRPr="00AB6901">
        <w:rPr>
          <w:rFonts w:cstheme="minorHAnsi"/>
          <w:b/>
          <w:bCs/>
          <w:lang w:val="en-US"/>
        </w:rPr>
        <w:t>ompleted</w:t>
      </w:r>
    </w:p>
    <w:p w14:paraId="20379904" w14:textId="77777777" w:rsidR="00F56EEA" w:rsidRPr="00AB6901" w:rsidRDefault="00F56EEA"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454233" w:rsidRPr="00AB6901" w14:paraId="15F15715" w14:textId="77777777" w:rsidTr="00454233">
        <w:tc>
          <w:tcPr>
            <w:tcW w:w="9010" w:type="dxa"/>
            <w:shd w:val="clear" w:color="auto" w:fill="7030A0"/>
          </w:tcPr>
          <w:p w14:paraId="4E75BD78" w14:textId="77777777" w:rsidR="00454233" w:rsidRPr="00AB6901" w:rsidRDefault="00454233" w:rsidP="00AB6901">
            <w:pPr>
              <w:rPr>
                <w:rFonts w:cstheme="minorHAnsi"/>
                <w:color w:val="FFFFFF" w:themeColor="background1"/>
                <w:lang w:val="en-US"/>
              </w:rPr>
            </w:pPr>
            <w:r w:rsidRPr="00AB6901">
              <w:rPr>
                <w:rFonts w:cstheme="minorHAnsi"/>
                <w:color w:val="FFFFFF" w:themeColor="background1"/>
                <w:lang w:val="en-US"/>
              </w:rPr>
              <w:t>Mandatory Units</w:t>
            </w:r>
          </w:p>
        </w:tc>
      </w:tr>
      <w:tr w:rsidR="00454233" w:rsidRPr="00AB6901" w14:paraId="072F55F4" w14:textId="77777777" w:rsidTr="00454233">
        <w:tc>
          <w:tcPr>
            <w:tcW w:w="9010" w:type="dxa"/>
          </w:tcPr>
          <w:p w14:paraId="66A67381" w14:textId="03675D8E" w:rsidR="00454233" w:rsidRPr="00AB6901" w:rsidRDefault="00454233" w:rsidP="00AB6901">
            <w:pPr>
              <w:tabs>
                <w:tab w:val="left" w:pos="1659"/>
              </w:tabs>
              <w:rPr>
                <w:rFonts w:cstheme="minorHAnsi"/>
                <w:lang w:val="en-US"/>
              </w:rPr>
            </w:pPr>
            <w:r w:rsidRPr="00AB6901">
              <w:rPr>
                <w:rFonts w:eastAsia="Times New Roman" w:cstheme="minorHAnsi"/>
              </w:rPr>
              <w:t>Human Society</w:t>
            </w:r>
          </w:p>
        </w:tc>
      </w:tr>
      <w:tr w:rsidR="00454233" w:rsidRPr="00AB6901" w14:paraId="24E12EC0" w14:textId="77777777" w:rsidTr="00454233">
        <w:tc>
          <w:tcPr>
            <w:tcW w:w="9010" w:type="dxa"/>
          </w:tcPr>
          <w:p w14:paraId="3E011681" w14:textId="2F7CBF31" w:rsidR="00454233" w:rsidRPr="00AB6901" w:rsidRDefault="00454233" w:rsidP="00AB6901">
            <w:pPr>
              <w:rPr>
                <w:rFonts w:cstheme="minorHAnsi"/>
                <w:lang w:val="en-US"/>
              </w:rPr>
            </w:pPr>
            <w:r w:rsidRPr="00AB6901">
              <w:rPr>
                <w:rFonts w:eastAsia="Times New Roman" w:cstheme="minorHAnsi"/>
              </w:rPr>
              <w:t>Social Issues</w:t>
            </w:r>
          </w:p>
        </w:tc>
      </w:tr>
      <w:tr w:rsidR="00454233" w:rsidRPr="00AB6901" w14:paraId="4E2C6306" w14:textId="77777777" w:rsidTr="00454233">
        <w:tc>
          <w:tcPr>
            <w:tcW w:w="9010" w:type="dxa"/>
          </w:tcPr>
          <w:p w14:paraId="6DCB4DA5" w14:textId="5FBF93E4" w:rsidR="00454233" w:rsidRPr="00AB6901" w:rsidRDefault="00454233" w:rsidP="00AB6901">
            <w:pPr>
              <w:rPr>
                <w:rFonts w:cstheme="minorHAnsi"/>
                <w:lang w:val="en-US"/>
              </w:rPr>
            </w:pPr>
            <w:r w:rsidRPr="00AB6901">
              <w:rPr>
                <w:rFonts w:eastAsia="Times New Roman" w:cstheme="minorHAnsi"/>
              </w:rPr>
              <w:t>Culture and Identity</w:t>
            </w:r>
          </w:p>
        </w:tc>
      </w:tr>
    </w:tbl>
    <w:p w14:paraId="0E8B4ACA" w14:textId="77777777" w:rsidR="00D45E04" w:rsidRPr="00AB6901" w:rsidRDefault="00D45E04" w:rsidP="00AB6901">
      <w:pPr>
        <w:spacing w:after="0"/>
        <w:rPr>
          <w:rFonts w:cstheme="minorHAnsi"/>
          <w:b/>
          <w:bCs/>
          <w:lang w:val="en-US"/>
        </w:rPr>
      </w:pPr>
    </w:p>
    <w:p w14:paraId="72A0B307" w14:textId="0FF5E2D5" w:rsidR="00593390" w:rsidRDefault="00593390" w:rsidP="00AB6901">
      <w:pPr>
        <w:spacing w:after="0"/>
        <w:rPr>
          <w:rFonts w:cstheme="minorHAnsi"/>
          <w:b/>
          <w:bCs/>
          <w:lang w:val="en-US"/>
        </w:rPr>
      </w:pPr>
      <w:r w:rsidRPr="00AB6901">
        <w:rPr>
          <w:rFonts w:cstheme="minorHAnsi"/>
          <w:b/>
          <w:bCs/>
          <w:lang w:val="en-US"/>
        </w:rPr>
        <w:t>Progression Pathways</w:t>
      </w:r>
    </w:p>
    <w:p w14:paraId="670BB794" w14:textId="77777777" w:rsidR="00F56EEA" w:rsidRPr="00AB6901" w:rsidRDefault="00F56EEA" w:rsidP="00AB6901">
      <w:pPr>
        <w:spacing w:after="0"/>
        <w:rPr>
          <w:rFonts w:cstheme="minorHAnsi"/>
          <w:b/>
          <w:bCs/>
          <w:lang w:val="en-US"/>
        </w:rPr>
      </w:pPr>
    </w:p>
    <w:p w14:paraId="5F4FFC18" w14:textId="77777777" w:rsidR="00D45E04" w:rsidRPr="00AB6901" w:rsidRDefault="00D45E04" w:rsidP="00AB6901">
      <w:pPr>
        <w:pStyle w:val="NormalWeb"/>
        <w:numPr>
          <w:ilvl w:val="0"/>
          <w:numId w:val="14"/>
        </w:numPr>
        <w:spacing w:before="0" w:beforeAutospacing="0" w:after="0" w:afterAutospacing="0"/>
        <w:rPr>
          <w:rFonts w:asciiTheme="minorHAnsi" w:hAnsiTheme="minorHAnsi" w:cstheme="minorHAnsi"/>
          <w:color w:val="000000"/>
          <w:sz w:val="22"/>
          <w:szCs w:val="22"/>
        </w:rPr>
      </w:pPr>
      <w:r w:rsidRPr="00AB6901">
        <w:rPr>
          <w:rFonts w:asciiTheme="minorHAnsi" w:hAnsiTheme="minorHAnsi" w:cstheme="minorHAnsi"/>
          <w:color w:val="000000"/>
          <w:sz w:val="22"/>
          <w:szCs w:val="22"/>
        </w:rPr>
        <w:t>NPA Sociology (Level 6)</w:t>
      </w:r>
    </w:p>
    <w:p w14:paraId="1A86FC8A" w14:textId="77777777" w:rsidR="00D45E04" w:rsidRPr="00AB6901" w:rsidRDefault="00D45E04" w:rsidP="00AB6901">
      <w:pPr>
        <w:pStyle w:val="NormalWeb"/>
        <w:numPr>
          <w:ilvl w:val="0"/>
          <w:numId w:val="14"/>
        </w:numPr>
        <w:spacing w:before="0" w:beforeAutospacing="0" w:after="0" w:afterAutospacing="0"/>
        <w:rPr>
          <w:rFonts w:asciiTheme="minorHAnsi" w:hAnsiTheme="minorHAnsi" w:cstheme="minorHAnsi"/>
          <w:color w:val="000000"/>
          <w:sz w:val="22"/>
          <w:szCs w:val="22"/>
        </w:rPr>
      </w:pPr>
      <w:r w:rsidRPr="00AB6901">
        <w:rPr>
          <w:rFonts w:asciiTheme="minorHAnsi" w:hAnsiTheme="minorHAnsi" w:cstheme="minorHAnsi"/>
          <w:color w:val="000000"/>
          <w:sz w:val="22"/>
          <w:szCs w:val="22"/>
        </w:rPr>
        <w:t>NPA/Higher Psychology (Level 6)</w:t>
      </w:r>
    </w:p>
    <w:p w14:paraId="4792E91D" w14:textId="77777777" w:rsidR="00D45E04" w:rsidRPr="00AB6901" w:rsidRDefault="00D45E04" w:rsidP="00AB6901">
      <w:pPr>
        <w:pStyle w:val="NormalWeb"/>
        <w:numPr>
          <w:ilvl w:val="0"/>
          <w:numId w:val="14"/>
        </w:numPr>
        <w:spacing w:before="0" w:beforeAutospacing="0" w:after="0" w:afterAutospacing="0"/>
        <w:rPr>
          <w:rFonts w:asciiTheme="minorHAnsi" w:hAnsiTheme="minorHAnsi" w:cstheme="minorHAnsi"/>
          <w:color w:val="000000"/>
          <w:sz w:val="22"/>
          <w:szCs w:val="22"/>
        </w:rPr>
      </w:pPr>
      <w:r w:rsidRPr="00AB6901">
        <w:rPr>
          <w:rFonts w:asciiTheme="minorHAnsi" w:hAnsiTheme="minorHAnsi" w:cstheme="minorHAnsi"/>
          <w:color w:val="000000"/>
          <w:sz w:val="22"/>
          <w:szCs w:val="22"/>
        </w:rPr>
        <w:t>NPA Criminology (Level 5 or 6)</w:t>
      </w:r>
    </w:p>
    <w:p w14:paraId="6A05D31A" w14:textId="77777777" w:rsidR="00D45E04" w:rsidRPr="00AB6901" w:rsidRDefault="00D45E04" w:rsidP="00AB6901">
      <w:pPr>
        <w:pStyle w:val="NormalWeb"/>
        <w:numPr>
          <w:ilvl w:val="0"/>
          <w:numId w:val="14"/>
        </w:numPr>
        <w:spacing w:before="0" w:beforeAutospacing="0" w:after="0" w:afterAutospacing="0"/>
        <w:rPr>
          <w:rFonts w:asciiTheme="minorHAnsi" w:hAnsiTheme="minorHAnsi" w:cstheme="minorHAnsi"/>
          <w:color w:val="000000"/>
          <w:sz w:val="22"/>
          <w:szCs w:val="22"/>
        </w:rPr>
      </w:pPr>
      <w:r w:rsidRPr="00AB6901">
        <w:rPr>
          <w:rFonts w:asciiTheme="minorHAnsi" w:hAnsiTheme="minorHAnsi" w:cstheme="minorHAnsi"/>
          <w:color w:val="000000"/>
          <w:sz w:val="22"/>
          <w:szCs w:val="22"/>
        </w:rPr>
        <w:t>Advanced Certificate in Social Sciences (along with other N5’s)</w:t>
      </w:r>
    </w:p>
    <w:p w14:paraId="7C8076EA" w14:textId="77777777" w:rsidR="00D45E04" w:rsidRPr="00AB6901" w:rsidRDefault="00D45E04" w:rsidP="00AB6901">
      <w:pPr>
        <w:pStyle w:val="NormalWeb"/>
        <w:numPr>
          <w:ilvl w:val="0"/>
          <w:numId w:val="14"/>
        </w:numPr>
        <w:spacing w:before="0" w:beforeAutospacing="0" w:after="0" w:afterAutospacing="0"/>
        <w:rPr>
          <w:rFonts w:asciiTheme="minorHAnsi" w:hAnsiTheme="minorHAnsi" w:cstheme="minorHAnsi"/>
          <w:color w:val="000000"/>
          <w:sz w:val="22"/>
          <w:szCs w:val="22"/>
        </w:rPr>
      </w:pPr>
      <w:r w:rsidRPr="00AB6901">
        <w:rPr>
          <w:rFonts w:asciiTheme="minorHAnsi" w:hAnsiTheme="minorHAnsi" w:cstheme="minorHAnsi"/>
          <w:color w:val="000000"/>
          <w:sz w:val="22"/>
          <w:szCs w:val="22"/>
        </w:rPr>
        <w:t>Advanced Certificate in Health and Social Care (along with other N5’s)</w:t>
      </w:r>
    </w:p>
    <w:p w14:paraId="7D104484" w14:textId="478E9D6E" w:rsidR="00593390" w:rsidRDefault="00D45E04" w:rsidP="00AB6901">
      <w:pPr>
        <w:pStyle w:val="NormalWeb"/>
        <w:numPr>
          <w:ilvl w:val="0"/>
          <w:numId w:val="14"/>
        </w:numPr>
        <w:spacing w:before="0" w:beforeAutospacing="0" w:after="0" w:afterAutospacing="0"/>
        <w:rPr>
          <w:rFonts w:asciiTheme="minorHAnsi" w:hAnsiTheme="minorHAnsi" w:cstheme="minorHAnsi"/>
          <w:color w:val="000000"/>
          <w:sz w:val="22"/>
          <w:szCs w:val="22"/>
        </w:rPr>
      </w:pPr>
      <w:r w:rsidRPr="00AB6901">
        <w:rPr>
          <w:rFonts w:asciiTheme="minorHAnsi" w:hAnsiTheme="minorHAnsi" w:cstheme="minorHAnsi"/>
          <w:color w:val="000000"/>
          <w:sz w:val="22"/>
          <w:szCs w:val="22"/>
        </w:rPr>
        <w:t>National Certificate level 6 Early Education and Childcare (along with other N5’s)</w:t>
      </w:r>
    </w:p>
    <w:p w14:paraId="453A57AF" w14:textId="77777777" w:rsidR="00F56EEA" w:rsidRPr="00AB6901" w:rsidRDefault="00F56EEA" w:rsidP="00F56EEA">
      <w:pPr>
        <w:pStyle w:val="NormalWeb"/>
        <w:spacing w:before="0" w:beforeAutospacing="0" w:after="0" w:afterAutospacing="0"/>
        <w:ind w:left="720"/>
        <w:rPr>
          <w:rFonts w:asciiTheme="minorHAnsi" w:hAnsiTheme="minorHAnsi" w:cstheme="minorHAnsi"/>
          <w:color w:val="000000"/>
          <w:sz w:val="22"/>
          <w:szCs w:val="22"/>
        </w:rPr>
      </w:pPr>
    </w:p>
    <w:p w14:paraId="74216A52" w14:textId="6A429C6E" w:rsidR="00593390" w:rsidRDefault="00593390" w:rsidP="00AB6901">
      <w:pPr>
        <w:spacing w:after="0"/>
        <w:rPr>
          <w:rFonts w:cstheme="minorHAnsi"/>
          <w:b/>
          <w:bCs/>
          <w:lang w:val="en-US"/>
        </w:rPr>
      </w:pPr>
      <w:r w:rsidRPr="00AB6901">
        <w:rPr>
          <w:rFonts w:cstheme="minorHAnsi"/>
          <w:b/>
          <w:bCs/>
          <w:lang w:val="en-US"/>
        </w:rPr>
        <w:t>Course Description</w:t>
      </w:r>
    </w:p>
    <w:p w14:paraId="18780938" w14:textId="77777777" w:rsidR="00F56EEA" w:rsidRPr="00AB6901" w:rsidRDefault="00F56EEA" w:rsidP="00AB6901">
      <w:pPr>
        <w:spacing w:after="0"/>
        <w:rPr>
          <w:rFonts w:cstheme="minorHAnsi"/>
          <w:b/>
          <w:bCs/>
          <w:lang w:val="en-US"/>
        </w:rPr>
      </w:pPr>
    </w:p>
    <w:p w14:paraId="363BF04F" w14:textId="339A6915" w:rsidR="00F83886" w:rsidRDefault="00F83886" w:rsidP="00AB6901">
      <w:pPr>
        <w:pStyle w:val="NormalWeb"/>
        <w:tabs>
          <w:tab w:val="left" w:pos="142"/>
          <w:tab w:val="left" w:pos="9356"/>
        </w:tabs>
        <w:spacing w:before="0" w:beforeAutospacing="0" w:after="0" w:afterAutospacing="0"/>
        <w:ind w:right="142"/>
        <w:jc w:val="both"/>
        <w:rPr>
          <w:rFonts w:asciiTheme="minorHAnsi" w:hAnsiTheme="minorHAnsi" w:cstheme="minorHAnsi"/>
          <w:sz w:val="22"/>
          <w:szCs w:val="22"/>
        </w:rPr>
      </w:pPr>
      <w:r w:rsidRPr="00AB6901">
        <w:rPr>
          <w:rFonts w:asciiTheme="minorHAnsi" w:hAnsiTheme="minorHAnsi" w:cstheme="minorHAnsi"/>
          <w:sz w:val="22"/>
          <w:szCs w:val="22"/>
        </w:rPr>
        <w:t xml:space="preserve">The course is suitable for anyone with an interest in developing their knowledge and understanding of human behaviour, either to pursue study and career options related to sociology, and social sciences, or to broaden </w:t>
      </w:r>
      <w:r w:rsidR="00543435">
        <w:rPr>
          <w:rFonts w:asciiTheme="minorHAnsi" w:hAnsiTheme="minorHAnsi" w:cstheme="minorHAnsi"/>
          <w:sz w:val="22"/>
          <w:szCs w:val="22"/>
        </w:rPr>
        <w:t>the pupils</w:t>
      </w:r>
      <w:r w:rsidRPr="00AB6901">
        <w:rPr>
          <w:rFonts w:asciiTheme="minorHAnsi" w:hAnsiTheme="minorHAnsi" w:cstheme="minorHAnsi"/>
          <w:sz w:val="22"/>
          <w:szCs w:val="22"/>
        </w:rPr>
        <w:t xml:space="preserve"> learning experience.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may have little or no prior experience of studying sociology, but an interest in human behaviour and life experience provides a good foundation to progress to this qualification.</w:t>
      </w:r>
    </w:p>
    <w:p w14:paraId="23904302" w14:textId="77777777" w:rsidR="00F56EEA" w:rsidRPr="00AB6901" w:rsidRDefault="00F56EEA" w:rsidP="00AB6901">
      <w:pPr>
        <w:pStyle w:val="NormalWeb"/>
        <w:tabs>
          <w:tab w:val="left" w:pos="142"/>
          <w:tab w:val="left" w:pos="9356"/>
        </w:tabs>
        <w:spacing w:before="0" w:beforeAutospacing="0" w:after="0" w:afterAutospacing="0"/>
        <w:ind w:right="142"/>
        <w:jc w:val="both"/>
        <w:rPr>
          <w:rFonts w:asciiTheme="minorHAnsi" w:hAnsiTheme="minorHAnsi" w:cstheme="minorHAnsi"/>
          <w:sz w:val="22"/>
          <w:szCs w:val="22"/>
        </w:rPr>
      </w:pPr>
    </w:p>
    <w:p w14:paraId="212CFE40" w14:textId="3A8B6EE5" w:rsidR="00593390" w:rsidRDefault="00F83886" w:rsidP="00AB6901">
      <w:pPr>
        <w:spacing w:after="0" w:line="240" w:lineRule="auto"/>
        <w:rPr>
          <w:rFonts w:eastAsia="Calibri" w:cstheme="minorHAnsi"/>
          <w:b/>
          <w:bCs/>
          <w:sz w:val="20"/>
          <w:szCs w:val="20"/>
        </w:rPr>
      </w:pPr>
      <w:r w:rsidRPr="00AB6901">
        <w:rPr>
          <w:rFonts w:cstheme="minorHAnsi"/>
        </w:rPr>
        <w:t>*</w:t>
      </w:r>
      <w:r w:rsidRPr="00AB6901">
        <w:rPr>
          <w:rFonts w:eastAsia="Calibri" w:cstheme="minorHAnsi"/>
          <w:b/>
          <w:bCs/>
          <w:sz w:val="20"/>
          <w:szCs w:val="20"/>
        </w:rPr>
        <w:t xml:space="preserve">Approval of the NPA Sociology qualification is pending. </w:t>
      </w:r>
      <w:r w:rsidR="0048152B">
        <w:rPr>
          <w:rFonts w:eastAsia="Calibri" w:cstheme="minorHAnsi"/>
          <w:b/>
          <w:bCs/>
          <w:sz w:val="20"/>
          <w:szCs w:val="20"/>
        </w:rPr>
        <w:t>Pupils</w:t>
      </w:r>
      <w:r w:rsidRPr="00AB6901">
        <w:rPr>
          <w:rFonts w:eastAsia="Calibri" w:cstheme="minorHAnsi"/>
          <w:b/>
          <w:bCs/>
          <w:sz w:val="20"/>
          <w:szCs w:val="20"/>
        </w:rPr>
        <w:t xml:space="preserve"> will be awarded an Award in Sociology if NPA not approved by May 2021</w:t>
      </w:r>
      <w:r w:rsidR="00F56EEA">
        <w:rPr>
          <w:rFonts w:eastAsia="Calibri" w:cstheme="minorHAnsi"/>
          <w:b/>
          <w:bCs/>
          <w:sz w:val="20"/>
          <w:szCs w:val="20"/>
        </w:rPr>
        <w:t>.</w:t>
      </w:r>
    </w:p>
    <w:p w14:paraId="78D91C8E" w14:textId="77777777" w:rsidR="00F56EEA" w:rsidRPr="00AB6901" w:rsidRDefault="00F56EEA" w:rsidP="00AB6901">
      <w:pPr>
        <w:spacing w:after="0" w:line="240" w:lineRule="auto"/>
        <w:rPr>
          <w:rFonts w:eastAsia="Calibri" w:cstheme="minorHAnsi"/>
          <w:b/>
          <w:bCs/>
          <w:sz w:val="20"/>
          <w:szCs w:val="20"/>
        </w:rPr>
      </w:pPr>
    </w:p>
    <w:p w14:paraId="5622A1E2" w14:textId="706770AD" w:rsidR="00593390" w:rsidRDefault="00593390" w:rsidP="00AB6901">
      <w:pPr>
        <w:spacing w:after="0"/>
        <w:rPr>
          <w:rFonts w:cstheme="minorHAnsi"/>
          <w:b/>
          <w:bCs/>
          <w:lang w:val="en-US"/>
        </w:rPr>
      </w:pPr>
      <w:r w:rsidRPr="00AB6901">
        <w:rPr>
          <w:rFonts w:cstheme="minorHAnsi"/>
          <w:b/>
          <w:bCs/>
          <w:lang w:val="en-US"/>
        </w:rPr>
        <w:t>Unit Contents</w:t>
      </w:r>
    </w:p>
    <w:p w14:paraId="4B5A8B97" w14:textId="77777777" w:rsidR="00F56EEA" w:rsidRPr="00AB6901" w:rsidRDefault="00F56EE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7A7D1DAA" w14:textId="77777777" w:rsidTr="00A24CC3">
        <w:tc>
          <w:tcPr>
            <w:tcW w:w="4508" w:type="dxa"/>
            <w:shd w:val="clear" w:color="auto" w:fill="7030A0"/>
          </w:tcPr>
          <w:p w14:paraId="09A943A1"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3D9439E0"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555E0E" w:rsidRPr="00AB6901" w14:paraId="2CFC2DC8" w14:textId="77777777" w:rsidTr="00A24CC3">
        <w:tc>
          <w:tcPr>
            <w:tcW w:w="4508" w:type="dxa"/>
          </w:tcPr>
          <w:p w14:paraId="2CE7F40D" w14:textId="640E938F" w:rsidR="00555E0E" w:rsidRPr="00AB6901" w:rsidRDefault="00555E0E" w:rsidP="00AB6901">
            <w:pPr>
              <w:rPr>
                <w:rFonts w:cstheme="minorHAnsi"/>
                <w:lang w:val="en-US"/>
              </w:rPr>
            </w:pPr>
            <w:r w:rsidRPr="00AB6901">
              <w:rPr>
                <w:rFonts w:cstheme="minorHAnsi"/>
                <w:b/>
                <w:bCs/>
                <w:color w:val="000000"/>
              </w:rPr>
              <w:t>Human Society</w:t>
            </w:r>
          </w:p>
        </w:tc>
        <w:tc>
          <w:tcPr>
            <w:tcW w:w="4508" w:type="dxa"/>
          </w:tcPr>
          <w:p w14:paraId="598A62C6" w14:textId="506BAEFB" w:rsidR="00555E0E" w:rsidRPr="00AB6901" w:rsidRDefault="00555E0E" w:rsidP="00AB6901">
            <w:pPr>
              <w:rPr>
                <w:rFonts w:cstheme="minorHAnsi"/>
                <w:lang w:val="en-US"/>
              </w:rPr>
            </w:pPr>
            <w:r w:rsidRPr="00AB6901">
              <w:rPr>
                <w:rFonts w:cstheme="minorHAnsi"/>
              </w:rPr>
              <w:t>This unit introduces</w:t>
            </w:r>
            <w:r w:rsidR="00A24CC3">
              <w:rPr>
                <w:rFonts w:cstheme="minorHAnsi"/>
              </w:rPr>
              <w:t xml:space="preserve"> pupils</w:t>
            </w:r>
            <w:r w:rsidRPr="00AB6901">
              <w:rPr>
                <w:rFonts w:cstheme="minorHAnsi"/>
              </w:rPr>
              <w:t xml:space="preserve"> to the sociological approach to studying human societies. </w:t>
            </w:r>
            <w:r w:rsidR="00A24CC3">
              <w:rPr>
                <w:rFonts w:cstheme="minorHAnsi"/>
              </w:rPr>
              <w:t>Pupils</w:t>
            </w:r>
            <w:r w:rsidRPr="00AB6901">
              <w:rPr>
                <w:rFonts w:cstheme="minorHAnsi"/>
              </w:rPr>
              <w:t xml:space="preserve"> will investigate the research methods used in sociology and describe human behaviour from different sociological perspectives. </w:t>
            </w:r>
          </w:p>
        </w:tc>
      </w:tr>
      <w:tr w:rsidR="00555E0E" w:rsidRPr="00AB6901" w14:paraId="0409585E" w14:textId="77777777" w:rsidTr="00A24CC3">
        <w:tc>
          <w:tcPr>
            <w:tcW w:w="4508" w:type="dxa"/>
          </w:tcPr>
          <w:p w14:paraId="0CA6C913" w14:textId="77777777" w:rsidR="00555E0E" w:rsidRPr="00AB6901" w:rsidRDefault="00555E0E" w:rsidP="00AB6901">
            <w:pPr>
              <w:autoSpaceDE w:val="0"/>
              <w:autoSpaceDN w:val="0"/>
              <w:adjustRightInd w:val="0"/>
              <w:rPr>
                <w:rFonts w:cstheme="minorHAnsi"/>
                <w:color w:val="000000"/>
              </w:rPr>
            </w:pPr>
            <w:r w:rsidRPr="00AB6901">
              <w:rPr>
                <w:rFonts w:cstheme="minorHAnsi"/>
                <w:b/>
                <w:bCs/>
                <w:color w:val="000000"/>
              </w:rPr>
              <w:t xml:space="preserve">Social Issues </w:t>
            </w:r>
          </w:p>
          <w:p w14:paraId="6175220D" w14:textId="77777777" w:rsidR="00555E0E" w:rsidRPr="00AB6901" w:rsidRDefault="00555E0E" w:rsidP="00AB6901">
            <w:pPr>
              <w:rPr>
                <w:rFonts w:cstheme="minorHAnsi"/>
                <w:lang w:val="en-US"/>
              </w:rPr>
            </w:pPr>
          </w:p>
        </w:tc>
        <w:tc>
          <w:tcPr>
            <w:tcW w:w="4508" w:type="dxa"/>
          </w:tcPr>
          <w:p w14:paraId="65A8491A" w14:textId="64C9688B" w:rsidR="00555E0E" w:rsidRPr="00AB6901" w:rsidRDefault="00555E0E" w:rsidP="00AB6901">
            <w:pPr>
              <w:rPr>
                <w:rFonts w:cstheme="minorHAnsi"/>
                <w:lang w:val="en-US"/>
              </w:rPr>
            </w:pPr>
            <w:r w:rsidRPr="00AB6901">
              <w:rPr>
                <w:rFonts w:cstheme="minorHAnsi"/>
              </w:rPr>
              <w:t xml:space="preserve">During this unit, </w:t>
            </w:r>
            <w:r w:rsidR="00A24CC3">
              <w:rPr>
                <w:rFonts w:cstheme="minorHAnsi"/>
              </w:rPr>
              <w:t xml:space="preserve">pupils </w:t>
            </w:r>
            <w:r w:rsidRPr="00AB6901">
              <w:rPr>
                <w:rFonts w:cstheme="minorHAnsi"/>
              </w:rPr>
              <w:t xml:space="preserve">will develop a sociological understanding of contemporary social issues, one being differential achievement in the education sector. An examination of contributing characteristics (ethnicity, gender, class etc.) will also occur. Using sociological theories and research, </w:t>
            </w:r>
            <w:r w:rsidR="00A24CC3">
              <w:rPr>
                <w:rFonts w:cstheme="minorHAnsi"/>
              </w:rPr>
              <w:t xml:space="preserve">pupils </w:t>
            </w:r>
            <w:r w:rsidRPr="00AB6901">
              <w:rPr>
                <w:rFonts w:cstheme="minorHAnsi"/>
              </w:rPr>
              <w:t xml:space="preserve">will explain why these social issues still occur. </w:t>
            </w:r>
          </w:p>
        </w:tc>
      </w:tr>
      <w:tr w:rsidR="00555E0E" w:rsidRPr="00AB6901" w14:paraId="4FC38F71" w14:textId="77777777" w:rsidTr="00A24CC3">
        <w:tc>
          <w:tcPr>
            <w:tcW w:w="4508" w:type="dxa"/>
          </w:tcPr>
          <w:p w14:paraId="758FD387" w14:textId="4A15430D" w:rsidR="00555E0E" w:rsidRPr="00AB6901" w:rsidRDefault="00555E0E" w:rsidP="00AB6901">
            <w:pPr>
              <w:rPr>
                <w:rFonts w:cstheme="minorHAnsi"/>
                <w:lang w:val="en-US"/>
              </w:rPr>
            </w:pPr>
            <w:r w:rsidRPr="00AB6901">
              <w:rPr>
                <w:rFonts w:cstheme="minorHAnsi"/>
                <w:b/>
                <w:bCs/>
                <w:color w:val="000000"/>
              </w:rPr>
              <w:lastRenderedPageBreak/>
              <w:t>Culture and Identity</w:t>
            </w:r>
          </w:p>
        </w:tc>
        <w:tc>
          <w:tcPr>
            <w:tcW w:w="4508" w:type="dxa"/>
          </w:tcPr>
          <w:p w14:paraId="29B2E9E4" w14:textId="1E52578C" w:rsidR="00555E0E" w:rsidRPr="00AB6901" w:rsidRDefault="00555E0E" w:rsidP="00AB6901">
            <w:pPr>
              <w:rPr>
                <w:rFonts w:cstheme="minorHAnsi"/>
                <w:lang w:val="en-US"/>
              </w:rPr>
            </w:pPr>
            <w:r w:rsidRPr="00AB6901">
              <w:rPr>
                <w:rFonts w:cstheme="minorHAnsi"/>
              </w:rPr>
              <w:t xml:space="preserve">This unit investigates the relationship between culture and identity by examining norms, </w:t>
            </w:r>
            <w:proofErr w:type="gramStart"/>
            <w:r w:rsidRPr="00AB6901">
              <w:rPr>
                <w:rFonts w:cstheme="minorHAnsi"/>
              </w:rPr>
              <w:t>values</w:t>
            </w:r>
            <w:proofErr w:type="gramEnd"/>
            <w:r w:rsidRPr="00AB6901">
              <w:rPr>
                <w:rFonts w:cstheme="minorHAnsi"/>
              </w:rPr>
              <w:t xml:space="preserve"> and the socialisation process. </w:t>
            </w:r>
            <w:r w:rsidR="00A24CC3">
              <w:rPr>
                <w:rFonts w:cstheme="minorHAnsi"/>
              </w:rPr>
              <w:t>Pupils</w:t>
            </w:r>
            <w:r w:rsidRPr="00AB6901">
              <w:rPr>
                <w:rFonts w:cstheme="minorHAnsi"/>
              </w:rPr>
              <w:t xml:space="preserve"> will also examine identity formation and diversity in cultures and subcultures. </w:t>
            </w:r>
          </w:p>
        </w:tc>
      </w:tr>
    </w:tbl>
    <w:p w14:paraId="4F8D85DC" w14:textId="77777777" w:rsidR="00593390" w:rsidRPr="00AB6901" w:rsidRDefault="00593390" w:rsidP="00AB6901">
      <w:pPr>
        <w:spacing w:after="0"/>
        <w:rPr>
          <w:rFonts w:cstheme="minorHAnsi"/>
          <w:lang w:val="en-US"/>
        </w:rPr>
      </w:pPr>
    </w:p>
    <w:p w14:paraId="03552922" w14:textId="3C29633B" w:rsidR="00593390" w:rsidRDefault="00593390" w:rsidP="00AB6901">
      <w:pPr>
        <w:spacing w:after="0"/>
        <w:rPr>
          <w:rFonts w:cstheme="minorHAnsi"/>
          <w:b/>
          <w:bCs/>
          <w:lang w:val="en-US"/>
        </w:rPr>
      </w:pPr>
      <w:r w:rsidRPr="00AB6901">
        <w:rPr>
          <w:rFonts w:cstheme="minorHAnsi"/>
          <w:b/>
          <w:bCs/>
          <w:lang w:val="en-US"/>
        </w:rPr>
        <w:t>Assessment Method</w:t>
      </w:r>
    </w:p>
    <w:p w14:paraId="1AD09ACA" w14:textId="77777777" w:rsidR="00F56EEA" w:rsidRPr="00AB6901" w:rsidRDefault="00F56EEA" w:rsidP="00AB6901">
      <w:pPr>
        <w:spacing w:after="0"/>
        <w:rPr>
          <w:rFonts w:cstheme="minorHAnsi"/>
          <w:b/>
          <w:bCs/>
          <w:lang w:val="en-US"/>
        </w:rPr>
      </w:pPr>
    </w:p>
    <w:p w14:paraId="544D7583" w14:textId="77777777" w:rsidR="00FE09A6" w:rsidRPr="00AB6901" w:rsidRDefault="00FE09A6" w:rsidP="00AB6901">
      <w:pPr>
        <w:tabs>
          <w:tab w:val="left" w:pos="9356"/>
        </w:tabs>
        <w:spacing w:after="0" w:line="240" w:lineRule="auto"/>
        <w:ind w:right="142"/>
        <w:jc w:val="both"/>
        <w:rPr>
          <w:rFonts w:cstheme="minorHAnsi"/>
        </w:rPr>
      </w:pPr>
      <w:r w:rsidRPr="00AB6901">
        <w:rPr>
          <w:rFonts w:cstheme="minorHAnsi"/>
        </w:rPr>
        <w:t xml:space="preserve">College based assessments for all three units will take place to allow for completion of the NPA award. No end exam is required. </w:t>
      </w:r>
    </w:p>
    <w:p w14:paraId="79D3B6B4" w14:textId="5CC76609" w:rsidR="00B8241D" w:rsidRPr="00AB6901" w:rsidRDefault="00B8241D" w:rsidP="00AB6901">
      <w:pPr>
        <w:spacing w:after="0"/>
        <w:rPr>
          <w:rFonts w:cstheme="minorHAnsi"/>
          <w:b/>
          <w:bCs/>
          <w:lang w:val="en-US"/>
        </w:rPr>
      </w:pPr>
      <w:r w:rsidRPr="00AB6901">
        <w:rPr>
          <w:rFonts w:cstheme="minorHAnsi"/>
          <w:b/>
          <w:bCs/>
          <w:lang w:val="en-US"/>
        </w:rPr>
        <w:br w:type="page"/>
      </w:r>
    </w:p>
    <w:p w14:paraId="2BCF9422" w14:textId="18996609" w:rsidR="00AC37A2" w:rsidRPr="00AB6901" w:rsidRDefault="00FE09A6" w:rsidP="00AB6901">
      <w:pPr>
        <w:pStyle w:val="Heading1"/>
        <w:spacing w:before="0" w:line="240" w:lineRule="auto"/>
        <w:rPr>
          <w:rFonts w:asciiTheme="minorHAnsi" w:hAnsiTheme="minorHAnsi" w:cstheme="minorHAnsi"/>
          <w:b/>
          <w:bCs/>
          <w:sz w:val="26"/>
          <w:szCs w:val="26"/>
          <w:lang w:val="en-US"/>
        </w:rPr>
      </w:pPr>
      <w:bookmarkStart w:id="19" w:name="_Toc63928440"/>
      <w:r w:rsidRPr="00AB6901">
        <w:rPr>
          <w:rFonts w:asciiTheme="minorHAnsi" w:hAnsiTheme="minorHAnsi" w:cstheme="minorHAnsi"/>
          <w:b/>
          <w:bCs/>
          <w:sz w:val="26"/>
          <w:szCs w:val="26"/>
          <w:lang w:val="en-US"/>
        </w:rPr>
        <w:lastRenderedPageBreak/>
        <w:t>National Progression Award: Sociology Level 6</w:t>
      </w:r>
      <w:bookmarkEnd w:id="19"/>
    </w:p>
    <w:p w14:paraId="4FEC28AE" w14:textId="77777777" w:rsidR="00AC37A2" w:rsidRPr="00AB6901" w:rsidRDefault="00AC37A2" w:rsidP="00AB6901">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746528DE" w14:textId="77777777" w:rsidTr="17511633">
        <w:tc>
          <w:tcPr>
            <w:tcW w:w="4508" w:type="dxa"/>
            <w:shd w:val="clear" w:color="auto" w:fill="7030A0"/>
          </w:tcPr>
          <w:p w14:paraId="528EFF6E"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52E9F4E7" w14:textId="7B60D232" w:rsidR="00593390" w:rsidRPr="00AB6901" w:rsidRDefault="00FE09A6" w:rsidP="00AB6901">
            <w:pPr>
              <w:rPr>
                <w:rFonts w:cstheme="minorHAnsi"/>
                <w:color w:val="FFFFFF" w:themeColor="background1"/>
                <w:lang w:val="en-US"/>
              </w:rPr>
            </w:pPr>
            <w:r w:rsidRPr="00AB6901">
              <w:rPr>
                <w:rFonts w:cstheme="minorHAnsi"/>
                <w:color w:val="FFFFFF" w:themeColor="background1"/>
                <w:lang w:val="en-US"/>
              </w:rPr>
              <w:t>NPA: Sociology*</w:t>
            </w:r>
          </w:p>
        </w:tc>
      </w:tr>
      <w:tr w:rsidR="00FE09A6" w:rsidRPr="00AB6901" w14:paraId="53EA09BE" w14:textId="77777777" w:rsidTr="17511633">
        <w:tc>
          <w:tcPr>
            <w:tcW w:w="4508" w:type="dxa"/>
          </w:tcPr>
          <w:p w14:paraId="67DDBC84" w14:textId="77777777" w:rsidR="00FE09A6" w:rsidRPr="00AB6901" w:rsidRDefault="00FE09A6" w:rsidP="00AB6901">
            <w:pPr>
              <w:rPr>
                <w:rFonts w:cstheme="minorHAnsi"/>
                <w:lang w:val="en-US"/>
              </w:rPr>
            </w:pPr>
            <w:r w:rsidRPr="00AB6901">
              <w:rPr>
                <w:rFonts w:cstheme="minorHAnsi"/>
                <w:lang w:val="en-US"/>
              </w:rPr>
              <w:t>Level</w:t>
            </w:r>
          </w:p>
        </w:tc>
        <w:tc>
          <w:tcPr>
            <w:tcW w:w="4508" w:type="dxa"/>
          </w:tcPr>
          <w:p w14:paraId="4095F523" w14:textId="77D594DD" w:rsidR="00FE09A6" w:rsidRPr="00AB6901" w:rsidRDefault="00AB6901" w:rsidP="00AB6901">
            <w:pPr>
              <w:rPr>
                <w:rFonts w:cstheme="minorHAnsi"/>
                <w:lang w:val="en-US"/>
              </w:rPr>
            </w:pPr>
            <w:r w:rsidRPr="00AB6901">
              <w:rPr>
                <w:rFonts w:cstheme="minorHAnsi"/>
                <w:lang w:val="en-US"/>
              </w:rPr>
              <w:t xml:space="preserve">SCQF </w:t>
            </w:r>
            <w:r w:rsidR="00FA141F" w:rsidRPr="00AB6901">
              <w:rPr>
                <w:rFonts w:cstheme="minorHAnsi"/>
                <w:lang w:val="en-US"/>
              </w:rPr>
              <w:t>6</w:t>
            </w:r>
          </w:p>
        </w:tc>
      </w:tr>
      <w:tr w:rsidR="00FE09A6" w:rsidRPr="00AB6901" w14:paraId="5DDA9097" w14:textId="77777777" w:rsidTr="17511633">
        <w:tc>
          <w:tcPr>
            <w:tcW w:w="4508" w:type="dxa"/>
          </w:tcPr>
          <w:p w14:paraId="5484A98B" w14:textId="77777777" w:rsidR="00FE09A6" w:rsidRPr="00AB6901" w:rsidRDefault="00FE09A6" w:rsidP="00AB6901">
            <w:pPr>
              <w:rPr>
                <w:rFonts w:cstheme="minorHAnsi"/>
                <w:lang w:val="en-US"/>
              </w:rPr>
            </w:pPr>
            <w:r w:rsidRPr="00AB6901">
              <w:rPr>
                <w:rFonts w:cstheme="minorHAnsi"/>
                <w:lang w:val="en-US"/>
              </w:rPr>
              <w:t>Campus</w:t>
            </w:r>
          </w:p>
        </w:tc>
        <w:tc>
          <w:tcPr>
            <w:tcW w:w="4508" w:type="dxa"/>
          </w:tcPr>
          <w:p w14:paraId="00692C71" w14:textId="7A2B0907" w:rsidR="00FE09A6" w:rsidRPr="00AB6901" w:rsidRDefault="00FE09A6" w:rsidP="00AB6901">
            <w:pPr>
              <w:rPr>
                <w:rFonts w:cstheme="minorHAnsi"/>
                <w:lang w:val="en-US"/>
              </w:rPr>
            </w:pPr>
            <w:r w:rsidRPr="00AB6901">
              <w:rPr>
                <w:rFonts w:cstheme="minorHAnsi"/>
                <w:lang w:val="en-US"/>
              </w:rPr>
              <w:t>Arbroath and Gardyne</w:t>
            </w:r>
          </w:p>
        </w:tc>
      </w:tr>
      <w:tr w:rsidR="00FE09A6" w:rsidRPr="00AB6901" w14:paraId="11466DB2" w14:textId="77777777" w:rsidTr="17511633">
        <w:tc>
          <w:tcPr>
            <w:tcW w:w="4508" w:type="dxa"/>
          </w:tcPr>
          <w:p w14:paraId="24E9CAC6" w14:textId="77777777" w:rsidR="00FE09A6" w:rsidRPr="00AB6901" w:rsidRDefault="00FE09A6" w:rsidP="00AB6901">
            <w:pPr>
              <w:rPr>
                <w:rFonts w:cstheme="minorHAnsi"/>
                <w:lang w:val="en-US"/>
              </w:rPr>
            </w:pPr>
            <w:r w:rsidRPr="00AB6901">
              <w:rPr>
                <w:rFonts w:cstheme="minorHAnsi"/>
                <w:lang w:val="en-US"/>
              </w:rPr>
              <w:t>Days</w:t>
            </w:r>
          </w:p>
        </w:tc>
        <w:tc>
          <w:tcPr>
            <w:tcW w:w="4508" w:type="dxa"/>
          </w:tcPr>
          <w:p w14:paraId="0A3D0C02" w14:textId="57AC9C4A" w:rsidR="00FE09A6" w:rsidRPr="00AB6901" w:rsidRDefault="00FE09A6" w:rsidP="17511633">
            <w:pPr>
              <w:rPr>
                <w:lang w:val="en-US"/>
              </w:rPr>
            </w:pPr>
            <w:r w:rsidRPr="17511633">
              <w:rPr>
                <w:lang w:val="en-US"/>
              </w:rPr>
              <w:t xml:space="preserve">Arbroath: </w:t>
            </w:r>
            <w:r w:rsidR="00FA141F" w:rsidRPr="17511633">
              <w:rPr>
                <w:lang w:val="en-US"/>
              </w:rPr>
              <w:t xml:space="preserve">Friday </w:t>
            </w:r>
            <w:r w:rsidRPr="17511633">
              <w:rPr>
                <w:lang w:val="en-US"/>
              </w:rPr>
              <w:t>9-1pm</w:t>
            </w:r>
            <w:r w:rsidR="00FA141F" w:rsidRPr="17511633">
              <w:rPr>
                <w:lang w:val="en-US"/>
              </w:rPr>
              <w:t xml:space="preserve"> </w:t>
            </w:r>
          </w:p>
          <w:p w14:paraId="3814CE98" w14:textId="79670200" w:rsidR="00FE09A6" w:rsidRPr="00AB6901" w:rsidRDefault="00FE09A6" w:rsidP="17511633">
            <w:pPr>
              <w:rPr>
                <w:lang w:val="en-US"/>
              </w:rPr>
            </w:pPr>
            <w:r w:rsidRPr="17511633">
              <w:rPr>
                <w:lang w:val="en-US"/>
              </w:rPr>
              <w:t xml:space="preserve">Gardyne: </w:t>
            </w:r>
            <w:r w:rsidR="00FA141F" w:rsidRPr="17511633">
              <w:rPr>
                <w:lang w:val="en-US"/>
              </w:rPr>
              <w:t xml:space="preserve">Monday and Wednesday </w:t>
            </w:r>
            <w:r w:rsidRPr="17511633">
              <w:rPr>
                <w:lang w:val="en-US"/>
              </w:rPr>
              <w:t>2-4pm</w:t>
            </w:r>
          </w:p>
        </w:tc>
      </w:tr>
      <w:tr w:rsidR="00FE09A6" w:rsidRPr="00AB6901" w14:paraId="72AB1D8B" w14:textId="77777777" w:rsidTr="17511633">
        <w:tc>
          <w:tcPr>
            <w:tcW w:w="4508" w:type="dxa"/>
          </w:tcPr>
          <w:p w14:paraId="55EAFC49" w14:textId="77777777" w:rsidR="00FE09A6" w:rsidRPr="00AB6901" w:rsidRDefault="00FE09A6" w:rsidP="00AB6901">
            <w:pPr>
              <w:rPr>
                <w:rFonts w:cstheme="minorHAnsi"/>
                <w:lang w:val="en-US"/>
              </w:rPr>
            </w:pPr>
            <w:r w:rsidRPr="00AB6901">
              <w:rPr>
                <w:rFonts w:cstheme="minorHAnsi"/>
                <w:lang w:val="en-US"/>
              </w:rPr>
              <w:t>Start Date</w:t>
            </w:r>
          </w:p>
        </w:tc>
        <w:tc>
          <w:tcPr>
            <w:tcW w:w="4508" w:type="dxa"/>
          </w:tcPr>
          <w:p w14:paraId="32DD6652" w14:textId="67144C9D" w:rsidR="00FE09A6" w:rsidRPr="00AB6901" w:rsidRDefault="00FE09A6" w:rsidP="00AB6901">
            <w:pPr>
              <w:rPr>
                <w:rFonts w:cstheme="minorHAnsi"/>
                <w:lang w:val="en-US"/>
              </w:rPr>
            </w:pPr>
            <w:r w:rsidRPr="00AB6901">
              <w:rPr>
                <w:rFonts w:cstheme="minorHAnsi"/>
                <w:lang w:val="en-US"/>
              </w:rPr>
              <w:t>May 2021</w:t>
            </w:r>
          </w:p>
        </w:tc>
      </w:tr>
      <w:tr w:rsidR="00FE09A6" w:rsidRPr="00AB6901" w14:paraId="521FC525" w14:textId="77777777" w:rsidTr="17511633">
        <w:tc>
          <w:tcPr>
            <w:tcW w:w="4508" w:type="dxa"/>
          </w:tcPr>
          <w:p w14:paraId="299961D2" w14:textId="77777777" w:rsidR="00FE09A6" w:rsidRPr="00AB6901" w:rsidRDefault="00FE09A6" w:rsidP="00AB6901">
            <w:pPr>
              <w:rPr>
                <w:rFonts w:cstheme="minorHAnsi"/>
                <w:lang w:val="en-US"/>
              </w:rPr>
            </w:pPr>
            <w:r w:rsidRPr="00AB6901">
              <w:rPr>
                <w:rFonts w:cstheme="minorHAnsi"/>
                <w:lang w:val="en-US"/>
              </w:rPr>
              <w:t xml:space="preserve">End Date </w:t>
            </w:r>
          </w:p>
        </w:tc>
        <w:tc>
          <w:tcPr>
            <w:tcW w:w="4508" w:type="dxa"/>
          </w:tcPr>
          <w:p w14:paraId="7C4A86BC" w14:textId="10CC14B4" w:rsidR="00FE09A6" w:rsidRPr="00AB6901" w:rsidRDefault="00FE09A6" w:rsidP="00AB6901">
            <w:pPr>
              <w:rPr>
                <w:rFonts w:cstheme="minorHAnsi"/>
                <w:lang w:val="en-US"/>
              </w:rPr>
            </w:pPr>
            <w:r w:rsidRPr="00AB6901">
              <w:rPr>
                <w:rFonts w:cstheme="minorHAnsi"/>
                <w:lang w:val="en-US"/>
              </w:rPr>
              <w:t>April 2022</w:t>
            </w:r>
          </w:p>
        </w:tc>
      </w:tr>
    </w:tbl>
    <w:p w14:paraId="27DAF72E" w14:textId="77777777" w:rsidR="00593390" w:rsidRPr="00AB6901" w:rsidRDefault="00593390" w:rsidP="00AB6901">
      <w:pPr>
        <w:spacing w:after="0"/>
        <w:rPr>
          <w:rFonts w:cstheme="minorHAnsi"/>
          <w:lang w:val="en-US"/>
        </w:rPr>
      </w:pPr>
    </w:p>
    <w:p w14:paraId="16497847" w14:textId="29C81AA7" w:rsidR="00593390" w:rsidRDefault="00593390" w:rsidP="00AB6901">
      <w:pPr>
        <w:spacing w:after="0"/>
        <w:rPr>
          <w:rFonts w:cstheme="minorHAnsi"/>
          <w:b/>
          <w:bCs/>
          <w:lang w:val="en-US"/>
        </w:rPr>
      </w:pPr>
      <w:r w:rsidRPr="00AB6901">
        <w:rPr>
          <w:rFonts w:cstheme="minorHAnsi"/>
          <w:b/>
          <w:bCs/>
          <w:lang w:val="en-US"/>
        </w:rPr>
        <w:t xml:space="preserve">Units to be </w:t>
      </w:r>
      <w:r w:rsidR="00F56EEA">
        <w:rPr>
          <w:rFonts w:cstheme="minorHAnsi"/>
          <w:b/>
          <w:bCs/>
          <w:lang w:val="en-US"/>
        </w:rPr>
        <w:t>Co</w:t>
      </w:r>
      <w:r w:rsidRPr="00AB6901">
        <w:rPr>
          <w:rFonts w:cstheme="minorHAnsi"/>
          <w:b/>
          <w:bCs/>
          <w:lang w:val="en-US"/>
        </w:rPr>
        <w:t>mpleted</w:t>
      </w:r>
    </w:p>
    <w:p w14:paraId="7CB33B47" w14:textId="77777777" w:rsidR="00F56EEA" w:rsidRPr="00AB6901" w:rsidRDefault="00F56EEA"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00138A" w:rsidRPr="00AB6901" w14:paraId="3FB86FE8" w14:textId="77777777" w:rsidTr="0000138A">
        <w:tc>
          <w:tcPr>
            <w:tcW w:w="9024" w:type="dxa"/>
            <w:shd w:val="clear" w:color="auto" w:fill="7030A0"/>
          </w:tcPr>
          <w:p w14:paraId="1B980A18" w14:textId="77777777" w:rsidR="0000138A" w:rsidRPr="00AB6901" w:rsidRDefault="0000138A" w:rsidP="00AB6901">
            <w:pPr>
              <w:rPr>
                <w:rFonts w:cstheme="minorHAnsi"/>
                <w:color w:val="FFFFFF" w:themeColor="background1"/>
                <w:lang w:val="en-US"/>
              </w:rPr>
            </w:pPr>
            <w:r w:rsidRPr="00AB6901">
              <w:rPr>
                <w:rFonts w:cstheme="minorHAnsi"/>
                <w:color w:val="FFFFFF" w:themeColor="background1"/>
                <w:lang w:val="en-US"/>
              </w:rPr>
              <w:t>Mandatory Units</w:t>
            </w:r>
          </w:p>
        </w:tc>
      </w:tr>
      <w:tr w:rsidR="0000138A" w:rsidRPr="00AB6901" w14:paraId="61A2B463" w14:textId="77777777" w:rsidTr="0000138A">
        <w:tc>
          <w:tcPr>
            <w:tcW w:w="9024" w:type="dxa"/>
          </w:tcPr>
          <w:p w14:paraId="21A9F88A" w14:textId="4A04D8D7" w:rsidR="0000138A" w:rsidRPr="00AB6901" w:rsidRDefault="0000138A" w:rsidP="00AB6901">
            <w:pPr>
              <w:rPr>
                <w:rFonts w:cstheme="minorHAnsi"/>
                <w:lang w:val="en-US"/>
              </w:rPr>
            </w:pPr>
            <w:r w:rsidRPr="00AB6901">
              <w:rPr>
                <w:rFonts w:eastAsia="Times New Roman" w:cstheme="minorHAnsi"/>
              </w:rPr>
              <w:t>Human Society</w:t>
            </w:r>
          </w:p>
        </w:tc>
      </w:tr>
      <w:tr w:rsidR="0000138A" w:rsidRPr="00AB6901" w14:paraId="1660D272" w14:textId="77777777" w:rsidTr="0000138A">
        <w:tc>
          <w:tcPr>
            <w:tcW w:w="9024" w:type="dxa"/>
          </w:tcPr>
          <w:p w14:paraId="39EF2D48" w14:textId="36FF92F0" w:rsidR="0000138A" w:rsidRPr="00AB6901" w:rsidRDefault="0000138A" w:rsidP="00AB6901">
            <w:pPr>
              <w:rPr>
                <w:rFonts w:cstheme="minorHAnsi"/>
                <w:lang w:val="en-US"/>
              </w:rPr>
            </w:pPr>
            <w:r w:rsidRPr="00AB6901">
              <w:rPr>
                <w:rFonts w:eastAsia="Times New Roman" w:cstheme="minorHAnsi"/>
              </w:rPr>
              <w:t>Social Issues</w:t>
            </w:r>
          </w:p>
        </w:tc>
      </w:tr>
      <w:tr w:rsidR="0000138A" w:rsidRPr="00AB6901" w14:paraId="7E116EE7" w14:textId="77777777" w:rsidTr="0000138A">
        <w:tc>
          <w:tcPr>
            <w:tcW w:w="9024" w:type="dxa"/>
          </w:tcPr>
          <w:p w14:paraId="1B761391" w14:textId="05B4CB12" w:rsidR="0000138A" w:rsidRPr="00AB6901" w:rsidRDefault="0000138A" w:rsidP="00AB6901">
            <w:pPr>
              <w:rPr>
                <w:rFonts w:cstheme="minorHAnsi"/>
                <w:lang w:val="en-US"/>
              </w:rPr>
            </w:pPr>
            <w:r w:rsidRPr="00AB6901">
              <w:rPr>
                <w:rFonts w:eastAsia="Times New Roman" w:cstheme="minorHAnsi"/>
              </w:rPr>
              <w:t>Culture and Identity</w:t>
            </w:r>
          </w:p>
        </w:tc>
      </w:tr>
    </w:tbl>
    <w:p w14:paraId="729B7921" w14:textId="77777777" w:rsidR="00593390" w:rsidRPr="00AB6901" w:rsidRDefault="00593390" w:rsidP="00AB6901">
      <w:pPr>
        <w:spacing w:after="0"/>
        <w:rPr>
          <w:rFonts w:cstheme="minorHAnsi"/>
          <w:lang w:val="en-US"/>
        </w:rPr>
      </w:pPr>
    </w:p>
    <w:p w14:paraId="3981CF3A" w14:textId="02F5FEFE" w:rsidR="004367C6" w:rsidRDefault="004367C6" w:rsidP="00AB6901">
      <w:pPr>
        <w:tabs>
          <w:tab w:val="left" w:pos="9356"/>
        </w:tabs>
        <w:spacing w:after="0" w:line="240" w:lineRule="auto"/>
        <w:ind w:right="142"/>
        <w:jc w:val="both"/>
        <w:rPr>
          <w:rFonts w:cstheme="minorHAnsi"/>
          <w:b/>
        </w:rPr>
      </w:pPr>
      <w:r w:rsidRPr="00AB6901">
        <w:rPr>
          <w:rFonts w:cstheme="minorHAnsi"/>
          <w:b/>
        </w:rPr>
        <w:t>Progression Pathways</w:t>
      </w:r>
    </w:p>
    <w:p w14:paraId="324414D7" w14:textId="77777777" w:rsidR="00F56EEA" w:rsidRPr="00AB6901" w:rsidRDefault="00F56EEA" w:rsidP="00565655">
      <w:pPr>
        <w:tabs>
          <w:tab w:val="left" w:pos="9356"/>
        </w:tabs>
        <w:spacing w:after="0" w:line="240" w:lineRule="auto"/>
        <w:ind w:right="142"/>
        <w:jc w:val="both"/>
        <w:rPr>
          <w:rFonts w:cstheme="minorHAnsi"/>
          <w:b/>
        </w:rPr>
      </w:pPr>
    </w:p>
    <w:p w14:paraId="43F7C075" w14:textId="77777777" w:rsidR="004367C6" w:rsidRPr="00AB6901" w:rsidRDefault="004367C6" w:rsidP="00565655">
      <w:pPr>
        <w:pStyle w:val="NormalWeb"/>
        <w:numPr>
          <w:ilvl w:val="0"/>
          <w:numId w:val="15"/>
        </w:numPr>
        <w:tabs>
          <w:tab w:val="clear" w:pos="720"/>
          <w:tab w:val="num" w:pos="567"/>
        </w:tabs>
        <w:spacing w:before="0" w:beforeAutospacing="0" w:after="0" w:afterAutospacing="0"/>
        <w:ind w:left="567" w:hanging="436"/>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 xml:space="preserve">Professional Development Award (PDA) in psychology, </w:t>
      </w:r>
      <w:proofErr w:type="gramStart"/>
      <w:r w:rsidRPr="00AB6901">
        <w:rPr>
          <w:rFonts w:asciiTheme="minorHAnsi" w:hAnsiTheme="minorHAnsi" w:cstheme="minorHAnsi"/>
          <w:color w:val="000000"/>
          <w:sz w:val="22"/>
          <w:szCs w:val="22"/>
        </w:rPr>
        <w:t>sociology</w:t>
      </w:r>
      <w:proofErr w:type="gramEnd"/>
      <w:r w:rsidRPr="00AB6901">
        <w:rPr>
          <w:rFonts w:asciiTheme="minorHAnsi" w:hAnsiTheme="minorHAnsi" w:cstheme="minorHAnsi"/>
          <w:color w:val="000000"/>
          <w:sz w:val="22"/>
          <w:szCs w:val="22"/>
        </w:rPr>
        <w:t xml:space="preserve"> and criminology. </w:t>
      </w:r>
    </w:p>
    <w:p w14:paraId="129F20EC" w14:textId="4B59D4A3" w:rsidR="004367C6" w:rsidRPr="00AB6901" w:rsidRDefault="004367C6" w:rsidP="00565655">
      <w:pPr>
        <w:pStyle w:val="NormalWeb"/>
        <w:numPr>
          <w:ilvl w:val="0"/>
          <w:numId w:val="15"/>
        </w:numPr>
        <w:tabs>
          <w:tab w:val="clear" w:pos="720"/>
          <w:tab w:val="num" w:pos="567"/>
        </w:tabs>
        <w:spacing w:before="0" w:beforeAutospacing="0" w:after="0" w:afterAutospacing="0"/>
        <w:ind w:left="567" w:hanging="436"/>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Together with other Highers a range of HNC at D&amp;A College</w:t>
      </w:r>
    </w:p>
    <w:p w14:paraId="7DBEBE18" w14:textId="62D7ACEB" w:rsidR="004367C6" w:rsidRPr="00AB6901" w:rsidRDefault="004367C6" w:rsidP="00565655">
      <w:pPr>
        <w:pStyle w:val="NormalWeb"/>
        <w:numPr>
          <w:ilvl w:val="0"/>
          <w:numId w:val="15"/>
        </w:numPr>
        <w:tabs>
          <w:tab w:val="clear" w:pos="720"/>
          <w:tab w:val="num" w:pos="567"/>
        </w:tabs>
        <w:spacing w:before="0" w:beforeAutospacing="0" w:after="0" w:afterAutospacing="0"/>
        <w:ind w:left="567" w:hanging="436"/>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Together with other Highers, first year entry into University to study subject such as criminology, psychology, sociology, social science, social anthropology, history, law, management, human resources, marketing and other social sciences or humanities routes</w:t>
      </w:r>
    </w:p>
    <w:p w14:paraId="29C6B56E" w14:textId="1FFD30C7" w:rsidR="00593390" w:rsidRPr="00AB6901" w:rsidRDefault="004367C6" w:rsidP="00565655">
      <w:pPr>
        <w:pStyle w:val="ListParagraph"/>
        <w:numPr>
          <w:ilvl w:val="0"/>
          <w:numId w:val="15"/>
        </w:numPr>
        <w:tabs>
          <w:tab w:val="clear" w:pos="720"/>
          <w:tab w:val="num" w:pos="567"/>
        </w:tabs>
        <w:ind w:left="567" w:hanging="436"/>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 xml:space="preserve">Employment areas include criminal justice system, social work, health and care, housing, childhood practice, teaching, civil service, human resources, police force, marketing, Scottish Prison Service, </w:t>
      </w:r>
      <w:proofErr w:type="gramStart"/>
      <w:r w:rsidRPr="00AB6901">
        <w:rPr>
          <w:rFonts w:asciiTheme="minorHAnsi" w:hAnsiTheme="minorHAnsi" w:cstheme="minorHAnsi"/>
          <w:color w:val="000000"/>
          <w:sz w:val="22"/>
          <w:szCs w:val="22"/>
        </w:rPr>
        <w:t>journalism</w:t>
      </w:r>
      <w:proofErr w:type="gramEnd"/>
      <w:r w:rsidRPr="00AB6901">
        <w:rPr>
          <w:rFonts w:asciiTheme="minorHAnsi" w:hAnsiTheme="minorHAnsi" w:cstheme="minorHAnsi"/>
          <w:color w:val="000000"/>
          <w:sz w:val="22"/>
          <w:szCs w:val="22"/>
        </w:rPr>
        <w:t xml:space="preserve"> and many more</w:t>
      </w:r>
    </w:p>
    <w:p w14:paraId="4F44F671" w14:textId="77777777" w:rsidR="004367C6" w:rsidRPr="00AB6901" w:rsidRDefault="004367C6" w:rsidP="008A5EE9">
      <w:pPr>
        <w:pStyle w:val="ListParagraph"/>
        <w:tabs>
          <w:tab w:val="num" w:pos="567"/>
        </w:tabs>
        <w:ind w:left="567" w:hanging="436"/>
        <w:rPr>
          <w:rFonts w:asciiTheme="minorHAnsi" w:hAnsiTheme="minorHAnsi" w:cstheme="minorHAnsi"/>
          <w:color w:val="000000"/>
          <w:sz w:val="22"/>
          <w:szCs w:val="22"/>
        </w:rPr>
      </w:pPr>
    </w:p>
    <w:p w14:paraId="472B0FC2" w14:textId="78E04948" w:rsidR="00593390" w:rsidRDefault="00593390" w:rsidP="00AB6901">
      <w:pPr>
        <w:spacing w:after="0"/>
        <w:rPr>
          <w:rFonts w:cstheme="minorHAnsi"/>
          <w:b/>
          <w:bCs/>
          <w:lang w:val="en-US"/>
        </w:rPr>
      </w:pPr>
      <w:r w:rsidRPr="00AB6901">
        <w:rPr>
          <w:rFonts w:cstheme="minorHAnsi"/>
          <w:b/>
          <w:bCs/>
          <w:lang w:val="en-US"/>
        </w:rPr>
        <w:t>Course Description</w:t>
      </w:r>
    </w:p>
    <w:p w14:paraId="4F684372" w14:textId="77777777" w:rsidR="00F56EEA" w:rsidRPr="00AB6901" w:rsidRDefault="00F56EEA" w:rsidP="00AB6901">
      <w:pPr>
        <w:spacing w:after="0"/>
        <w:rPr>
          <w:rFonts w:cstheme="minorHAnsi"/>
          <w:b/>
          <w:bCs/>
          <w:lang w:val="en-US"/>
        </w:rPr>
      </w:pPr>
    </w:p>
    <w:p w14:paraId="47206CA1" w14:textId="3F2063D6" w:rsidR="00AD118F" w:rsidRDefault="00AD118F" w:rsidP="00AB6901">
      <w:pPr>
        <w:pStyle w:val="NormalWeb"/>
        <w:tabs>
          <w:tab w:val="left" w:pos="142"/>
          <w:tab w:val="left" w:pos="9356"/>
        </w:tabs>
        <w:spacing w:before="0" w:beforeAutospacing="0" w:after="0" w:afterAutospacing="0"/>
        <w:ind w:right="142"/>
        <w:jc w:val="both"/>
        <w:rPr>
          <w:rFonts w:asciiTheme="minorHAnsi" w:hAnsiTheme="minorHAnsi" w:cstheme="minorHAnsi"/>
          <w:sz w:val="22"/>
          <w:szCs w:val="22"/>
        </w:rPr>
      </w:pPr>
      <w:r w:rsidRPr="00AB6901">
        <w:rPr>
          <w:rFonts w:asciiTheme="minorHAnsi" w:hAnsiTheme="minorHAnsi" w:cstheme="minorHAnsi"/>
          <w:sz w:val="22"/>
          <w:szCs w:val="22"/>
        </w:rPr>
        <w:t>The course is suitable for anyone with an interest in developing their knowledge and understanding of human behaviour, either to pursue study and career options related to sociology, and social sciences, or to broaden</w:t>
      </w:r>
      <w:r w:rsidR="00A24CC3">
        <w:rPr>
          <w:rFonts w:asciiTheme="minorHAnsi" w:hAnsiTheme="minorHAnsi" w:cstheme="minorHAnsi"/>
          <w:sz w:val="22"/>
          <w:szCs w:val="22"/>
        </w:rPr>
        <w:t xml:space="preserve"> the</w:t>
      </w:r>
      <w:r w:rsidRPr="00AB6901">
        <w:rPr>
          <w:rFonts w:asciiTheme="minorHAnsi" w:hAnsiTheme="minorHAnsi" w:cstheme="minorHAnsi"/>
          <w:sz w:val="22"/>
          <w:szCs w:val="22"/>
        </w:rPr>
        <w:t xml:space="preserve">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learning experience. An interest in human behaviour is necessary to allow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to excel in this subject.</w:t>
      </w:r>
    </w:p>
    <w:p w14:paraId="353A037E" w14:textId="77777777" w:rsidR="00F56EEA" w:rsidRPr="00AB6901" w:rsidRDefault="00F56EEA" w:rsidP="00AB6901">
      <w:pPr>
        <w:pStyle w:val="NormalWeb"/>
        <w:tabs>
          <w:tab w:val="left" w:pos="142"/>
          <w:tab w:val="left" w:pos="9356"/>
        </w:tabs>
        <w:spacing w:before="0" w:beforeAutospacing="0" w:after="0" w:afterAutospacing="0"/>
        <w:ind w:right="142"/>
        <w:jc w:val="both"/>
        <w:rPr>
          <w:rFonts w:asciiTheme="minorHAnsi" w:hAnsiTheme="minorHAnsi" w:cstheme="minorHAnsi"/>
          <w:sz w:val="22"/>
          <w:szCs w:val="22"/>
        </w:rPr>
      </w:pPr>
    </w:p>
    <w:p w14:paraId="5A08544D" w14:textId="195DC725" w:rsidR="00593390" w:rsidRDefault="00AD118F" w:rsidP="00AB6901">
      <w:pPr>
        <w:spacing w:after="0" w:line="240" w:lineRule="auto"/>
        <w:rPr>
          <w:rFonts w:eastAsia="Calibri" w:cstheme="minorHAnsi"/>
          <w:b/>
          <w:bCs/>
          <w:sz w:val="20"/>
          <w:szCs w:val="20"/>
        </w:rPr>
      </w:pPr>
      <w:r w:rsidRPr="00AB6901">
        <w:rPr>
          <w:rFonts w:cstheme="minorHAnsi"/>
        </w:rPr>
        <w:t>*</w:t>
      </w:r>
      <w:r w:rsidRPr="00AB6901">
        <w:rPr>
          <w:rFonts w:eastAsia="Calibri" w:cstheme="minorHAnsi"/>
          <w:b/>
          <w:bCs/>
          <w:sz w:val="20"/>
          <w:szCs w:val="20"/>
        </w:rPr>
        <w:t xml:space="preserve">Approval of the NPA Sociology qualification is pending. </w:t>
      </w:r>
      <w:r w:rsidR="0048152B">
        <w:rPr>
          <w:rFonts w:eastAsia="Calibri" w:cstheme="minorHAnsi"/>
          <w:b/>
          <w:bCs/>
          <w:sz w:val="20"/>
          <w:szCs w:val="20"/>
        </w:rPr>
        <w:t>Pupils</w:t>
      </w:r>
      <w:r w:rsidRPr="00AB6901">
        <w:rPr>
          <w:rFonts w:eastAsia="Calibri" w:cstheme="minorHAnsi"/>
          <w:b/>
          <w:bCs/>
          <w:sz w:val="20"/>
          <w:szCs w:val="20"/>
        </w:rPr>
        <w:t xml:space="preserve"> will be awarded an Award in Sociology if NPA not approved by May 2021.</w:t>
      </w:r>
    </w:p>
    <w:p w14:paraId="080B18E2" w14:textId="77777777" w:rsidR="00F56EEA" w:rsidRPr="00AB6901" w:rsidRDefault="00F56EEA" w:rsidP="00AB6901">
      <w:pPr>
        <w:spacing w:after="0" w:line="240" w:lineRule="auto"/>
        <w:rPr>
          <w:rFonts w:eastAsia="Calibri" w:cstheme="minorHAnsi"/>
          <w:b/>
          <w:bCs/>
          <w:sz w:val="20"/>
          <w:szCs w:val="20"/>
        </w:rPr>
      </w:pPr>
    </w:p>
    <w:p w14:paraId="14C6628C" w14:textId="2CC642D6" w:rsidR="00593390" w:rsidRDefault="00593390" w:rsidP="00AB6901">
      <w:pPr>
        <w:spacing w:after="0"/>
        <w:rPr>
          <w:rFonts w:cstheme="minorHAnsi"/>
          <w:b/>
          <w:bCs/>
          <w:lang w:val="en-US"/>
        </w:rPr>
      </w:pPr>
      <w:r w:rsidRPr="00AB6901">
        <w:rPr>
          <w:rFonts w:cstheme="minorHAnsi"/>
          <w:b/>
          <w:bCs/>
          <w:lang w:val="en-US"/>
        </w:rPr>
        <w:t>Unit Contents</w:t>
      </w:r>
    </w:p>
    <w:p w14:paraId="4CFED014" w14:textId="77777777" w:rsidR="00F56EEA" w:rsidRPr="00AB6901" w:rsidRDefault="00F56EE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247143C0" w14:textId="77777777" w:rsidTr="00A24CC3">
        <w:tc>
          <w:tcPr>
            <w:tcW w:w="4508" w:type="dxa"/>
            <w:shd w:val="clear" w:color="auto" w:fill="7030A0"/>
          </w:tcPr>
          <w:p w14:paraId="19BF5261"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5BC80B95"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8A3909" w:rsidRPr="00AB6901" w14:paraId="128C1A17" w14:textId="77777777" w:rsidTr="00A24CC3">
        <w:tc>
          <w:tcPr>
            <w:tcW w:w="4508" w:type="dxa"/>
          </w:tcPr>
          <w:p w14:paraId="2840D074" w14:textId="1D65F6A2" w:rsidR="008A3909" w:rsidRPr="00AB6901" w:rsidRDefault="008A3909" w:rsidP="00AB6901">
            <w:pPr>
              <w:rPr>
                <w:rFonts w:cstheme="minorHAnsi"/>
                <w:lang w:val="en-US"/>
              </w:rPr>
            </w:pPr>
            <w:r w:rsidRPr="00AB6901">
              <w:rPr>
                <w:rFonts w:cstheme="minorHAnsi"/>
                <w:b/>
                <w:bCs/>
                <w:color w:val="000000"/>
              </w:rPr>
              <w:t>Human Society</w:t>
            </w:r>
          </w:p>
        </w:tc>
        <w:tc>
          <w:tcPr>
            <w:tcW w:w="4508" w:type="dxa"/>
          </w:tcPr>
          <w:p w14:paraId="5989B25A" w14:textId="18E8C89C" w:rsidR="008A3909" w:rsidRPr="00AB6901" w:rsidRDefault="008A3909" w:rsidP="00AB6901">
            <w:pPr>
              <w:rPr>
                <w:rFonts w:cstheme="minorHAnsi"/>
                <w:lang w:val="en-US"/>
              </w:rPr>
            </w:pPr>
            <w:r w:rsidRPr="00AB6901">
              <w:rPr>
                <w:rFonts w:cstheme="minorHAnsi"/>
              </w:rPr>
              <w:t xml:space="preserve">This unit introduces </w:t>
            </w:r>
            <w:r w:rsidR="00A24CC3">
              <w:rPr>
                <w:rFonts w:cstheme="minorHAnsi"/>
              </w:rPr>
              <w:t>pupils</w:t>
            </w:r>
            <w:r w:rsidRPr="00AB6901">
              <w:rPr>
                <w:rFonts w:cstheme="minorHAnsi"/>
              </w:rPr>
              <w:t xml:space="preserve"> to the sociological approach to studying human societies. </w:t>
            </w:r>
            <w:r w:rsidR="00A24CC3">
              <w:rPr>
                <w:rFonts w:cstheme="minorHAnsi"/>
              </w:rPr>
              <w:t>Pupils</w:t>
            </w:r>
            <w:r w:rsidRPr="00AB6901">
              <w:rPr>
                <w:rFonts w:cstheme="minorHAnsi"/>
              </w:rPr>
              <w:t xml:space="preserve"> will investigate the research methods used in sociology and describe human behaviour from a variety of differing sociological perspectives including Marxism, feminisms, </w:t>
            </w:r>
            <w:proofErr w:type="gramStart"/>
            <w:r w:rsidRPr="00AB6901">
              <w:rPr>
                <w:rFonts w:cstheme="minorHAnsi"/>
              </w:rPr>
              <w:t>functionalism</w:t>
            </w:r>
            <w:proofErr w:type="gramEnd"/>
            <w:r w:rsidRPr="00AB6901">
              <w:rPr>
                <w:rFonts w:cstheme="minorHAnsi"/>
              </w:rPr>
              <w:t xml:space="preserve"> and social interactionism. </w:t>
            </w:r>
          </w:p>
        </w:tc>
      </w:tr>
      <w:tr w:rsidR="008A3909" w:rsidRPr="00AB6901" w14:paraId="54E61B6B" w14:textId="77777777" w:rsidTr="00A24CC3">
        <w:tc>
          <w:tcPr>
            <w:tcW w:w="4508" w:type="dxa"/>
          </w:tcPr>
          <w:p w14:paraId="5A3F20F6" w14:textId="77777777" w:rsidR="008A3909" w:rsidRPr="00AB6901" w:rsidRDefault="008A3909" w:rsidP="00AB6901">
            <w:pPr>
              <w:autoSpaceDE w:val="0"/>
              <w:autoSpaceDN w:val="0"/>
              <w:adjustRightInd w:val="0"/>
              <w:rPr>
                <w:rFonts w:cstheme="minorHAnsi"/>
                <w:color w:val="000000"/>
              </w:rPr>
            </w:pPr>
            <w:r w:rsidRPr="00AB6901">
              <w:rPr>
                <w:rFonts w:cstheme="minorHAnsi"/>
                <w:b/>
                <w:bCs/>
                <w:color w:val="000000"/>
              </w:rPr>
              <w:t xml:space="preserve">Social Issues </w:t>
            </w:r>
          </w:p>
          <w:p w14:paraId="23D18D58" w14:textId="77777777" w:rsidR="008A3909" w:rsidRPr="00AB6901" w:rsidRDefault="008A3909" w:rsidP="00AB6901">
            <w:pPr>
              <w:rPr>
                <w:rFonts w:cstheme="minorHAnsi"/>
                <w:lang w:val="en-US"/>
              </w:rPr>
            </w:pPr>
          </w:p>
        </w:tc>
        <w:tc>
          <w:tcPr>
            <w:tcW w:w="4508" w:type="dxa"/>
          </w:tcPr>
          <w:p w14:paraId="39282A28" w14:textId="7A446D5E" w:rsidR="008A3909" w:rsidRPr="00AB6901" w:rsidRDefault="008A3909" w:rsidP="00AB6901">
            <w:pPr>
              <w:rPr>
                <w:rFonts w:cstheme="minorHAnsi"/>
                <w:lang w:val="en-US"/>
              </w:rPr>
            </w:pPr>
            <w:r w:rsidRPr="00AB6901">
              <w:rPr>
                <w:rFonts w:cstheme="minorHAnsi"/>
              </w:rPr>
              <w:t xml:space="preserve">During this unit, </w:t>
            </w:r>
            <w:r w:rsidR="00A24CC3">
              <w:rPr>
                <w:rFonts w:cstheme="minorHAnsi"/>
              </w:rPr>
              <w:t>pupils</w:t>
            </w:r>
            <w:r w:rsidRPr="00AB6901">
              <w:rPr>
                <w:rFonts w:cstheme="minorHAnsi"/>
              </w:rPr>
              <w:t xml:space="preserve"> will develop a sociological understanding of contemporary social issues, one being class stratification. An examination of contributing characteristics (ethnicity, gender, ownership) will also occur. Using sociological theories and research, </w:t>
            </w:r>
            <w:r w:rsidR="00A24CC3">
              <w:rPr>
                <w:rFonts w:cstheme="minorHAnsi"/>
              </w:rPr>
              <w:t>pupils</w:t>
            </w:r>
            <w:r w:rsidRPr="00AB6901">
              <w:rPr>
                <w:rFonts w:cstheme="minorHAnsi"/>
              </w:rPr>
              <w:t xml:space="preserve"> </w:t>
            </w:r>
            <w:r w:rsidRPr="00AB6901">
              <w:rPr>
                <w:rFonts w:cstheme="minorHAnsi"/>
              </w:rPr>
              <w:lastRenderedPageBreak/>
              <w:t xml:space="preserve">will explain why these social issues still occur in modern society. </w:t>
            </w:r>
          </w:p>
        </w:tc>
      </w:tr>
      <w:tr w:rsidR="008A3909" w:rsidRPr="00AB6901" w14:paraId="21BF5A4C" w14:textId="77777777" w:rsidTr="00A24CC3">
        <w:tc>
          <w:tcPr>
            <w:tcW w:w="4508" w:type="dxa"/>
          </w:tcPr>
          <w:p w14:paraId="1AB6BE60" w14:textId="3721B406" w:rsidR="008A3909" w:rsidRPr="00AB6901" w:rsidRDefault="008A3909" w:rsidP="00AB6901">
            <w:pPr>
              <w:rPr>
                <w:rFonts w:cstheme="minorHAnsi"/>
                <w:lang w:val="en-US"/>
              </w:rPr>
            </w:pPr>
            <w:r w:rsidRPr="00AB6901">
              <w:rPr>
                <w:rFonts w:cstheme="minorHAnsi"/>
                <w:b/>
                <w:bCs/>
                <w:color w:val="000000"/>
              </w:rPr>
              <w:lastRenderedPageBreak/>
              <w:t>Culture and Identity</w:t>
            </w:r>
          </w:p>
        </w:tc>
        <w:tc>
          <w:tcPr>
            <w:tcW w:w="4508" w:type="dxa"/>
          </w:tcPr>
          <w:p w14:paraId="6FB22EEE" w14:textId="23042B10" w:rsidR="008A3909" w:rsidRPr="00AB6901" w:rsidRDefault="008A3909" w:rsidP="00AB6901">
            <w:pPr>
              <w:rPr>
                <w:rFonts w:cstheme="minorHAnsi"/>
                <w:lang w:val="en-US"/>
              </w:rPr>
            </w:pPr>
            <w:r w:rsidRPr="00AB6901">
              <w:rPr>
                <w:rFonts w:cstheme="minorHAnsi"/>
              </w:rPr>
              <w:t xml:space="preserve">This unit investigates the relationship between culture and identity by examining the socialisation process. It also examines differing levels of power and status between different cultures and groups in society. </w:t>
            </w:r>
          </w:p>
        </w:tc>
      </w:tr>
    </w:tbl>
    <w:p w14:paraId="5A96F0B6" w14:textId="77777777" w:rsidR="00593390" w:rsidRPr="00AB6901" w:rsidRDefault="00593390" w:rsidP="00AB6901">
      <w:pPr>
        <w:spacing w:after="0"/>
        <w:rPr>
          <w:rFonts w:cstheme="minorHAnsi"/>
          <w:lang w:val="en-US"/>
        </w:rPr>
      </w:pPr>
    </w:p>
    <w:p w14:paraId="6B9D4FA7" w14:textId="66815BEA" w:rsidR="00593390" w:rsidRDefault="00593390" w:rsidP="00AB6901">
      <w:pPr>
        <w:spacing w:after="0"/>
        <w:rPr>
          <w:rFonts w:cstheme="minorHAnsi"/>
          <w:b/>
          <w:bCs/>
          <w:lang w:val="en-US"/>
        </w:rPr>
      </w:pPr>
      <w:r w:rsidRPr="00AB6901">
        <w:rPr>
          <w:rFonts w:cstheme="minorHAnsi"/>
          <w:b/>
          <w:bCs/>
          <w:lang w:val="en-US"/>
        </w:rPr>
        <w:t>Assessment Method</w:t>
      </w:r>
    </w:p>
    <w:p w14:paraId="0BB0193F" w14:textId="77777777" w:rsidR="00F56EEA" w:rsidRPr="00AB6901" w:rsidRDefault="00F56EEA" w:rsidP="00AB6901">
      <w:pPr>
        <w:spacing w:after="0"/>
        <w:rPr>
          <w:rFonts w:cstheme="minorHAnsi"/>
          <w:b/>
          <w:bCs/>
          <w:lang w:val="en-US"/>
        </w:rPr>
      </w:pPr>
    </w:p>
    <w:p w14:paraId="28FA63C8" w14:textId="77777777" w:rsidR="00AC37A2" w:rsidRPr="00AB6901" w:rsidRDefault="00AC37A2" w:rsidP="00AB6901">
      <w:pPr>
        <w:tabs>
          <w:tab w:val="left" w:pos="9356"/>
        </w:tabs>
        <w:spacing w:after="0" w:line="240" w:lineRule="auto"/>
        <w:ind w:right="142"/>
        <w:jc w:val="both"/>
        <w:rPr>
          <w:rFonts w:cstheme="minorHAnsi"/>
        </w:rPr>
      </w:pPr>
      <w:r w:rsidRPr="00AB6901">
        <w:rPr>
          <w:rFonts w:cstheme="minorHAnsi"/>
        </w:rPr>
        <w:t xml:space="preserve">College based assessments for all three units will take place to allow for completion of the NPA award. No end exam is required. </w:t>
      </w:r>
    </w:p>
    <w:p w14:paraId="21287AC4" w14:textId="77777777" w:rsidR="00AC37A2" w:rsidRPr="00AB6901" w:rsidRDefault="00AC37A2" w:rsidP="00AB6901">
      <w:pPr>
        <w:spacing w:after="0"/>
        <w:rPr>
          <w:rFonts w:cstheme="minorHAnsi"/>
          <w:b/>
          <w:bCs/>
          <w:lang w:val="en-US"/>
        </w:rPr>
      </w:pPr>
    </w:p>
    <w:p w14:paraId="68A2538A" w14:textId="366BC108" w:rsidR="00B8241D" w:rsidRPr="00AB6901" w:rsidRDefault="00B8241D" w:rsidP="00AB6901">
      <w:pPr>
        <w:spacing w:after="0"/>
        <w:rPr>
          <w:rFonts w:cstheme="minorHAnsi"/>
          <w:b/>
          <w:bCs/>
          <w:lang w:val="en-US"/>
        </w:rPr>
      </w:pPr>
    </w:p>
    <w:p w14:paraId="5ED918F6" w14:textId="499F7307" w:rsidR="00B8241D" w:rsidRPr="00AB6901" w:rsidRDefault="00B8241D" w:rsidP="00AB6901">
      <w:pPr>
        <w:spacing w:after="0"/>
        <w:rPr>
          <w:rFonts w:cstheme="minorHAnsi"/>
          <w:b/>
          <w:bCs/>
          <w:lang w:val="en-US"/>
        </w:rPr>
      </w:pPr>
    </w:p>
    <w:p w14:paraId="050CAF56" w14:textId="52AF16E9" w:rsidR="00B8241D" w:rsidRPr="00AB6901" w:rsidRDefault="00B8241D" w:rsidP="00AB6901">
      <w:pPr>
        <w:spacing w:after="0"/>
        <w:rPr>
          <w:rFonts w:cstheme="minorHAnsi"/>
          <w:b/>
          <w:bCs/>
          <w:lang w:val="en-US"/>
        </w:rPr>
      </w:pPr>
    </w:p>
    <w:p w14:paraId="220EC9FB" w14:textId="2C6753CA" w:rsidR="00B8241D" w:rsidRPr="00AB6901" w:rsidRDefault="00B8241D" w:rsidP="00AB6901">
      <w:pPr>
        <w:spacing w:after="0"/>
        <w:rPr>
          <w:rFonts w:cstheme="minorHAnsi"/>
          <w:b/>
          <w:bCs/>
          <w:lang w:val="en-US"/>
        </w:rPr>
      </w:pPr>
    </w:p>
    <w:p w14:paraId="1306294D" w14:textId="3D8F6091" w:rsidR="00AC37A2" w:rsidRPr="00AB6901" w:rsidRDefault="00AC37A2" w:rsidP="00AB6901">
      <w:pPr>
        <w:spacing w:after="0"/>
        <w:rPr>
          <w:rFonts w:cstheme="minorHAnsi"/>
          <w:b/>
          <w:bCs/>
          <w:lang w:val="en-US"/>
        </w:rPr>
      </w:pPr>
      <w:r w:rsidRPr="00AB6901">
        <w:rPr>
          <w:rFonts w:cstheme="minorHAnsi"/>
          <w:b/>
          <w:bCs/>
          <w:lang w:val="en-US"/>
        </w:rPr>
        <w:br w:type="page"/>
      </w:r>
    </w:p>
    <w:p w14:paraId="2C7AB251" w14:textId="0D791E6A" w:rsidR="00593390" w:rsidRPr="00AB6901" w:rsidRDefault="00A127EB" w:rsidP="00AB6901">
      <w:pPr>
        <w:pStyle w:val="Heading1"/>
        <w:spacing w:before="0" w:line="240" w:lineRule="auto"/>
        <w:rPr>
          <w:rFonts w:asciiTheme="minorHAnsi" w:hAnsiTheme="minorHAnsi" w:cstheme="minorHAnsi"/>
          <w:b/>
          <w:bCs/>
          <w:sz w:val="26"/>
          <w:szCs w:val="26"/>
          <w:lang w:val="en-US"/>
        </w:rPr>
      </w:pPr>
      <w:bookmarkStart w:id="20" w:name="_Toc63928441"/>
      <w:r w:rsidRPr="00AB6901">
        <w:rPr>
          <w:rFonts w:asciiTheme="minorHAnsi" w:hAnsiTheme="minorHAnsi" w:cstheme="minorHAnsi"/>
          <w:b/>
          <w:bCs/>
          <w:sz w:val="26"/>
          <w:szCs w:val="26"/>
          <w:lang w:val="en-US"/>
        </w:rPr>
        <w:lastRenderedPageBreak/>
        <w:t>National Progression Award: Criminology Level 5</w:t>
      </w:r>
      <w:bookmarkEnd w:id="20"/>
    </w:p>
    <w:p w14:paraId="26CD7222" w14:textId="77777777" w:rsidR="00A127EB" w:rsidRPr="00AB6901" w:rsidRDefault="00A127EB"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665E954A" w14:textId="77777777" w:rsidTr="17511633">
        <w:tc>
          <w:tcPr>
            <w:tcW w:w="4508" w:type="dxa"/>
            <w:shd w:val="clear" w:color="auto" w:fill="7030A0"/>
          </w:tcPr>
          <w:p w14:paraId="7A179F05"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773C7B99" w14:textId="00CBCD02" w:rsidR="00593390" w:rsidRPr="00AB6901" w:rsidRDefault="00A127EB" w:rsidP="00AB6901">
            <w:pPr>
              <w:rPr>
                <w:rFonts w:cstheme="minorHAnsi"/>
                <w:color w:val="FFFFFF" w:themeColor="background1"/>
                <w:lang w:val="en-US"/>
              </w:rPr>
            </w:pPr>
            <w:r w:rsidRPr="00AB6901">
              <w:rPr>
                <w:rFonts w:cstheme="minorHAnsi"/>
                <w:color w:val="FFFFFF" w:themeColor="background1"/>
                <w:lang w:val="en-US"/>
              </w:rPr>
              <w:t xml:space="preserve">NPA: Criminology </w:t>
            </w:r>
          </w:p>
        </w:tc>
      </w:tr>
      <w:tr w:rsidR="00593390" w:rsidRPr="00AB6901" w14:paraId="0AA56925" w14:textId="77777777" w:rsidTr="17511633">
        <w:tc>
          <w:tcPr>
            <w:tcW w:w="4508" w:type="dxa"/>
          </w:tcPr>
          <w:p w14:paraId="559229B3"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63568E7E" w14:textId="74941354" w:rsidR="00593390" w:rsidRPr="00AB6901" w:rsidRDefault="00AB6901" w:rsidP="00AB6901">
            <w:pPr>
              <w:rPr>
                <w:rFonts w:cstheme="minorHAnsi"/>
                <w:lang w:val="en-US"/>
              </w:rPr>
            </w:pPr>
            <w:r w:rsidRPr="00AB6901">
              <w:rPr>
                <w:rFonts w:cstheme="minorHAnsi"/>
                <w:lang w:val="en-US"/>
              </w:rPr>
              <w:t xml:space="preserve">SCQF </w:t>
            </w:r>
            <w:r w:rsidR="00A127EB" w:rsidRPr="00AB6901">
              <w:rPr>
                <w:rFonts w:cstheme="minorHAnsi"/>
                <w:lang w:val="en-US"/>
              </w:rPr>
              <w:t>5</w:t>
            </w:r>
          </w:p>
        </w:tc>
      </w:tr>
      <w:tr w:rsidR="00CC2B6E" w:rsidRPr="00AB6901" w14:paraId="5F2BDB55" w14:textId="77777777" w:rsidTr="17511633">
        <w:tc>
          <w:tcPr>
            <w:tcW w:w="4508" w:type="dxa"/>
          </w:tcPr>
          <w:p w14:paraId="06BF5D1A" w14:textId="77777777" w:rsidR="00CC2B6E" w:rsidRPr="00AB6901" w:rsidRDefault="00CC2B6E" w:rsidP="00AB6901">
            <w:pPr>
              <w:rPr>
                <w:rFonts w:cstheme="minorHAnsi"/>
                <w:lang w:val="en-US"/>
              </w:rPr>
            </w:pPr>
            <w:r w:rsidRPr="00AB6901">
              <w:rPr>
                <w:rFonts w:cstheme="minorHAnsi"/>
                <w:lang w:val="en-US"/>
              </w:rPr>
              <w:t>Campus</w:t>
            </w:r>
          </w:p>
        </w:tc>
        <w:tc>
          <w:tcPr>
            <w:tcW w:w="4508" w:type="dxa"/>
          </w:tcPr>
          <w:p w14:paraId="76636BCF" w14:textId="0A25C566" w:rsidR="00CC2B6E" w:rsidRPr="00AB6901" w:rsidRDefault="00CC2B6E" w:rsidP="00AB6901">
            <w:pPr>
              <w:rPr>
                <w:rFonts w:cstheme="minorHAnsi"/>
                <w:lang w:val="en-US"/>
              </w:rPr>
            </w:pPr>
            <w:r w:rsidRPr="00AB6901">
              <w:rPr>
                <w:rFonts w:cstheme="minorHAnsi"/>
                <w:lang w:val="en-US"/>
              </w:rPr>
              <w:t>Arbroath and Gardyne</w:t>
            </w:r>
          </w:p>
        </w:tc>
      </w:tr>
      <w:tr w:rsidR="00CC2B6E" w:rsidRPr="00AB6901" w14:paraId="5ED914DB" w14:textId="77777777" w:rsidTr="17511633">
        <w:tc>
          <w:tcPr>
            <w:tcW w:w="4508" w:type="dxa"/>
          </w:tcPr>
          <w:p w14:paraId="308A44E4" w14:textId="77777777" w:rsidR="00CC2B6E" w:rsidRPr="00AB6901" w:rsidRDefault="00CC2B6E" w:rsidP="00AB6901">
            <w:pPr>
              <w:rPr>
                <w:rFonts w:cstheme="minorHAnsi"/>
                <w:lang w:val="en-US"/>
              </w:rPr>
            </w:pPr>
            <w:r w:rsidRPr="00AB6901">
              <w:rPr>
                <w:rFonts w:cstheme="minorHAnsi"/>
                <w:lang w:val="en-US"/>
              </w:rPr>
              <w:t>Days</w:t>
            </w:r>
          </w:p>
        </w:tc>
        <w:tc>
          <w:tcPr>
            <w:tcW w:w="4508" w:type="dxa"/>
          </w:tcPr>
          <w:p w14:paraId="65A792FE" w14:textId="590A3EB1" w:rsidR="00CC2B6E" w:rsidRPr="00AB6901" w:rsidRDefault="00CC2B6E" w:rsidP="17511633">
            <w:pPr>
              <w:rPr>
                <w:lang w:val="en-US"/>
              </w:rPr>
            </w:pPr>
            <w:r w:rsidRPr="17511633">
              <w:rPr>
                <w:lang w:val="en-US"/>
              </w:rPr>
              <w:t xml:space="preserve">Arbroath: Friday 9-1pm </w:t>
            </w:r>
          </w:p>
          <w:p w14:paraId="43819FB7" w14:textId="64184CA4" w:rsidR="00CC2B6E" w:rsidRPr="00AB6901" w:rsidRDefault="00CC2B6E" w:rsidP="17511633">
            <w:pPr>
              <w:rPr>
                <w:lang w:val="en-US"/>
              </w:rPr>
            </w:pPr>
            <w:r w:rsidRPr="17511633">
              <w:rPr>
                <w:lang w:val="en-US"/>
              </w:rPr>
              <w:t>Gardyne: Monday and Wednesday 2-4pm</w:t>
            </w:r>
          </w:p>
        </w:tc>
      </w:tr>
      <w:tr w:rsidR="00CC2B6E" w:rsidRPr="00AB6901" w14:paraId="4230B96E" w14:textId="77777777" w:rsidTr="17511633">
        <w:tc>
          <w:tcPr>
            <w:tcW w:w="4508" w:type="dxa"/>
          </w:tcPr>
          <w:p w14:paraId="49020C8B" w14:textId="77777777" w:rsidR="00CC2B6E" w:rsidRPr="00AB6901" w:rsidRDefault="00CC2B6E" w:rsidP="00AB6901">
            <w:pPr>
              <w:rPr>
                <w:rFonts w:cstheme="minorHAnsi"/>
                <w:lang w:val="en-US"/>
              </w:rPr>
            </w:pPr>
            <w:r w:rsidRPr="00AB6901">
              <w:rPr>
                <w:rFonts w:cstheme="minorHAnsi"/>
                <w:lang w:val="en-US"/>
              </w:rPr>
              <w:t>Start Date</w:t>
            </w:r>
          </w:p>
        </w:tc>
        <w:tc>
          <w:tcPr>
            <w:tcW w:w="4508" w:type="dxa"/>
          </w:tcPr>
          <w:p w14:paraId="6EA81B6B" w14:textId="6B55137B" w:rsidR="00CC2B6E" w:rsidRPr="00AB6901" w:rsidRDefault="00CC2B6E" w:rsidP="00AB6901">
            <w:pPr>
              <w:rPr>
                <w:rFonts w:cstheme="minorHAnsi"/>
                <w:lang w:val="en-US"/>
              </w:rPr>
            </w:pPr>
            <w:r w:rsidRPr="00AB6901">
              <w:rPr>
                <w:rFonts w:cstheme="minorHAnsi"/>
                <w:lang w:val="en-US"/>
              </w:rPr>
              <w:t>May 2021</w:t>
            </w:r>
          </w:p>
        </w:tc>
      </w:tr>
      <w:tr w:rsidR="00CC2B6E" w:rsidRPr="00AB6901" w14:paraId="5D39FCD2" w14:textId="77777777" w:rsidTr="17511633">
        <w:tc>
          <w:tcPr>
            <w:tcW w:w="4508" w:type="dxa"/>
          </w:tcPr>
          <w:p w14:paraId="6246779E" w14:textId="77777777" w:rsidR="00CC2B6E" w:rsidRPr="00AB6901" w:rsidRDefault="00CC2B6E" w:rsidP="00AB6901">
            <w:pPr>
              <w:rPr>
                <w:rFonts w:cstheme="minorHAnsi"/>
                <w:lang w:val="en-US"/>
              </w:rPr>
            </w:pPr>
            <w:r w:rsidRPr="00AB6901">
              <w:rPr>
                <w:rFonts w:cstheme="minorHAnsi"/>
                <w:lang w:val="en-US"/>
              </w:rPr>
              <w:t xml:space="preserve">End Date </w:t>
            </w:r>
          </w:p>
        </w:tc>
        <w:tc>
          <w:tcPr>
            <w:tcW w:w="4508" w:type="dxa"/>
          </w:tcPr>
          <w:p w14:paraId="4467CD41" w14:textId="39D9554A" w:rsidR="00CC2B6E" w:rsidRPr="00AB6901" w:rsidRDefault="00CC2B6E" w:rsidP="00AB6901">
            <w:pPr>
              <w:rPr>
                <w:rFonts w:cstheme="minorHAnsi"/>
                <w:lang w:val="en-US"/>
              </w:rPr>
            </w:pPr>
            <w:r w:rsidRPr="00AB6901">
              <w:rPr>
                <w:rFonts w:cstheme="minorHAnsi"/>
                <w:lang w:val="en-US"/>
              </w:rPr>
              <w:t>April 2022</w:t>
            </w:r>
          </w:p>
        </w:tc>
      </w:tr>
    </w:tbl>
    <w:p w14:paraId="14A4E5B3" w14:textId="77777777" w:rsidR="00593390" w:rsidRPr="00AB6901" w:rsidRDefault="00593390" w:rsidP="00AB6901">
      <w:pPr>
        <w:spacing w:after="0"/>
        <w:rPr>
          <w:rFonts w:cstheme="minorHAnsi"/>
          <w:lang w:val="en-US"/>
        </w:rPr>
      </w:pPr>
    </w:p>
    <w:p w14:paraId="150CBC9A" w14:textId="0B90E9CD" w:rsidR="00593390" w:rsidRDefault="00593390" w:rsidP="00AB6901">
      <w:pPr>
        <w:spacing w:after="0"/>
        <w:rPr>
          <w:rFonts w:cstheme="minorHAnsi"/>
          <w:b/>
          <w:bCs/>
          <w:lang w:val="en-US"/>
        </w:rPr>
      </w:pPr>
      <w:r w:rsidRPr="00AB6901">
        <w:rPr>
          <w:rFonts w:cstheme="minorHAnsi"/>
          <w:b/>
          <w:bCs/>
          <w:lang w:val="en-US"/>
        </w:rPr>
        <w:t xml:space="preserve">Units to be </w:t>
      </w:r>
      <w:r w:rsidR="00F56EEA">
        <w:rPr>
          <w:rFonts w:cstheme="minorHAnsi"/>
          <w:b/>
          <w:bCs/>
          <w:lang w:val="en-US"/>
        </w:rPr>
        <w:t>C</w:t>
      </w:r>
      <w:r w:rsidRPr="00AB6901">
        <w:rPr>
          <w:rFonts w:cstheme="minorHAnsi"/>
          <w:b/>
          <w:bCs/>
          <w:lang w:val="en-US"/>
        </w:rPr>
        <w:t>ompleted</w:t>
      </w:r>
    </w:p>
    <w:p w14:paraId="51661777" w14:textId="77777777" w:rsidR="00F56EEA" w:rsidRPr="00AB6901" w:rsidRDefault="00F56EEA"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CF7AAD" w:rsidRPr="00AB6901" w14:paraId="5A61E6E8" w14:textId="77777777" w:rsidTr="00CF7AAD">
        <w:tc>
          <w:tcPr>
            <w:tcW w:w="9010" w:type="dxa"/>
            <w:shd w:val="clear" w:color="auto" w:fill="7030A0"/>
          </w:tcPr>
          <w:p w14:paraId="24AC18BE" w14:textId="77777777" w:rsidR="00CF7AAD" w:rsidRPr="00AB6901" w:rsidRDefault="00CF7AAD" w:rsidP="00AB6901">
            <w:pPr>
              <w:rPr>
                <w:rFonts w:cstheme="minorHAnsi"/>
                <w:color w:val="FFFFFF" w:themeColor="background1"/>
                <w:lang w:val="en-US"/>
              </w:rPr>
            </w:pPr>
            <w:r w:rsidRPr="00AB6901">
              <w:rPr>
                <w:rFonts w:cstheme="minorHAnsi"/>
                <w:color w:val="FFFFFF" w:themeColor="background1"/>
                <w:lang w:val="en-US"/>
              </w:rPr>
              <w:t>Mandatory Units</w:t>
            </w:r>
          </w:p>
        </w:tc>
      </w:tr>
      <w:tr w:rsidR="00CF7AAD" w:rsidRPr="00AB6901" w14:paraId="62B1CE7F" w14:textId="77777777" w:rsidTr="00CF7AAD">
        <w:tc>
          <w:tcPr>
            <w:tcW w:w="9010" w:type="dxa"/>
          </w:tcPr>
          <w:p w14:paraId="78E43B1A" w14:textId="318F73C1" w:rsidR="00CF7AAD" w:rsidRPr="00AB6901" w:rsidRDefault="00CF7AAD" w:rsidP="00AB6901">
            <w:pPr>
              <w:rPr>
                <w:rFonts w:cstheme="minorHAnsi"/>
                <w:lang w:val="en-US"/>
              </w:rPr>
            </w:pPr>
            <w:r w:rsidRPr="00AB6901">
              <w:rPr>
                <w:rFonts w:eastAsia="Times New Roman" w:cstheme="minorHAnsi"/>
              </w:rPr>
              <w:t>Criminology: Crime in the Community</w:t>
            </w:r>
          </w:p>
        </w:tc>
      </w:tr>
      <w:tr w:rsidR="00CF7AAD" w:rsidRPr="00AB6901" w14:paraId="4B8E7766" w14:textId="77777777" w:rsidTr="00CF7AAD">
        <w:tc>
          <w:tcPr>
            <w:tcW w:w="9010" w:type="dxa"/>
          </w:tcPr>
          <w:p w14:paraId="5A4BB880" w14:textId="6758762C" w:rsidR="00CF7AAD" w:rsidRPr="00AB6901" w:rsidRDefault="00CF7AAD" w:rsidP="00AB6901">
            <w:pPr>
              <w:rPr>
                <w:rFonts w:cstheme="minorHAnsi"/>
                <w:lang w:val="en-US"/>
              </w:rPr>
            </w:pPr>
            <w:r w:rsidRPr="00AB6901">
              <w:rPr>
                <w:rFonts w:eastAsia="Times New Roman" w:cstheme="minorHAnsi"/>
              </w:rPr>
              <w:t>Forensic Science: Applications</w:t>
            </w:r>
          </w:p>
        </w:tc>
      </w:tr>
      <w:tr w:rsidR="00CF7AAD" w:rsidRPr="00AB6901" w14:paraId="1148B3CC" w14:textId="77777777" w:rsidTr="00CF7AAD">
        <w:tc>
          <w:tcPr>
            <w:tcW w:w="9010" w:type="dxa"/>
          </w:tcPr>
          <w:p w14:paraId="338754E7" w14:textId="47BA65A1" w:rsidR="00CF7AAD" w:rsidRPr="00AB6901" w:rsidRDefault="00CF7AAD" w:rsidP="00AB6901">
            <w:pPr>
              <w:rPr>
                <w:rFonts w:cstheme="minorHAnsi"/>
                <w:lang w:val="en-US"/>
              </w:rPr>
            </w:pPr>
            <w:r w:rsidRPr="00AB6901">
              <w:rPr>
                <w:rFonts w:eastAsia="Times New Roman" w:cstheme="minorHAnsi"/>
              </w:rPr>
              <w:t>Criminology: Crime Scenes</w:t>
            </w:r>
          </w:p>
        </w:tc>
      </w:tr>
    </w:tbl>
    <w:p w14:paraId="10019BE5" w14:textId="77777777" w:rsidR="006D1C65" w:rsidRPr="00AB6901" w:rsidRDefault="006D1C65" w:rsidP="00AB6901">
      <w:pPr>
        <w:spacing w:after="0"/>
        <w:rPr>
          <w:rFonts w:cstheme="minorHAnsi"/>
          <w:b/>
          <w:bCs/>
          <w:lang w:val="en-US"/>
        </w:rPr>
      </w:pPr>
    </w:p>
    <w:p w14:paraId="11F52F37" w14:textId="549F20B2" w:rsidR="00593390" w:rsidRDefault="00593390" w:rsidP="00AB6901">
      <w:pPr>
        <w:spacing w:after="0"/>
        <w:rPr>
          <w:rFonts w:cstheme="minorHAnsi"/>
          <w:b/>
          <w:bCs/>
          <w:lang w:val="en-US"/>
        </w:rPr>
      </w:pPr>
      <w:r w:rsidRPr="00AB6901">
        <w:rPr>
          <w:rFonts w:cstheme="minorHAnsi"/>
          <w:b/>
          <w:bCs/>
          <w:lang w:val="en-US"/>
        </w:rPr>
        <w:t>Progression Pathways</w:t>
      </w:r>
    </w:p>
    <w:p w14:paraId="77B63F27" w14:textId="77777777" w:rsidR="00F56EEA" w:rsidRPr="00AB6901" w:rsidRDefault="00F56EEA" w:rsidP="00AB6901">
      <w:pPr>
        <w:spacing w:after="0"/>
        <w:rPr>
          <w:rFonts w:cstheme="minorHAnsi"/>
          <w:b/>
          <w:bCs/>
          <w:lang w:val="en-US"/>
        </w:rPr>
      </w:pPr>
    </w:p>
    <w:p w14:paraId="49FDEF10" w14:textId="77777777" w:rsidR="006D1C65" w:rsidRPr="00AB6901" w:rsidRDefault="006D1C65" w:rsidP="00851762">
      <w:pPr>
        <w:pStyle w:val="NormalWeb"/>
        <w:numPr>
          <w:ilvl w:val="0"/>
          <w:numId w:val="16"/>
        </w:numPr>
        <w:tabs>
          <w:tab w:val="clear" w:pos="720"/>
          <w:tab w:val="num" w:pos="426"/>
        </w:tabs>
        <w:spacing w:before="0" w:beforeAutospacing="0" w:after="0" w:afterAutospacing="0"/>
        <w:ind w:hanging="578"/>
        <w:rPr>
          <w:rFonts w:asciiTheme="minorHAnsi" w:hAnsiTheme="minorHAnsi" w:cstheme="minorHAnsi"/>
          <w:color w:val="000000"/>
          <w:sz w:val="22"/>
          <w:szCs w:val="22"/>
        </w:rPr>
      </w:pPr>
      <w:r w:rsidRPr="00AB6901">
        <w:rPr>
          <w:rFonts w:asciiTheme="minorHAnsi" w:hAnsiTheme="minorHAnsi" w:cstheme="minorHAnsi"/>
          <w:color w:val="000000"/>
          <w:sz w:val="22"/>
          <w:szCs w:val="22"/>
        </w:rPr>
        <w:t>NPA Sociology (Level 6)</w:t>
      </w:r>
    </w:p>
    <w:p w14:paraId="2DC92649" w14:textId="77777777" w:rsidR="006D1C65" w:rsidRPr="00AB6901" w:rsidRDefault="006D1C65" w:rsidP="00851762">
      <w:pPr>
        <w:pStyle w:val="NormalWeb"/>
        <w:numPr>
          <w:ilvl w:val="0"/>
          <w:numId w:val="16"/>
        </w:numPr>
        <w:tabs>
          <w:tab w:val="clear" w:pos="720"/>
          <w:tab w:val="num" w:pos="426"/>
        </w:tabs>
        <w:spacing w:before="0" w:beforeAutospacing="0" w:after="0" w:afterAutospacing="0"/>
        <w:ind w:hanging="578"/>
        <w:rPr>
          <w:rFonts w:asciiTheme="minorHAnsi" w:hAnsiTheme="minorHAnsi" w:cstheme="minorHAnsi"/>
          <w:color w:val="000000"/>
          <w:sz w:val="22"/>
          <w:szCs w:val="22"/>
        </w:rPr>
      </w:pPr>
      <w:r w:rsidRPr="00AB6901">
        <w:rPr>
          <w:rFonts w:asciiTheme="minorHAnsi" w:hAnsiTheme="minorHAnsi" w:cstheme="minorHAnsi"/>
          <w:color w:val="000000"/>
          <w:sz w:val="22"/>
          <w:szCs w:val="22"/>
        </w:rPr>
        <w:t>NPA/Higher Psychology (Level 6)</w:t>
      </w:r>
    </w:p>
    <w:p w14:paraId="18CE8076" w14:textId="77777777" w:rsidR="006D1C65" w:rsidRPr="00AB6901" w:rsidRDefault="006D1C65" w:rsidP="00851762">
      <w:pPr>
        <w:pStyle w:val="NormalWeb"/>
        <w:numPr>
          <w:ilvl w:val="0"/>
          <w:numId w:val="16"/>
        </w:numPr>
        <w:tabs>
          <w:tab w:val="clear" w:pos="720"/>
          <w:tab w:val="num" w:pos="426"/>
        </w:tabs>
        <w:spacing w:before="0" w:beforeAutospacing="0" w:after="0" w:afterAutospacing="0"/>
        <w:ind w:hanging="578"/>
        <w:rPr>
          <w:rFonts w:asciiTheme="minorHAnsi" w:hAnsiTheme="minorHAnsi" w:cstheme="minorHAnsi"/>
          <w:color w:val="000000"/>
          <w:sz w:val="22"/>
          <w:szCs w:val="22"/>
        </w:rPr>
      </w:pPr>
      <w:r w:rsidRPr="00AB6901">
        <w:rPr>
          <w:rFonts w:asciiTheme="minorHAnsi" w:hAnsiTheme="minorHAnsi" w:cstheme="minorHAnsi"/>
          <w:color w:val="000000"/>
          <w:sz w:val="22"/>
          <w:szCs w:val="22"/>
        </w:rPr>
        <w:t>NPA Criminology (Level 6)</w:t>
      </w:r>
    </w:p>
    <w:p w14:paraId="4522DC59" w14:textId="77777777" w:rsidR="006D1C65" w:rsidRPr="00AB6901" w:rsidRDefault="006D1C65" w:rsidP="00851762">
      <w:pPr>
        <w:pStyle w:val="NormalWeb"/>
        <w:numPr>
          <w:ilvl w:val="0"/>
          <w:numId w:val="16"/>
        </w:numPr>
        <w:tabs>
          <w:tab w:val="clear" w:pos="720"/>
          <w:tab w:val="num" w:pos="426"/>
        </w:tabs>
        <w:spacing w:before="0" w:beforeAutospacing="0" w:after="0" w:afterAutospacing="0"/>
        <w:ind w:hanging="578"/>
        <w:rPr>
          <w:rFonts w:asciiTheme="minorHAnsi" w:hAnsiTheme="minorHAnsi" w:cstheme="minorHAnsi"/>
          <w:color w:val="000000"/>
          <w:sz w:val="22"/>
          <w:szCs w:val="22"/>
        </w:rPr>
      </w:pPr>
      <w:r w:rsidRPr="00AB6901">
        <w:rPr>
          <w:rFonts w:asciiTheme="minorHAnsi" w:hAnsiTheme="minorHAnsi" w:cstheme="minorHAnsi"/>
          <w:color w:val="000000"/>
          <w:sz w:val="22"/>
          <w:szCs w:val="22"/>
        </w:rPr>
        <w:t>Advanced Certificate in Social Sciences (along with other N5’s)</w:t>
      </w:r>
    </w:p>
    <w:p w14:paraId="656C25FC" w14:textId="77777777" w:rsidR="006D1C65" w:rsidRPr="00AB6901" w:rsidRDefault="006D1C65" w:rsidP="00851762">
      <w:pPr>
        <w:pStyle w:val="NormalWeb"/>
        <w:numPr>
          <w:ilvl w:val="0"/>
          <w:numId w:val="16"/>
        </w:numPr>
        <w:tabs>
          <w:tab w:val="clear" w:pos="720"/>
          <w:tab w:val="num" w:pos="426"/>
        </w:tabs>
        <w:spacing w:before="0" w:beforeAutospacing="0" w:after="0" w:afterAutospacing="0"/>
        <w:ind w:hanging="578"/>
        <w:rPr>
          <w:rFonts w:asciiTheme="minorHAnsi" w:hAnsiTheme="minorHAnsi" w:cstheme="minorHAnsi"/>
          <w:color w:val="000000"/>
          <w:sz w:val="22"/>
          <w:szCs w:val="22"/>
        </w:rPr>
      </w:pPr>
      <w:r w:rsidRPr="00AB6901">
        <w:rPr>
          <w:rFonts w:asciiTheme="minorHAnsi" w:hAnsiTheme="minorHAnsi" w:cstheme="minorHAnsi"/>
          <w:color w:val="000000"/>
          <w:sz w:val="22"/>
          <w:szCs w:val="22"/>
        </w:rPr>
        <w:t>Advanced Certificate in Health and Social Care (along with other N5’s)</w:t>
      </w:r>
    </w:p>
    <w:p w14:paraId="3C280888" w14:textId="25A1A9FD" w:rsidR="00593390" w:rsidRDefault="006D1C65" w:rsidP="00851762">
      <w:pPr>
        <w:pStyle w:val="NormalWeb"/>
        <w:numPr>
          <w:ilvl w:val="0"/>
          <w:numId w:val="16"/>
        </w:numPr>
        <w:tabs>
          <w:tab w:val="clear" w:pos="720"/>
          <w:tab w:val="num" w:pos="426"/>
        </w:tabs>
        <w:spacing w:before="0" w:beforeAutospacing="0" w:after="0" w:afterAutospacing="0"/>
        <w:ind w:hanging="578"/>
        <w:rPr>
          <w:rFonts w:asciiTheme="minorHAnsi" w:hAnsiTheme="minorHAnsi" w:cstheme="minorHAnsi"/>
          <w:color w:val="000000"/>
          <w:sz w:val="22"/>
          <w:szCs w:val="22"/>
        </w:rPr>
      </w:pPr>
      <w:r w:rsidRPr="00AB6901">
        <w:rPr>
          <w:rFonts w:asciiTheme="minorHAnsi" w:hAnsiTheme="minorHAnsi" w:cstheme="minorHAnsi"/>
          <w:color w:val="000000"/>
          <w:sz w:val="22"/>
          <w:szCs w:val="22"/>
        </w:rPr>
        <w:t>National Certificate level 6 Early Education and Childcare (along with other N5’s)</w:t>
      </w:r>
    </w:p>
    <w:p w14:paraId="46031B43" w14:textId="77777777" w:rsidR="00F56EEA" w:rsidRPr="00AB6901" w:rsidRDefault="00F56EEA" w:rsidP="00851762">
      <w:pPr>
        <w:pStyle w:val="NormalWeb"/>
        <w:tabs>
          <w:tab w:val="num" w:pos="426"/>
        </w:tabs>
        <w:spacing w:before="0" w:beforeAutospacing="0" w:after="0" w:afterAutospacing="0"/>
        <w:ind w:left="720" w:hanging="578"/>
        <w:rPr>
          <w:rFonts w:asciiTheme="minorHAnsi" w:hAnsiTheme="minorHAnsi" w:cstheme="minorHAnsi"/>
          <w:color w:val="000000"/>
          <w:sz w:val="22"/>
          <w:szCs w:val="22"/>
        </w:rPr>
      </w:pPr>
    </w:p>
    <w:p w14:paraId="66DC1229" w14:textId="0039B6B4" w:rsidR="00593390" w:rsidRDefault="00593390" w:rsidP="00AB6901">
      <w:pPr>
        <w:spacing w:after="0"/>
        <w:rPr>
          <w:rFonts w:cstheme="minorHAnsi"/>
          <w:b/>
          <w:bCs/>
          <w:lang w:val="en-US"/>
        </w:rPr>
      </w:pPr>
      <w:r w:rsidRPr="00AB6901">
        <w:rPr>
          <w:rFonts w:cstheme="minorHAnsi"/>
          <w:b/>
          <w:bCs/>
          <w:lang w:val="en-US"/>
        </w:rPr>
        <w:t>Course Description</w:t>
      </w:r>
    </w:p>
    <w:p w14:paraId="4122D74E" w14:textId="77777777" w:rsidR="00F56EEA" w:rsidRPr="00AB6901" w:rsidRDefault="00F56EEA" w:rsidP="00AB6901">
      <w:pPr>
        <w:spacing w:after="0"/>
        <w:rPr>
          <w:rFonts w:cstheme="minorHAnsi"/>
          <w:b/>
          <w:bCs/>
          <w:lang w:val="en-US"/>
        </w:rPr>
      </w:pPr>
    </w:p>
    <w:p w14:paraId="6EFC6D44" w14:textId="521930B4" w:rsidR="00593390" w:rsidRDefault="00F96C75" w:rsidP="00AB6901">
      <w:pPr>
        <w:pStyle w:val="NormalWeb"/>
        <w:tabs>
          <w:tab w:val="left" w:pos="142"/>
          <w:tab w:val="left" w:pos="9356"/>
        </w:tabs>
        <w:spacing w:before="0" w:beforeAutospacing="0" w:after="0" w:afterAutospacing="0"/>
        <w:ind w:right="142"/>
        <w:jc w:val="both"/>
        <w:rPr>
          <w:rFonts w:asciiTheme="minorHAnsi" w:hAnsiTheme="minorHAnsi" w:cstheme="minorHAnsi"/>
          <w:sz w:val="22"/>
          <w:szCs w:val="22"/>
        </w:rPr>
      </w:pPr>
      <w:r w:rsidRPr="00AB6901">
        <w:rPr>
          <w:rFonts w:asciiTheme="minorHAnsi" w:hAnsiTheme="minorHAnsi" w:cstheme="minorHAnsi"/>
          <w:sz w:val="22"/>
          <w:szCs w:val="22"/>
        </w:rPr>
        <w:t xml:space="preserve">The course is suitable for anyone with an interest in developing their knowledge and understanding of human behaviour, either to pursue study and career options related to criminology, the criminal justice system and/or law. </w:t>
      </w:r>
      <w:r w:rsidR="00A24CC3">
        <w:rPr>
          <w:rFonts w:asciiTheme="minorHAnsi" w:hAnsiTheme="minorHAnsi" w:cstheme="minorHAnsi"/>
          <w:sz w:val="22"/>
          <w:szCs w:val="22"/>
        </w:rPr>
        <w:t xml:space="preserve">Pupils </w:t>
      </w:r>
      <w:r w:rsidRPr="00AB6901">
        <w:rPr>
          <w:rFonts w:asciiTheme="minorHAnsi" w:hAnsiTheme="minorHAnsi" w:cstheme="minorHAnsi"/>
          <w:sz w:val="22"/>
          <w:szCs w:val="22"/>
        </w:rPr>
        <w:t>may have little or no prior experience of studying criminology, but an interest in human behaviour and life experience provides a good foundation to progress to this qualification.</w:t>
      </w:r>
    </w:p>
    <w:p w14:paraId="5D36736A" w14:textId="77777777" w:rsidR="00F56EEA" w:rsidRPr="00AB6901" w:rsidRDefault="00F56EEA" w:rsidP="00AB6901">
      <w:pPr>
        <w:pStyle w:val="NormalWeb"/>
        <w:tabs>
          <w:tab w:val="left" w:pos="142"/>
          <w:tab w:val="left" w:pos="9356"/>
        </w:tabs>
        <w:spacing w:before="0" w:beforeAutospacing="0" w:after="0" w:afterAutospacing="0"/>
        <w:ind w:right="142"/>
        <w:jc w:val="both"/>
        <w:rPr>
          <w:rFonts w:asciiTheme="minorHAnsi" w:eastAsiaTheme="minorHAnsi" w:hAnsiTheme="minorHAnsi" w:cstheme="minorHAnsi"/>
          <w:b/>
          <w:sz w:val="22"/>
          <w:szCs w:val="22"/>
          <w:lang w:eastAsia="en-US"/>
        </w:rPr>
      </w:pPr>
    </w:p>
    <w:p w14:paraId="64F8B599" w14:textId="0CF68AD8" w:rsidR="00593390" w:rsidRDefault="00593390" w:rsidP="00AB6901">
      <w:pPr>
        <w:spacing w:after="0"/>
        <w:rPr>
          <w:rFonts w:cstheme="minorHAnsi"/>
          <w:b/>
          <w:bCs/>
          <w:lang w:val="en-US"/>
        </w:rPr>
      </w:pPr>
      <w:r w:rsidRPr="00AB6901">
        <w:rPr>
          <w:rFonts w:cstheme="minorHAnsi"/>
          <w:b/>
          <w:bCs/>
          <w:lang w:val="en-US"/>
        </w:rPr>
        <w:t>Unit Contents</w:t>
      </w:r>
    </w:p>
    <w:p w14:paraId="69393212" w14:textId="77777777" w:rsidR="00F56EEA" w:rsidRPr="00AB6901" w:rsidRDefault="00F56EE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7935862E" w14:textId="77777777" w:rsidTr="00A24CC3">
        <w:tc>
          <w:tcPr>
            <w:tcW w:w="4508" w:type="dxa"/>
            <w:shd w:val="clear" w:color="auto" w:fill="7030A0"/>
          </w:tcPr>
          <w:p w14:paraId="345B9E00"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39C943A9"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576974" w:rsidRPr="00AB6901" w14:paraId="26BBD60C" w14:textId="77777777" w:rsidTr="00A24CC3">
        <w:tc>
          <w:tcPr>
            <w:tcW w:w="4508" w:type="dxa"/>
          </w:tcPr>
          <w:p w14:paraId="1569801C" w14:textId="0BBF35F1" w:rsidR="00576974" w:rsidRPr="00AB6901" w:rsidRDefault="00576974" w:rsidP="00AB6901">
            <w:pPr>
              <w:rPr>
                <w:rFonts w:cstheme="minorHAnsi"/>
                <w:lang w:val="en-US"/>
              </w:rPr>
            </w:pPr>
            <w:r w:rsidRPr="00AB6901">
              <w:rPr>
                <w:rFonts w:eastAsia="Times New Roman" w:cstheme="minorHAnsi"/>
                <w:b/>
              </w:rPr>
              <w:t>Criminology: Crime in the Community</w:t>
            </w:r>
          </w:p>
        </w:tc>
        <w:tc>
          <w:tcPr>
            <w:tcW w:w="4508" w:type="dxa"/>
          </w:tcPr>
          <w:p w14:paraId="0B646D25" w14:textId="41851F10" w:rsidR="00576974" w:rsidRPr="00AB6901" w:rsidRDefault="00576974" w:rsidP="00765A47">
            <w:pPr>
              <w:rPr>
                <w:rFonts w:cstheme="minorHAnsi"/>
                <w:lang w:val="en-US"/>
              </w:rPr>
            </w:pPr>
            <w:r w:rsidRPr="00AB6901">
              <w:rPr>
                <w:rFonts w:cstheme="minorHAnsi"/>
              </w:rPr>
              <w:t xml:space="preserve">Categorising of crime, by the police, will be examined and applied to your local community. An examination of the reporting of crime will also occur, with the emotive language used by the press, being scrutinised. Crime prevention in our local community will be analysed too. </w:t>
            </w:r>
          </w:p>
        </w:tc>
      </w:tr>
      <w:tr w:rsidR="00576974" w:rsidRPr="00AB6901" w14:paraId="00C53620" w14:textId="77777777" w:rsidTr="00A24CC3">
        <w:tc>
          <w:tcPr>
            <w:tcW w:w="4508" w:type="dxa"/>
          </w:tcPr>
          <w:p w14:paraId="0F0F4748" w14:textId="2B0591B7" w:rsidR="00576974" w:rsidRPr="00AB6901" w:rsidRDefault="00576974" w:rsidP="00AB6901">
            <w:pPr>
              <w:rPr>
                <w:rFonts w:cstheme="minorHAnsi"/>
                <w:lang w:val="en-US"/>
              </w:rPr>
            </w:pPr>
            <w:r w:rsidRPr="00AB6901">
              <w:rPr>
                <w:rFonts w:eastAsia="Times New Roman" w:cstheme="minorHAnsi"/>
                <w:b/>
              </w:rPr>
              <w:t>Forensic Science: Applications</w:t>
            </w:r>
          </w:p>
        </w:tc>
        <w:tc>
          <w:tcPr>
            <w:tcW w:w="4508" w:type="dxa"/>
          </w:tcPr>
          <w:p w14:paraId="582E3C1E" w14:textId="5E62997B" w:rsidR="00576974" w:rsidRPr="00AB6901" w:rsidRDefault="00576974" w:rsidP="00765A47">
            <w:pPr>
              <w:rPr>
                <w:rFonts w:cstheme="minorHAnsi"/>
                <w:lang w:val="en-US"/>
              </w:rPr>
            </w:pPr>
            <w:r w:rsidRPr="00AB6901">
              <w:rPr>
                <w:rFonts w:cstheme="minorHAnsi"/>
              </w:rPr>
              <w:t xml:space="preserve">This unit introduces </w:t>
            </w:r>
            <w:r w:rsidR="00A24CC3">
              <w:rPr>
                <w:rFonts w:cstheme="minorHAnsi"/>
              </w:rPr>
              <w:t>pupils</w:t>
            </w:r>
            <w:r w:rsidRPr="00AB6901">
              <w:rPr>
                <w:rFonts w:cstheme="minorHAnsi"/>
              </w:rPr>
              <w:t xml:space="preserve"> to the fundamental techniques of forensic science allowing</w:t>
            </w:r>
            <w:r w:rsidR="00A24CC3">
              <w:rPr>
                <w:rFonts w:cstheme="minorHAnsi"/>
              </w:rPr>
              <w:t xml:space="preserve"> them</w:t>
            </w:r>
            <w:r w:rsidRPr="00AB6901">
              <w:rPr>
                <w:rFonts w:cstheme="minorHAnsi"/>
              </w:rPr>
              <w:t xml:space="preserve"> to develop skills in biology, </w:t>
            </w:r>
            <w:proofErr w:type="gramStart"/>
            <w:r w:rsidRPr="00AB6901">
              <w:rPr>
                <w:rFonts w:cstheme="minorHAnsi"/>
              </w:rPr>
              <w:t>chemistry</w:t>
            </w:r>
            <w:proofErr w:type="gramEnd"/>
            <w:r w:rsidRPr="00AB6901">
              <w:rPr>
                <w:rFonts w:cstheme="minorHAnsi"/>
              </w:rPr>
              <w:t xml:space="preserve"> and physics. </w:t>
            </w:r>
            <w:r w:rsidR="00A24CC3">
              <w:rPr>
                <w:rFonts w:cstheme="minorHAnsi"/>
              </w:rPr>
              <w:t>Pupils</w:t>
            </w:r>
            <w:r w:rsidRPr="00AB6901">
              <w:rPr>
                <w:rFonts w:cstheme="minorHAnsi"/>
              </w:rPr>
              <w:t xml:space="preserve"> will also develop basic research and information handling skills. The unit is suitable for </w:t>
            </w:r>
            <w:r w:rsidR="00980BD8">
              <w:rPr>
                <w:rFonts w:cstheme="minorHAnsi"/>
              </w:rPr>
              <w:t>pupils</w:t>
            </w:r>
            <w:r w:rsidRPr="00AB6901">
              <w:rPr>
                <w:rFonts w:cstheme="minorHAnsi"/>
              </w:rPr>
              <w:t xml:space="preserve"> with an interest in general science and its practical applications as well as for those who are looking to access further studies in forensic related areas.</w:t>
            </w:r>
          </w:p>
        </w:tc>
      </w:tr>
      <w:tr w:rsidR="00576974" w:rsidRPr="00AB6901" w14:paraId="7FAA55D5" w14:textId="77777777" w:rsidTr="00A24CC3">
        <w:tc>
          <w:tcPr>
            <w:tcW w:w="4508" w:type="dxa"/>
          </w:tcPr>
          <w:p w14:paraId="28BA1A55" w14:textId="017F9106" w:rsidR="00576974" w:rsidRPr="00AB6901" w:rsidRDefault="00576974" w:rsidP="00AB6901">
            <w:pPr>
              <w:rPr>
                <w:rFonts w:cstheme="minorHAnsi"/>
                <w:lang w:val="en-US"/>
              </w:rPr>
            </w:pPr>
            <w:r w:rsidRPr="00AB6901">
              <w:rPr>
                <w:rFonts w:eastAsia="Times New Roman" w:cstheme="minorHAnsi"/>
                <w:b/>
              </w:rPr>
              <w:lastRenderedPageBreak/>
              <w:t>Criminology: Crime Scenes</w:t>
            </w:r>
          </w:p>
        </w:tc>
        <w:tc>
          <w:tcPr>
            <w:tcW w:w="4508" w:type="dxa"/>
          </w:tcPr>
          <w:p w14:paraId="0690E4E8" w14:textId="38D70C32" w:rsidR="00576974" w:rsidRPr="00AB6901" w:rsidRDefault="00576974" w:rsidP="00AB6901">
            <w:pPr>
              <w:rPr>
                <w:rFonts w:cstheme="minorHAnsi"/>
                <w:lang w:val="en-US"/>
              </w:rPr>
            </w:pPr>
            <w:r w:rsidRPr="00AB6901">
              <w:rPr>
                <w:rFonts w:cstheme="minorHAnsi"/>
              </w:rPr>
              <w:t xml:space="preserve">During this unit, </w:t>
            </w:r>
            <w:r w:rsidR="00A24CC3">
              <w:rPr>
                <w:rFonts w:cstheme="minorHAnsi"/>
              </w:rPr>
              <w:t>pupils</w:t>
            </w:r>
            <w:r w:rsidRPr="00AB6901">
              <w:rPr>
                <w:rFonts w:cstheme="minorHAnsi"/>
              </w:rPr>
              <w:t xml:space="preserve"> will develop an understanding of the different types of physical evidence available at a crime scene, the importance of preserving evidence and how this evidence is utilised. </w:t>
            </w:r>
            <w:r w:rsidR="00A24CC3">
              <w:rPr>
                <w:rFonts w:cstheme="minorHAnsi"/>
              </w:rPr>
              <w:t xml:space="preserve">Pupils </w:t>
            </w:r>
            <w:r w:rsidRPr="00AB6901">
              <w:rPr>
                <w:rFonts w:cstheme="minorHAnsi"/>
              </w:rPr>
              <w:t>will also develop an understanding of psychological evidence available at a crime scene and how that information can be used to understand the scene.</w:t>
            </w:r>
          </w:p>
        </w:tc>
      </w:tr>
    </w:tbl>
    <w:p w14:paraId="691BD0F7" w14:textId="77777777" w:rsidR="00593390" w:rsidRPr="00AB6901" w:rsidRDefault="00593390" w:rsidP="00AB6901">
      <w:pPr>
        <w:spacing w:after="0"/>
        <w:rPr>
          <w:rFonts w:cstheme="minorHAnsi"/>
          <w:lang w:val="en-US"/>
        </w:rPr>
      </w:pPr>
    </w:p>
    <w:p w14:paraId="6B2C7117" w14:textId="5242BFD1" w:rsidR="00593390" w:rsidRDefault="00593390" w:rsidP="00AB6901">
      <w:pPr>
        <w:spacing w:after="0"/>
        <w:rPr>
          <w:rFonts w:cstheme="minorHAnsi"/>
          <w:b/>
          <w:bCs/>
          <w:lang w:val="en-US"/>
        </w:rPr>
      </w:pPr>
      <w:r w:rsidRPr="00AB6901">
        <w:rPr>
          <w:rFonts w:cstheme="minorHAnsi"/>
          <w:b/>
          <w:bCs/>
          <w:lang w:val="en-US"/>
        </w:rPr>
        <w:t>Assessment Method</w:t>
      </w:r>
    </w:p>
    <w:p w14:paraId="65C5A89D" w14:textId="77777777" w:rsidR="00F56EEA" w:rsidRPr="00AB6901" w:rsidRDefault="00F56EEA" w:rsidP="00AB6901">
      <w:pPr>
        <w:spacing w:after="0"/>
        <w:rPr>
          <w:rFonts w:cstheme="minorHAnsi"/>
          <w:b/>
          <w:bCs/>
          <w:lang w:val="en-US"/>
        </w:rPr>
      </w:pPr>
    </w:p>
    <w:p w14:paraId="60E250CC" w14:textId="77777777" w:rsidR="001533B5" w:rsidRPr="00AB6901" w:rsidRDefault="001533B5" w:rsidP="00AB6901">
      <w:pPr>
        <w:tabs>
          <w:tab w:val="left" w:pos="9356"/>
        </w:tabs>
        <w:spacing w:after="0" w:line="240" w:lineRule="auto"/>
        <w:ind w:right="142"/>
        <w:jc w:val="both"/>
        <w:rPr>
          <w:rFonts w:cstheme="minorHAnsi"/>
        </w:rPr>
      </w:pPr>
      <w:r w:rsidRPr="00AB6901">
        <w:rPr>
          <w:rFonts w:cstheme="minorHAnsi"/>
        </w:rPr>
        <w:t xml:space="preserve">College based unit assessments for all three units will take place to allow for completion of the NPA award. No end exam is required. </w:t>
      </w:r>
    </w:p>
    <w:p w14:paraId="22F51AD5" w14:textId="30133486" w:rsidR="00B8241D" w:rsidRPr="00AB6901" w:rsidRDefault="00B8241D" w:rsidP="00AB6901">
      <w:pPr>
        <w:spacing w:after="0"/>
        <w:rPr>
          <w:rFonts w:cstheme="minorHAnsi"/>
          <w:b/>
          <w:bCs/>
          <w:lang w:val="en-US"/>
        </w:rPr>
      </w:pPr>
    </w:p>
    <w:p w14:paraId="6BD2B5AB" w14:textId="0D905BC8" w:rsidR="00B8241D" w:rsidRPr="00AB6901" w:rsidRDefault="00B8241D" w:rsidP="00AB6901">
      <w:pPr>
        <w:spacing w:after="0"/>
        <w:rPr>
          <w:rFonts w:cstheme="minorHAnsi"/>
          <w:b/>
          <w:bCs/>
          <w:lang w:val="en-US"/>
        </w:rPr>
      </w:pPr>
      <w:r w:rsidRPr="00AB6901">
        <w:rPr>
          <w:rFonts w:cstheme="minorHAnsi"/>
          <w:b/>
          <w:bCs/>
          <w:lang w:val="en-US"/>
        </w:rPr>
        <w:br w:type="page"/>
      </w:r>
    </w:p>
    <w:p w14:paraId="660108DA" w14:textId="1706B3D4" w:rsidR="00593390" w:rsidRPr="00AB6901" w:rsidRDefault="001533B5" w:rsidP="00AB6901">
      <w:pPr>
        <w:pStyle w:val="Heading1"/>
        <w:spacing w:before="0" w:line="240" w:lineRule="auto"/>
        <w:rPr>
          <w:rFonts w:asciiTheme="minorHAnsi" w:hAnsiTheme="minorHAnsi" w:cstheme="minorHAnsi"/>
          <w:b/>
          <w:bCs/>
          <w:sz w:val="26"/>
          <w:szCs w:val="26"/>
          <w:lang w:val="en-US"/>
        </w:rPr>
      </w:pPr>
      <w:bookmarkStart w:id="21" w:name="_Toc63928442"/>
      <w:r w:rsidRPr="00AB6901">
        <w:rPr>
          <w:rFonts w:asciiTheme="minorHAnsi" w:hAnsiTheme="minorHAnsi" w:cstheme="minorHAnsi"/>
          <w:b/>
          <w:bCs/>
          <w:sz w:val="26"/>
          <w:szCs w:val="26"/>
          <w:lang w:val="en-US"/>
        </w:rPr>
        <w:lastRenderedPageBreak/>
        <w:t>National Progression Award: Criminology Level 6</w:t>
      </w:r>
      <w:bookmarkEnd w:id="21"/>
    </w:p>
    <w:p w14:paraId="772D90F2" w14:textId="77777777" w:rsidR="0085045A" w:rsidRPr="00AB6901" w:rsidRDefault="0085045A"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207A7A22" w14:textId="77777777" w:rsidTr="00A24CC3">
        <w:tc>
          <w:tcPr>
            <w:tcW w:w="4508" w:type="dxa"/>
            <w:shd w:val="clear" w:color="auto" w:fill="7030A0"/>
          </w:tcPr>
          <w:p w14:paraId="50BD7520"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0F4335FA" w14:textId="6C7E0D0D" w:rsidR="00593390" w:rsidRPr="00AB6901" w:rsidRDefault="00AB6901" w:rsidP="00AB6901">
            <w:pPr>
              <w:rPr>
                <w:rFonts w:cstheme="minorHAnsi"/>
                <w:color w:val="FFFFFF" w:themeColor="background1"/>
                <w:lang w:val="en-US"/>
              </w:rPr>
            </w:pPr>
            <w:r w:rsidRPr="00AB6901">
              <w:rPr>
                <w:rFonts w:cstheme="minorHAnsi"/>
                <w:color w:val="FFFFFF" w:themeColor="background1"/>
                <w:lang w:val="en-US"/>
              </w:rPr>
              <w:t>NPA: Criminology</w:t>
            </w:r>
          </w:p>
        </w:tc>
      </w:tr>
      <w:tr w:rsidR="00405E04" w:rsidRPr="00AB6901" w14:paraId="290EBC3C" w14:textId="77777777" w:rsidTr="00A24CC3">
        <w:tc>
          <w:tcPr>
            <w:tcW w:w="4508" w:type="dxa"/>
          </w:tcPr>
          <w:p w14:paraId="15AC3AAD" w14:textId="49420CB3" w:rsidR="00405E04" w:rsidRPr="00AB6901" w:rsidRDefault="00405E04" w:rsidP="00AB6901">
            <w:pPr>
              <w:rPr>
                <w:rFonts w:cstheme="minorHAnsi"/>
                <w:lang w:val="en-US"/>
              </w:rPr>
            </w:pPr>
            <w:r w:rsidRPr="00AB6901">
              <w:rPr>
                <w:rFonts w:cstheme="minorHAnsi"/>
                <w:lang w:val="en-US"/>
              </w:rPr>
              <w:t>Level</w:t>
            </w:r>
          </w:p>
        </w:tc>
        <w:tc>
          <w:tcPr>
            <w:tcW w:w="4508" w:type="dxa"/>
          </w:tcPr>
          <w:p w14:paraId="0B53CDE7" w14:textId="4D1D71E4" w:rsidR="00405E04" w:rsidRPr="00AB6901" w:rsidRDefault="00AB6901" w:rsidP="00AB6901">
            <w:pPr>
              <w:rPr>
                <w:rFonts w:cstheme="minorHAnsi"/>
                <w:lang w:val="en-US"/>
              </w:rPr>
            </w:pPr>
            <w:r w:rsidRPr="00AB6901">
              <w:rPr>
                <w:rFonts w:cstheme="minorHAnsi"/>
                <w:lang w:val="en-US"/>
              </w:rPr>
              <w:t xml:space="preserve">SCQF </w:t>
            </w:r>
            <w:r w:rsidR="00405E04" w:rsidRPr="00AB6901">
              <w:rPr>
                <w:rFonts w:cstheme="minorHAnsi"/>
                <w:lang w:val="en-US"/>
              </w:rPr>
              <w:t>6</w:t>
            </w:r>
          </w:p>
        </w:tc>
      </w:tr>
      <w:tr w:rsidR="00405E04" w:rsidRPr="00AB6901" w14:paraId="4F7DE140" w14:textId="77777777" w:rsidTr="00A24CC3">
        <w:tc>
          <w:tcPr>
            <w:tcW w:w="4508" w:type="dxa"/>
          </w:tcPr>
          <w:p w14:paraId="35580ECF" w14:textId="35E050C1" w:rsidR="00405E04" w:rsidRPr="00AB6901" w:rsidRDefault="00405E04" w:rsidP="00AB6901">
            <w:pPr>
              <w:rPr>
                <w:rFonts w:cstheme="minorHAnsi"/>
                <w:lang w:val="en-US"/>
              </w:rPr>
            </w:pPr>
            <w:r w:rsidRPr="00AB6901">
              <w:rPr>
                <w:rFonts w:cstheme="minorHAnsi"/>
                <w:lang w:val="en-US"/>
              </w:rPr>
              <w:t>Campus</w:t>
            </w:r>
          </w:p>
        </w:tc>
        <w:tc>
          <w:tcPr>
            <w:tcW w:w="4508" w:type="dxa"/>
          </w:tcPr>
          <w:p w14:paraId="0E3CD9D8" w14:textId="7986DD98" w:rsidR="00405E04" w:rsidRPr="00AB6901" w:rsidRDefault="00405E04" w:rsidP="00AB6901">
            <w:pPr>
              <w:rPr>
                <w:rFonts w:cstheme="minorHAnsi"/>
                <w:lang w:val="en-US"/>
              </w:rPr>
            </w:pPr>
            <w:r w:rsidRPr="00AB6901">
              <w:rPr>
                <w:rFonts w:cstheme="minorHAnsi"/>
                <w:lang w:val="en-US"/>
              </w:rPr>
              <w:t>Arbroath and Gardyne</w:t>
            </w:r>
          </w:p>
        </w:tc>
      </w:tr>
      <w:tr w:rsidR="00405E04" w:rsidRPr="00AB6901" w14:paraId="76DDFEEA" w14:textId="77777777" w:rsidTr="00A24CC3">
        <w:tc>
          <w:tcPr>
            <w:tcW w:w="4508" w:type="dxa"/>
          </w:tcPr>
          <w:p w14:paraId="2B372D6B" w14:textId="21C1DE4D" w:rsidR="00405E04" w:rsidRPr="00AB6901" w:rsidRDefault="00405E04" w:rsidP="00AB6901">
            <w:pPr>
              <w:rPr>
                <w:rFonts w:cstheme="minorHAnsi"/>
                <w:lang w:val="en-US"/>
              </w:rPr>
            </w:pPr>
            <w:r w:rsidRPr="00AB6901">
              <w:rPr>
                <w:rFonts w:cstheme="minorHAnsi"/>
                <w:lang w:val="en-US"/>
              </w:rPr>
              <w:t>Days</w:t>
            </w:r>
          </w:p>
        </w:tc>
        <w:tc>
          <w:tcPr>
            <w:tcW w:w="4508" w:type="dxa"/>
          </w:tcPr>
          <w:p w14:paraId="1FA1FD76" w14:textId="77777777" w:rsidR="00405E04" w:rsidRPr="00AB6901" w:rsidRDefault="00405E04" w:rsidP="00AB6901">
            <w:pPr>
              <w:rPr>
                <w:rFonts w:cstheme="minorHAnsi"/>
                <w:lang w:val="en-US"/>
              </w:rPr>
            </w:pPr>
            <w:r w:rsidRPr="00AB6901">
              <w:rPr>
                <w:rFonts w:cstheme="minorHAnsi"/>
                <w:lang w:val="en-US"/>
              </w:rPr>
              <w:t xml:space="preserve">Arbroath: Friday 9-1pm </w:t>
            </w:r>
          </w:p>
          <w:p w14:paraId="7ED61B30" w14:textId="3DF5F417" w:rsidR="00405E04" w:rsidRPr="00AB6901" w:rsidRDefault="00405E04" w:rsidP="00AB6901">
            <w:pPr>
              <w:rPr>
                <w:rFonts w:cstheme="minorHAnsi"/>
                <w:lang w:val="en-US"/>
              </w:rPr>
            </w:pPr>
            <w:r w:rsidRPr="00AB6901">
              <w:rPr>
                <w:rFonts w:cstheme="minorHAnsi"/>
                <w:lang w:val="en-US"/>
              </w:rPr>
              <w:t>Gardyne: Monday and Wednesday 2-4pm</w:t>
            </w:r>
          </w:p>
        </w:tc>
      </w:tr>
      <w:tr w:rsidR="00405E04" w:rsidRPr="00AB6901" w14:paraId="04570A04" w14:textId="77777777" w:rsidTr="00A24CC3">
        <w:tc>
          <w:tcPr>
            <w:tcW w:w="4508" w:type="dxa"/>
          </w:tcPr>
          <w:p w14:paraId="3D89483A" w14:textId="39DCBCD4" w:rsidR="00405E04" w:rsidRPr="00AB6901" w:rsidRDefault="00405E04" w:rsidP="00AB6901">
            <w:pPr>
              <w:rPr>
                <w:rFonts w:cstheme="minorHAnsi"/>
                <w:lang w:val="en-US"/>
              </w:rPr>
            </w:pPr>
            <w:r w:rsidRPr="00AB6901">
              <w:rPr>
                <w:rFonts w:cstheme="minorHAnsi"/>
                <w:lang w:val="en-US"/>
              </w:rPr>
              <w:t>Start Date</w:t>
            </w:r>
          </w:p>
        </w:tc>
        <w:tc>
          <w:tcPr>
            <w:tcW w:w="4508" w:type="dxa"/>
          </w:tcPr>
          <w:p w14:paraId="56A49E3A" w14:textId="6444EC93" w:rsidR="00405E04" w:rsidRPr="00AB6901" w:rsidRDefault="00405E04" w:rsidP="00AB6901">
            <w:pPr>
              <w:rPr>
                <w:rFonts w:cstheme="minorHAnsi"/>
                <w:lang w:val="en-US"/>
              </w:rPr>
            </w:pPr>
            <w:r w:rsidRPr="00AB6901">
              <w:rPr>
                <w:rFonts w:cstheme="minorHAnsi"/>
                <w:lang w:val="en-US"/>
              </w:rPr>
              <w:t>May 2021</w:t>
            </w:r>
          </w:p>
        </w:tc>
      </w:tr>
      <w:tr w:rsidR="00405E04" w:rsidRPr="00AB6901" w14:paraId="24FDEC14" w14:textId="77777777" w:rsidTr="00A24CC3">
        <w:tc>
          <w:tcPr>
            <w:tcW w:w="4508" w:type="dxa"/>
          </w:tcPr>
          <w:p w14:paraId="1A27E0FF" w14:textId="5A0D254F" w:rsidR="00405E04" w:rsidRPr="00AB6901" w:rsidRDefault="00405E04" w:rsidP="00AB6901">
            <w:pPr>
              <w:rPr>
                <w:rFonts w:cstheme="minorHAnsi"/>
                <w:lang w:val="en-US"/>
              </w:rPr>
            </w:pPr>
            <w:r w:rsidRPr="00AB6901">
              <w:rPr>
                <w:rFonts w:cstheme="minorHAnsi"/>
                <w:lang w:val="en-US"/>
              </w:rPr>
              <w:t xml:space="preserve">End Date </w:t>
            </w:r>
          </w:p>
        </w:tc>
        <w:tc>
          <w:tcPr>
            <w:tcW w:w="4508" w:type="dxa"/>
          </w:tcPr>
          <w:p w14:paraId="06EF4A31" w14:textId="455D1E8B" w:rsidR="00405E04" w:rsidRPr="00AB6901" w:rsidRDefault="00405E04" w:rsidP="00AB6901">
            <w:pPr>
              <w:rPr>
                <w:rFonts w:cstheme="minorHAnsi"/>
                <w:lang w:val="en-US"/>
              </w:rPr>
            </w:pPr>
            <w:r w:rsidRPr="00AB6901">
              <w:rPr>
                <w:rFonts w:cstheme="minorHAnsi"/>
                <w:lang w:val="en-US"/>
              </w:rPr>
              <w:t>April 2022</w:t>
            </w:r>
          </w:p>
        </w:tc>
      </w:tr>
    </w:tbl>
    <w:p w14:paraId="3C569089" w14:textId="460D8794" w:rsidR="00593390" w:rsidRPr="00AB6901" w:rsidRDefault="00593390" w:rsidP="00AB6901">
      <w:pPr>
        <w:spacing w:after="0"/>
        <w:rPr>
          <w:rFonts w:cstheme="minorHAnsi"/>
          <w:lang w:val="en-US"/>
        </w:rPr>
      </w:pPr>
    </w:p>
    <w:p w14:paraId="10171515" w14:textId="3BE95D32" w:rsidR="006E4483" w:rsidRDefault="006E4483" w:rsidP="00AB6901">
      <w:pPr>
        <w:spacing w:after="0"/>
        <w:rPr>
          <w:rFonts w:cstheme="minorHAnsi"/>
          <w:b/>
          <w:bCs/>
          <w:lang w:val="en-US"/>
        </w:rPr>
      </w:pPr>
      <w:r w:rsidRPr="00AB6901">
        <w:rPr>
          <w:rFonts w:cstheme="minorHAnsi"/>
          <w:b/>
          <w:bCs/>
          <w:lang w:val="en-US"/>
        </w:rPr>
        <w:t>Entry Requirements</w:t>
      </w:r>
    </w:p>
    <w:p w14:paraId="02A92368" w14:textId="77777777" w:rsidR="00607F59" w:rsidRPr="00AB6901" w:rsidRDefault="00607F59" w:rsidP="00AB6901">
      <w:pPr>
        <w:spacing w:after="0"/>
        <w:rPr>
          <w:rFonts w:cstheme="minorHAnsi"/>
          <w:b/>
          <w:bCs/>
          <w:lang w:val="en-US"/>
        </w:rPr>
      </w:pPr>
    </w:p>
    <w:p w14:paraId="71525396" w14:textId="2DBFF0E6" w:rsidR="006E4483" w:rsidRDefault="00C117C8" w:rsidP="00AB6901">
      <w:pPr>
        <w:spacing w:after="0"/>
        <w:rPr>
          <w:rFonts w:cstheme="minorHAnsi"/>
        </w:rPr>
      </w:pPr>
      <w:r w:rsidRPr="00AB6901">
        <w:rPr>
          <w:rFonts w:cstheme="minorHAnsi"/>
        </w:rPr>
        <w:t>Existing evidence of National 5 study in relevant subjects.</w:t>
      </w:r>
    </w:p>
    <w:p w14:paraId="3789702A" w14:textId="77777777" w:rsidR="00607F59" w:rsidRPr="00AB6901" w:rsidRDefault="00607F59" w:rsidP="00AB6901">
      <w:pPr>
        <w:spacing w:after="0"/>
        <w:rPr>
          <w:rFonts w:cstheme="minorHAnsi"/>
          <w:b/>
          <w:bCs/>
          <w:lang w:val="en-US"/>
        </w:rPr>
      </w:pPr>
    </w:p>
    <w:p w14:paraId="5FF3A65E" w14:textId="41571550" w:rsidR="00593390" w:rsidRDefault="00593390" w:rsidP="00AB6901">
      <w:pPr>
        <w:spacing w:after="0"/>
        <w:rPr>
          <w:rFonts w:cstheme="minorHAnsi"/>
          <w:b/>
          <w:bCs/>
          <w:lang w:val="en-US"/>
        </w:rPr>
      </w:pPr>
      <w:r w:rsidRPr="00AB6901">
        <w:rPr>
          <w:rFonts w:cstheme="minorHAnsi"/>
          <w:b/>
          <w:bCs/>
          <w:lang w:val="en-US"/>
        </w:rPr>
        <w:t xml:space="preserve">Units to be </w:t>
      </w:r>
      <w:r w:rsidR="00607F59">
        <w:rPr>
          <w:rFonts w:cstheme="minorHAnsi"/>
          <w:b/>
          <w:bCs/>
          <w:lang w:val="en-US"/>
        </w:rPr>
        <w:t>Co</w:t>
      </w:r>
      <w:r w:rsidRPr="00AB6901">
        <w:rPr>
          <w:rFonts w:cstheme="minorHAnsi"/>
          <w:b/>
          <w:bCs/>
          <w:lang w:val="en-US"/>
        </w:rPr>
        <w:t>mpleted</w:t>
      </w:r>
    </w:p>
    <w:p w14:paraId="44D96ADD" w14:textId="77777777" w:rsidR="00607F59" w:rsidRPr="00AB6901" w:rsidRDefault="00607F59"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405E04" w:rsidRPr="00AB6901" w14:paraId="5D8E953B" w14:textId="77777777" w:rsidTr="00405E04">
        <w:tc>
          <w:tcPr>
            <w:tcW w:w="9024" w:type="dxa"/>
            <w:shd w:val="clear" w:color="auto" w:fill="7030A0"/>
          </w:tcPr>
          <w:p w14:paraId="214252BF" w14:textId="77777777" w:rsidR="00405E04" w:rsidRPr="00AB6901" w:rsidRDefault="00405E04" w:rsidP="00AB6901">
            <w:pPr>
              <w:rPr>
                <w:rFonts w:cstheme="minorHAnsi"/>
                <w:color w:val="FFFFFF" w:themeColor="background1"/>
                <w:lang w:val="en-US"/>
              </w:rPr>
            </w:pPr>
            <w:r w:rsidRPr="00AB6901">
              <w:rPr>
                <w:rFonts w:cstheme="minorHAnsi"/>
                <w:color w:val="FFFFFF" w:themeColor="background1"/>
                <w:lang w:val="en-US"/>
              </w:rPr>
              <w:t>Mandatory Units</w:t>
            </w:r>
          </w:p>
        </w:tc>
      </w:tr>
      <w:tr w:rsidR="00A640D0" w:rsidRPr="00AB6901" w14:paraId="02D18951" w14:textId="77777777" w:rsidTr="00405E04">
        <w:tc>
          <w:tcPr>
            <w:tcW w:w="9024" w:type="dxa"/>
          </w:tcPr>
          <w:p w14:paraId="41FFE1B5" w14:textId="5376FA6E" w:rsidR="00A640D0" w:rsidRPr="00AB6901" w:rsidRDefault="00A640D0" w:rsidP="00AB6901">
            <w:pPr>
              <w:rPr>
                <w:rFonts w:cstheme="minorHAnsi"/>
                <w:lang w:val="en-US"/>
              </w:rPr>
            </w:pPr>
            <w:r w:rsidRPr="00AB6901">
              <w:rPr>
                <w:rFonts w:cstheme="minorHAnsi"/>
              </w:rPr>
              <w:t>Criminology: Crime Scenes</w:t>
            </w:r>
          </w:p>
        </w:tc>
      </w:tr>
      <w:tr w:rsidR="00A640D0" w:rsidRPr="00AB6901" w14:paraId="497AF58A" w14:textId="77777777" w:rsidTr="00405E04">
        <w:tc>
          <w:tcPr>
            <w:tcW w:w="9024" w:type="dxa"/>
          </w:tcPr>
          <w:p w14:paraId="3B8D90BD" w14:textId="1672209C" w:rsidR="00A640D0" w:rsidRPr="00AB6901" w:rsidRDefault="00A640D0" w:rsidP="00AB6901">
            <w:pPr>
              <w:rPr>
                <w:rFonts w:cstheme="minorHAnsi"/>
                <w:lang w:val="en-US"/>
              </w:rPr>
            </w:pPr>
            <w:r w:rsidRPr="00AB6901">
              <w:rPr>
                <w:rFonts w:cstheme="minorHAnsi"/>
              </w:rPr>
              <w:t>Criminology: Nature and Extent of Crime</w:t>
            </w:r>
          </w:p>
        </w:tc>
      </w:tr>
      <w:tr w:rsidR="00A640D0" w:rsidRPr="00AB6901" w14:paraId="6CF42B0C" w14:textId="77777777" w:rsidTr="00405E04">
        <w:tc>
          <w:tcPr>
            <w:tcW w:w="9024" w:type="dxa"/>
          </w:tcPr>
          <w:p w14:paraId="0D2A8933" w14:textId="3359C190" w:rsidR="00A640D0" w:rsidRPr="00AB6901" w:rsidRDefault="00A640D0" w:rsidP="00AB6901">
            <w:pPr>
              <w:rPr>
                <w:rFonts w:cstheme="minorHAnsi"/>
                <w:lang w:val="en-US"/>
              </w:rPr>
            </w:pPr>
            <w:r w:rsidRPr="00AB6901">
              <w:rPr>
                <w:rFonts w:cstheme="minorHAnsi"/>
              </w:rPr>
              <w:t xml:space="preserve">Criminology: Forensic Psychology </w:t>
            </w:r>
          </w:p>
        </w:tc>
      </w:tr>
    </w:tbl>
    <w:p w14:paraId="7DAD68F1" w14:textId="77777777" w:rsidR="00A640D0" w:rsidRPr="00AB6901" w:rsidRDefault="00A640D0" w:rsidP="00AB6901">
      <w:pPr>
        <w:spacing w:after="0"/>
        <w:rPr>
          <w:rFonts w:cstheme="minorHAnsi"/>
          <w:b/>
          <w:bCs/>
          <w:lang w:val="en-US"/>
        </w:rPr>
      </w:pPr>
    </w:p>
    <w:p w14:paraId="62D97542" w14:textId="63E58117" w:rsidR="00593390" w:rsidRDefault="00593390" w:rsidP="00AB6901">
      <w:pPr>
        <w:spacing w:after="0"/>
        <w:rPr>
          <w:rFonts w:cstheme="minorHAnsi"/>
          <w:b/>
          <w:bCs/>
          <w:lang w:val="en-US"/>
        </w:rPr>
      </w:pPr>
      <w:r w:rsidRPr="00AB6901">
        <w:rPr>
          <w:rFonts w:cstheme="minorHAnsi"/>
          <w:b/>
          <w:bCs/>
          <w:lang w:val="en-US"/>
        </w:rPr>
        <w:t>Progression Pathways</w:t>
      </w:r>
    </w:p>
    <w:p w14:paraId="76964344" w14:textId="77777777" w:rsidR="00607F59" w:rsidRPr="00AB6901" w:rsidRDefault="00607F59" w:rsidP="007B6212">
      <w:pPr>
        <w:spacing w:after="0"/>
        <w:jc w:val="both"/>
        <w:rPr>
          <w:rFonts w:cstheme="minorHAnsi"/>
          <w:b/>
          <w:bCs/>
          <w:lang w:val="en-US"/>
        </w:rPr>
      </w:pPr>
    </w:p>
    <w:p w14:paraId="559AC479" w14:textId="77777777" w:rsidR="00B30288" w:rsidRPr="00AB6901" w:rsidRDefault="00B30288" w:rsidP="007B6212">
      <w:pPr>
        <w:pStyle w:val="NormalWeb"/>
        <w:numPr>
          <w:ilvl w:val="0"/>
          <w:numId w:val="17"/>
        </w:numPr>
        <w:tabs>
          <w:tab w:val="clear" w:pos="888"/>
          <w:tab w:val="num" w:pos="426"/>
        </w:tabs>
        <w:spacing w:before="0" w:beforeAutospacing="0" w:after="0" w:afterAutospacing="0"/>
        <w:ind w:left="426" w:hanging="321"/>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 xml:space="preserve">Professional Development Award (PDA) in psychology, </w:t>
      </w:r>
      <w:proofErr w:type="gramStart"/>
      <w:r w:rsidRPr="00AB6901">
        <w:rPr>
          <w:rFonts w:asciiTheme="minorHAnsi" w:hAnsiTheme="minorHAnsi" w:cstheme="minorHAnsi"/>
          <w:color w:val="000000"/>
          <w:sz w:val="22"/>
          <w:szCs w:val="22"/>
        </w:rPr>
        <w:t>sociology</w:t>
      </w:r>
      <w:proofErr w:type="gramEnd"/>
      <w:r w:rsidRPr="00AB6901">
        <w:rPr>
          <w:rFonts w:asciiTheme="minorHAnsi" w:hAnsiTheme="minorHAnsi" w:cstheme="minorHAnsi"/>
          <w:color w:val="000000"/>
          <w:sz w:val="22"/>
          <w:szCs w:val="22"/>
        </w:rPr>
        <w:t xml:space="preserve"> and criminology. </w:t>
      </w:r>
    </w:p>
    <w:p w14:paraId="2D702D7A" w14:textId="77777777" w:rsidR="00B30288" w:rsidRPr="00AB6901" w:rsidRDefault="00B30288" w:rsidP="007B6212">
      <w:pPr>
        <w:pStyle w:val="NormalWeb"/>
        <w:numPr>
          <w:ilvl w:val="0"/>
          <w:numId w:val="17"/>
        </w:numPr>
        <w:tabs>
          <w:tab w:val="clear" w:pos="888"/>
          <w:tab w:val="num" w:pos="426"/>
        </w:tabs>
        <w:spacing w:before="0" w:beforeAutospacing="0" w:after="0" w:afterAutospacing="0"/>
        <w:ind w:left="426" w:hanging="321"/>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 xml:space="preserve">Higher Psychology </w:t>
      </w:r>
    </w:p>
    <w:p w14:paraId="438D71CB" w14:textId="77777777" w:rsidR="00B30288" w:rsidRPr="00AB6901" w:rsidRDefault="00B30288" w:rsidP="007B6212">
      <w:pPr>
        <w:pStyle w:val="NormalWeb"/>
        <w:numPr>
          <w:ilvl w:val="0"/>
          <w:numId w:val="17"/>
        </w:numPr>
        <w:tabs>
          <w:tab w:val="clear" w:pos="888"/>
          <w:tab w:val="num" w:pos="426"/>
        </w:tabs>
        <w:spacing w:before="0" w:beforeAutospacing="0" w:after="0" w:afterAutospacing="0"/>
        <w:ind w:left="426" w:hanging="321"/>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Together with other Highers a range of HNC at D&amp;A College.</w:t>
      </w:r>
    </w:p>
    <w:p w14:paraId="245355BC" w14:textId="77777777" w:rsidR="00B30288" w:rsidRPr="00AB6901" w:rsidRDefault="00B30288" w:rsidP="007B6212">
      <w:pPr>
        <w:pStyle w:val="NormalWeb"/>
        <w:numPr>
          <w:ilvl w:val="0"/>
          <w:numId w:val="17"/>
        </w:numPr>
        <w:tabs>
          <w:tab w:val="clear" w:pos="888"/>
          <w:tab w:val="num" w:pos="426"/>
        </w:tabs>
        <w:spacing w:before="0" w:beforeAutospacing="0" w:after="0" w:afterAutospacing="0"/>
        <w:ind w:left="426" w:hanging="321"/>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 xml:space="preserve">Together with other Highers, first year entry into University to study subject such as criminology, psychology, sociology, social science, social anthropology, history, law, management, human resources, marketing and other social sciences or humanities routes. </w:t>
      </w:r>
    </w:p>
    <w:p w14:paraId="31ABC333" w14:textId="7D9F87D4" w:rsidR="00593390" w:rsidRDefault="00B30288" w:rsidP="007B6212">
      <w:pPr>
        <w:pStyle w:val="NormalWeb"/>
        <w:numPr>
          <w:ilvl w:val="0"/>
          <w:numId w:val="17"/>
        </w:numPr>
        <w:tabs>
          <w:tab w:val="clear" w:pos="888"/>
          <w:tab w:val="num" w:pos="426"/>
        </w:tabs>
        <w:spacing w:before="0" w:beforeAutospacing="0" w:after="0" w:afterAutospacing="0"/>
        <w:ind w:left="426" w:hanging="321"/>
        <w:jc w:val="both"/>
        <w:rPr>
          <w:rFonts w:asciiTheme="minorHAnsi" w:hAnsiTheme="minorHAnsi" w:cstheme="minorHAnsi"/>
          <w:color w:val="000000"/>
          <w:sz w:val="22"/>
          <w:szCs w:val="22"/>
        </w:rPr>
      </w:pPr>
      <w:r w:rsidRPr="00AB6901">
        <w:rPr>
          <w:rFonts w:asciiTheme="minorHAnsi" w:hAnsiTheme="minorHAnsi" w:cstheme="minorHAnsi"/>
          <w:color w:val="000000"/>
          <w:sz w:val="22"/>
          <w:szCs w:val="22"/>
        </w:rPr>
        <w:t xml:space="preserve">Employment areas include criminal justice system, social work, health and care, housing, childhood practice, teaching, civil service, human resources, police force, marketing, Scottish Prison Service, journalism and many more. </w:t>
      </w:r>
    </w:p>
    <w:p w14:paraId="6C2AC13B" w14:textId="77777777" w:rsidR="00607F59" w:rsidRPr="00AB6901" w:rsidRDefault="00607F59" w:rsidP="00607F59">
      <w:pPr>
        <w:pStyle w:val="NormalWeb"/>
        <w:spacing w:before="0" w:beforeAutospacing="0" w:after="0" w:afterAutospacing="0"/>
        <w:ind w:left="888"/>
        <w:rPr>
          <w:rFonts w:asciiTheme="minorHAnsi" w:hAnsiTheme="minorHAnsi" w:cstheme="minorHAnsi"/>
          <w:color w:val="000000"/>
          <w:sz w:val="22"/>
          <w:szCs w:val="22"/>
        </w:rPr>
      </w:pPr>
    </w:p>
    <w:p w14:paraId="256C4436" w14:textId="3F43DFF5" w:rsidR="00593390" w:rsidRDefault="00593390" w:rsidP="00AB6901">
      <w:pPr>
        <w:spacing w:after="0"/>
        <w:rPr>
          <w:rFonts w:cstheme="minorHAnsi"/>
          <w:b/>
          <w:bCs/>
          <w:lang w:val="en-US"/>
        </w:rPr>
      </w:pPr>
      <w:r w:rsidRPr="00AB6901">
        <w:rPr>
          <w:rFonts w:cstheme="minorHAnsi"/>
          <w:b/>
          <w:bCs/>
          <w:lang w:val="en-US"/>
        </w:rPr>
        <w:t>Course Description</w:t>
      </w:r>
    </w:p>
    <w:p w14:paraId="29F386A8" w14:textId="77777777" w:rsidR="00607F59" w:rsidRPr="00AB6901" w:rsidRDefault="00607F59" w:rsidP="00AB6901">
      <w:pPr>
        <w:spacing w:after="0"/>
        <w:rPr>
          <w:rFonts w:cstheme="minorHAnsi"/>
          <w:b/>
          <w:bCs/>
          <w:lang w:val="en-US"/>
        </w:rPr>
      </w:pPr>
    </w:p>
    <w:p w14:paraId="150F40B8" w14:textId="1193E5EF" w:rsidR="00593390" w:rsidRDefault="006E4483" w:rsidP="00AB6901">
      <w:pPr>
        <w:pStyle w:val="NormalWeb"/>
        <w:spacing w:before="0" w:beforeAutospacing="0" w:after="0" w:afterAutospacing="0"/>
        <w:jc w:val="both"/>
        <w:rPr>
          <w:rFonts w:asciiTheme="minorHAnsi" w:hAnsiTheme="minorHAnsi" w:cstheme="minorHAnsi"/>
          <w:sz w:val="22"/>
          <w:szCs w:val="22"/>
        </w:rPr>
      </w:pPr>
      <w:r w:rsidRPr="00AB6901">
        <w:rPr>
          <w:rFonts w:asciiTheme="minorHAnsi" w:hAnsiTheme="minorHAnsi" w:cstheme="minorHAnsi"/>
          <w:sz w:val="22"/>
          <w:szCs w:val="22"/>
        </w:rPr>
        <w:t xml:space="preserve">Crime drama and documentaries are extremely popular: CSI, Mindhunters, </w:t>
      </w:r>
      <w:proofErr w:type="gramStart"/>
      <w:r w:rsidR="00CD7D18">
        <w:rPr>
          <w:rFonts w:asciiTheme="minorHAnsi" w:hAnsiTheme="minorHAnsi" w:cstheme="minorHAnsi"/>
          <w:sz w:val="22"/>
          <w:szCs w:val="22"/>
        </w:rPr>
        <w:t>M</w:t>
      </w:r>
      <w:r w:rsidR="00CD7D18" w:rsidRPr="00AB6901">
        <w:rPr>
          <w:rFonts w:asciiTheme="minorHAnsi" w:hAnsiTheme="minorHAnsi" w:cstheme="minorHAnsi"/>
          <w:sz w:val="22"/>
          <w:szCs w:val="22"/>
        </w:rPr>
        <w:t>aking</w:t>
      </w:r>
      <w:proofErr w:type="gramEnd"/>
      <w:r w:rsidRPr="00AB6901">
        <w:rPr>
          <w:rFonts w:asciiTheme="minorHAnsi" w:hAnsiTheme="minorHAnsi" w:cstheme="minorHAnsi"/>
          <w:sz w:val="22"/>
          <w:szCs w:val="22"/>
        </w:rPr>
        <w:t xml:space="preserve"> of a Murderer, Killing Eve, The Sinner, Wire in the Blood, Sherlock Holmes to name but a few.  But, what about real-life crime?  </w:t>
      </w:r>
      <w:proofErr w:type="gramStart"/>
      <w:r w:rsidRPr="00AB6901">
        <w:rPr>
          <w:rFonts w:asciiTheme="minorHAnsi" w:hAnsiTheme="minorHAnsi" w:cstheme="minorHAnsi"/>
          <w:sz w:val="22"/>
          <w:szCs w:val="22"/>
        </w:rPr>
        <w:t>In reality, we</w:t>
      </w:r>
      <w:proofErr w:type="gramEnd"/>
      <w:r w:rsidRPr="00AB6901">
        <w:rPr>
          <w:rFonts w:asciiTheme="minorHAnsi" w:hAnsiTheme="minorHAnsi" w:cstheme="minorHAnsi"/>
          <w:sz w:val="22"/>
          <w:szCs w:val="22"/>
        </w:rPr>
        <w:t xml:space="preserve"> need to understand how crime scenes are investigated and used to elicit essential evidence. We look to theory and crime data to create a picture about the nature and extent of crime.  </w:t>
      </w:r>
      <w:r w:rsidR="00A24CC3" w:rsidRPr="00AB6901">
        <w:rPr>
          <w:rFonts w:asciiTheme="minorHAnsi" w:hAnsiTheme="minorHAnsi" w:cstheme="minorHAnsi"/>
          <w:sz w:val="22"/>
          <w:szCs w:val="22"/>
        </w:rPr>
        <w:t>This course</w:t>
      </w:r>
      <w:r w:rsidRPr="00AB6901">
        <w:rPr>
          <w:rFonts w:asciiTheme="minorHAnsi" w:hAnsiTheme="minorHAnsi" w:cstheme="minorHAnsi"/>
          <w:sz w:val="22"/>
          <w:szCs w:val="22"/>
        </w:rPr>
        <w:t xml:space="preserve"> takes three SQA units and combines them to provide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with a balanced mix of theory, data analysis, and provides an understanding of how physical and psychological evidence is gathered and used. These three units give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a recognised National Progression Award (NPA) in Criminology.   </w:t>
      </w:r>
    </w:p>
    <w:p w14:paraId="4FF94CB6" w14:textId="77777777" w:rsidR="00607F59" w:rsidRPr="00AB6901" w:rsidRDefault="00607F59" w:rsidP="00AB6901">
      <w:pPr>
        <w:pStyle w:val="NormalWeb"/>
        <w:spacing w:before="0" w:beforeAutospacing="0" w:after="0" w:afterAutospacing="0"/>
        <w:jc w:val="both"/>
        <w:rPr>
          <w:rFonts w:asciiTheme="minorHAnsi" w:hAnsiTheme="minorHAnsi" w:cstheme="minorHAnsi"/>
          <w:sz w:val="22"/>
          <w:szCs w:val="22"/>
        </w:rPr>
      </w:pPr>
    </w:p>
    <w:p w14:paraId="05329802" w14:textId="2A00BB35" w:rsidR="00593390" w:rsidRDefault="00593390" w:rsidP="00AB6901">
      <w:pPr>
        <w:spacing w:after="0"/>
        <w:rPr>
          <w:rFonts w:cstheme="minorHAnsi"/>
          <w:b/>
          <w:bCs/>
          <w:lang w:val="en-US"/>
        </w:rPr>
      </w:pPr>
      <w:r w:rsidRPr="00AB6901">
        <w:rPr>
          <w:rFonts w:cstheme="minorHAnsi"/>
          <w:b/>
          <w:bCs/>
          <w:lang w:val="en-US"/>
        </w:rPr>
        <w:t>Unit Contents</w:t>
      </w:r>
    </w:p>
    <w:p w14:paraId="791AB8F7" w14:textId="77777777" w:rsidR="00607F59" w:rsidRPr="00AB6901" w:rsidRDefault="00607F59"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0109DB0F" w14:textId="77777777" w:rsidTr="00A24CC3">
        <w:tc>
          <w:tcPr>
            <w:tcW w:w="4508" w:type="dxa"/>
            <w:shd w:val="clear" w:color="auto" w:fill="7030A0"/>
          </w:tcPr>
          <w:p w14:paraId="00FE2AF2"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31C22B74"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3A16F4" w:rsidRPr="00AB6901" w14:paraId="71D8747F" w14:textId="77777777" w:rsidTr="00A24CC3">
        <w:tc>
          <w:tcPr>
            <w:tcW w:w="4508" w:type="dxa"/>
          </w:tcPr>
          <w:p w14:paraId="72258C3A" w14:textId="14E69E19" w:rsidR="003A16F4" w:rsidRPr="00AB6901" w:rsidRDefault="003A16F4" w:rsidP="00AB6901">
            <w:pPr>
              <w:rPr>
                <w:rFonts w:cstheme="minorHAnsi"/>
                <w:lang w:val="en-US"/>
              </w:rPr>
            </w:pPr>
            <w:r w:rsidRPr="00AB6901">
              <w:rPr>
                <w:rFonts w:eastAsia="Times New Roman" w:cstheme="minorHAnsi"/>
                <w:b/>
              </w:rPr>
              <w:t>Crime Scene</w:t>
            </w:r>
          </w:p>
        </w:tc>
        <w:tc>
          <w:tcPr>
            <w:tcW w:w="4508" w:type="dxa"/>
          </w:tcPr>
          <w:p w14:paraId="258170FE" w14:textId="6E4BE2F8" w:rsidR="003A16F4" w:rsidRPr="00AB6901" w:rsidRDefault="003A16F4" w:rsidP="00AB6901">
            <w:pPr>
              <w:rPr>
                <w:rFonts w:cstheme="minorHAnsi"/>
                <w:lang w:val="en-US"/>
              </w:rPr>
            </w:pPr>
            <w:r w:rsidRPr="00AB6901">
              <w:rPr>
                <w:rFonts w:cstheme="minorHAnsi"/>
              </w:rPr>
              <w:t xml:space="preserve">The unit ‘Crime Scene’ explores crime scene protocol and the range of evidence which may be present.  It focuses on real life cases which illustrate psychological evidence from a crime scene and offender profiling.  For this unit, use of the Scottish Police Services Authority: </w:t>
            </w:r>
            <w:r w:rsidRPr="00AB6901">
              <w:rPr>
                <w:rFonts w:cstheme="minorHAnsi"/>
              </w:rPr>
              <w:lastRenderedPageBreak/>
              <w:t xml:space="preserve">Forensic Services website will be used to understand crime scene protocol and we use television shows such as the CSI franchise and short YouTube clips to illustrate </w:t>
            </w:r>
            <w:proofErr w:type="gramStart"/>
            <w:r w:rsidRPr="00AB6901">
              <w:rPr>
                <w:rFonts w:cstheme="minorHAnsi"/>
              </w:rPr>
              <w:t>particular aspects</w:t>
            </w:r>
            <w:proofErr w:type="gramEnd"/>
            <w:r w:rsidRPr="00AB6901">
              <w:rPr>
                <w:rFonts w:cstheme="minorHAnsi"/>
              </w:rPr>
              <w:t xml:space="preserve"> of physical evidence to be collected.  </w:t>
            </w:r>
          </w:p>
        </w:tc>
      </w:tr>
      <w:tr w:rsidR="003A16F4" w:rsidRPr="00AB6901" w14:paraId="3210A061" w14:textId="77777777" w:rsidTr="00A24CC3">
        <w:tc>
          <w:tcPr>
            <w:tcW w:w="4508" w:type="dxa"/>
          </w:tcPr>
          <w:p w14:paraId="17FA1D22" w14:textId="704F45A4" w:rsidR="003A16F4" w:rsidRPr="00AB6901" w:rsidRDefault="003A16F4" w:rsidP="00AB6901">
            <w:pPr>
              <w:rPr>
                <w:rFonts w:cstheme="minorHAnsi"/>
                <w:lang w:val="en-US"/>
              </w:rPr>
            </w:pPr>
            <w:r w:rsidRPr="00AB6901">
              <w:rPr>
                <w:rFonts w:eastAsia="Times New Roman" w:cstheme="minorHAnsi"/>
                <w:b/>
              </w:rPr>
              <w:lastRenderedPageBreak/>
              <w:t>Nature and Extent</w:t>
            </w:r>
          </w:p>
        </w:tc>
        <w:tc>
          <w:tcPr>
            <w:tcW w:w="4508" w:type="dxa"/>
          </w:tcPr>
          <w:p w14:paraId="713C5187" w14:textId="23D33E10" w:rsidR="003A16F4" w:rsidRPr="00AB6901" w:rsidRDefault="003A16F4" w:rsidP="00AB6901">
            <w:pPr>
              <w:rPr>
                <w:rFonts w:cstheme="minorHAnsi"/>
                <w:lang w:val="en-US"/>
              </w:rPr>
            </w:pPr>
            <w:r w:rsidRPr="00AB6901">
              <w:rPr>
                <w:rFonts w:cstheme="minorHAnsi"/>
              </w:rPr>
              <w:t xml:space="preserve">The unit will illustrate the ways in which criminologists use data and examine material from the British Crime Survey, thereby establishing the link between criminological theory and the statistical evidence and research strategies. </w:t>
            </w:r>
            <w:r w:rsidR="00A24CC3">
              <w:rPr>
                <w:rFonts w:cstheme="minorHAnsi"/>
              </w:rPr>
              <w:t>Pupils</w:t>
            </w:r>
            <w:r w:rsidRPr="00AB6901">
              <w:rPr>
                <w:rFonts w:cstheme="minorHAnsi"/>
              </w:rPr>
              <w:t xml:space="preserve"> will be introduced to the variety of criminological theories and the </w:t>
            </w:r>
            <w:proofErr w:type="gramStart"/>
            <w:r w:rsidRPr="00AB6901">
              <w:rPr>
                <w:rFonts w:cstheme="minorHAnsi"/>
              </w:rPr>
              <w:t>particular perspectives</w:t>
            </w:r>
            <w:proofErr w:type="gramEnd"/>
            <w:r w:rsidRPr="00AB6901">
              <w:rPr>
                <w:rFonts w:cstheme="minorHAnsi"/>
              </w:rPr>
              <w:t xml:space="preserve"> they give to the explanation of criminal behaviour. </w:t>
            </w:r>
          </w:p>
        </w:tc>
      </w:tr>
      <w:tr w:rsidR="003A16F4" w:rsidRPr="00AB6901" w14:paraId="761EAB52" w14:textId="77777777" w:rsidTr="00A24CC3">
        <w:tc>
          <w:tcPr>
            <w:tcW w:w="4508" w:type="dxa"/>
          </w:tcPr>
          <w:p w14:paraId="42E5784A" w14:textId="3B279A86" w:rsidR="003A16F4" w:rsidRPr="00AB6901" w:rsidRDefault="003A16F4" w:rsidP="00AB6901">
            <w:pPr>
              <w:rPr>
                <w:rFonts w:cstheme="minorHAnsi"/>
                <w:lang w:val="en-US"/>
              </w:rPr>
            </w:pPr>
            <w:r w:rsidRPr="00AB6901">
              <w:rPr>
                <w:rFonts w:cstheme="minorHAnsi"/>
                <w:b/>
              </w:rPr>
              <w:t xml:space="preserve">Forensic Psychology </w:t>
            </w:r>
          </w:p>
        </w:tc>
        <w:tc>
          <w:tcPr>
            <w:tcW w:w="4508" w:type="dxa"/>
          </w:tcPr>
          <w:p w14:paraId="78447A8F" w14:textId="15841EDE" w:rsidR="003A16F4" w:rsidRPr="00AB6901" w:rsidRDefault="003A16F4" w:rsidP="00AB6901">
            <w:pPr>
              <w:rPr>
                <w:rFonts w:cstheme="minorHAnsi"/>
                <w:lang w:val="en-US"/>
              </w:rPr>
            </w:pPr>
            <w:r w:rsidRPr="00AB6901">
              <w:rPr>
                <w:rFonts w:cstheme="minorHAnsi"/>
                <w:lang w:eastAsia="en-GB"/>
              </w:rPr>
              <w:t xml:space="preserve">This unit introduces to the work of forensic psychologists in the police, </w:t>
            </w:r>
            <w:proofErr w:type="gramStart"/>
            <w:r w:rsidRPr="00AB6901">
              <w:rPr>
                <w:rFonts w:cstheme="minorHAnsi"/>
                <w:lang w:eastAsia="en-GB"/>
              </w:rPr>
              <w:t>courts</w:t>
            </w:r>
            <w:proofErr w:type="gramEnd"/>
            <w:r w:rsidRPr="00AB6901">
              <w:rPr>
                <w:rFonts w:cstheme="minorHAnsi"/>
                <w:lang w:eastAsia="en-GB"/>
              </w:rPr>
              <w:t xml:space="preserve"> and the prison estate. </w:t>
            </w:r>
            <w:r w:rsidR="00A24CC3">
              <w:rPr>
                <w:rFonts w:cstheme="minorHAnsi"/>
                <w:lang w:eastAsia="en-GB"/>
              </w:rPr>
              <w:t>Pupils</w:t>
            </w:r>
            <w:r w:rsidRPr="00AB6901">
              <w:rPr>
                <w:rFonts w:cstheme="minorHAnsi"/>
                <w:lang w:eastAsia="en-GB"/>
              </w:rPr>
              <w:t xml:space="preserve"> will develop an understanding of different psychological theories of criminal behaviour, including psychopathy. </w:t>
            </w:r>
            <w:r w:rsidR="00A24CC3">
              <w:rPr>
                <w:rFonts w:cstheme="minorHAnsi"/>
                <w:lang w:eastAsia="en-GB"/>
              </w:rPr>
              <w:t>Pupils</w:t>
            </w:r>
            <w:r w:rsidRPr="00AB6901">
              <w:rPr>
                <w:rFonts w:cstheme="minorHAnsi"/>
                <w:lang w:eastAsia="en-GB"/>
              </w:rPr>
              <w:t xml:space="preserve"> will also </w:t>
            </w:r>
            <w:proofErr w:type="gramStart"/>
            <w:r w:rsidRPr="00AB6901">
              <w:rPr>
                <w:rFonts w:cstheme="minorHAnsi"/>
                <w:lang w:eastAsia="en-GB"/>
              </w:rPr>
              <w:t>have the opportunity to</w:t>
            </w:r>
            <w:proofErr w:type="gramEnd"/>
            <w:r w:rsidRPr="00AB6901">
              <w:rPr>
                <w:rFonts w:cstheme="minorHAnsi"/>
                <w:lang w:eastAsia="en-GB"/>
              </w:rPr>
              <w:t xml:space="preserve"> explore extraordinary criminal behaviour.</w:t>
            </w:r>
          </w:p>
        </w:tc>
      </w:tr>
    </w:tbl>
    <w:p w14:paraId="662940F9" w14:textId="77777777" w:rsidR="00593390" w:rsidRPr="00AB6901" w:rsidRDefault="00593390" w:rsidP="00AB6901">
      <w:pPr>
        <w:spacing w:after="0"/>
        <w:rPr>
          <w:rFonts w:cstheme="minorHAnsi"/>
          <w:lang w:val="en-US"/>
        </w:rPr>
      </w:pPr>
    </w:p>
    <w:p w14:paraId="57AE78AE" w14:textId="1136DE55" w:rsidR="00593390" w:rsidRDefault="00593390" w:rsidP="00AB6901">
      <w:pPr>
        <w:spacing w:after="0"/>
        <w:rPr>
          <w:rFonts w:cstheme="minorHAnsi"/>
          <w:b/>
          <w:bCs/>
          <w:lang w:val="en-US"/>
        </w:rPr>
      </w:pPr>
      <w:r w:rsidRPr="00AB6901">
        <w:rPr>
          <w:rFonts w:cstheme="minorHAnsi"/>
          <w:b/>
          <w:bCs/>
          <w:lang w:val="en-US"/>
        </w:rPr>
        <w:t>Assessment Method</w:t>
      </w:r>
    </w:p>
    <w:p w14:paraId="00FC2D70" w14:textId="77777777" w:rsidR="00607F59" w:rsidRPr="00AB6901" w:rsidRDefault="00607F59" w:rsidP="00AB6901">
      <w:pPr>
        <w:spacing w:after="0"/>
        <w:rPr>
          <w:rFonts w:cstheme="minorHAnsi"/>
          <w:b/>
          <w:bCs/>
          <w:lang w:val="en-US"/>
        </w:rPr>
      </w:pPr>
    </w:p>
    <w:p w14:paraId="38F3A496" w14:textId="77777777" w:rsidR="00E0036E" w:rsidRPr="00AB6901" w:rsidRDefault="00E0036E" w:rsidP="00AB6901">
      <w:pPr>
        <w:tabs>
          <w:tab w:val="left" w:pos="9356"/>
        </w:tabs>
        <w:spacing w:after="0" w:line="240" w:lineRule="auto"/>
        <w:ind w:right="142"/>
        <w:jc w:val="both"/>
        <w:rPr>
          <w:rFonts w:cstheme="minorHAnsi"/>
        </w:rPr>
      </w:pPr>
      <w:r w:rsidRPr="00AB6901">
        <w:rPr>
          <w:rFonts w:cstheme="minorHAnsi"/>
          <w:color w:val="000000"/>
        </w:rPr>
        <w:t>A combination of open and closed book assessments as required by the SQA.</w:t>
      </w:r>
    </w:p>
    <w:p w14:paraId="32170A51" w14:textId="77777777" w:rsidR="00E0036E" w:rsidRPr="00AB6901" w:rsidRDefault="00E0036E" w:rsidP="00AB6901">
      <w:pPr>
        <w:spacing w:after="0"/>
        <w:rPr>
          <w:rFonts w:cstheme="minorHAnsi"/>
          <w:b/>
          <w:bCs/>
          <w:lang w:val="en-US"/>
        </w:rPr>
      </w:pPr>
    </w:p>
    <w:p w14:paraId="761DC877" w14:textId="6FA08200" w:rsidR="00B8241D" w:rsidRPr="00AB6901" w:rsidRDefault="00B8241D" w:rsidP="00AB6901">
      <w:pPr>
        <w:spacing w:after="0"/>
        <w:rPr>
          <w:rFonts w:cstheme="minorHAnsi"/>
          <w:b/>
          <w:bCs/>
          <w:lang w:val="en-US"/>
        </w:rPr>
      </w:pPr>
      <w:r w:rsidRPr="00AB6901">
        <w:rPr>
          <w:rFonts w:cstheme="minorHAnsi"/>
          <w:b/>
          <w:bCs/>
          <w:lang w:val="en-US"/>
        </w:rPr>
        <w:br w:type="page"/>
      </w:r>
    </w:p>
    <w:p w14:paraId="7580D603" w14:textId="7B3D5ABA" w:rsidR="00593390" w:rsidRPr="00AB6901" w:rsidRDefault="0085045A" w:rsidP="00AB6901">
      <w:pPr>
        <w:pStyle w:val="Heading1"/>
        <w:spacing w:before="0" w:line="240" w:lineRule="auto"/>
        <w:rPr>
          <w:rFonts w:asciiTheme="minorHAnsi" w:hAnsiTheme="minorHAnsi" w:cstheme="minorHAnsi"/>
          <w:b/>
          <w:bCs/>
          <w:sz w:val="26"/>
          <w:szCs w:val="26"/>
          <w:lang w:val="en-US"/>
        </w:rPr>
      </w:pPr>
      <w:bookmarkStart w:id="22" w:name="_Toc63928443"/>
      <w:r w:rsidRPr="00AB6901">
        <w:rPr>
          <w:rFonts w:asciiTheme="minorHAnsi" w:hAnsiTheme="minorHAnsi" w:cstheme="minorHAnsi"/>
          <w:b/>
          <w:bCs/>
          <w:sz w:val="26"/>
          <w:szCs w:val="26"/>
          <w:lang w:val="en-US"/>
        </w:rPr>
        <w:lastRenderedPageBreak/>
        <w:t>Professional Development Award: Psychology Level 7</w:t>
      </w:r>
      <w:bookmarkEnd w:id="22"/>
    </w:p>
    <w:p w14:paraId="7BCE7AB1" w14:textId="77777777" w:rsidR="0085045A" w:rsidRPr="00AB6901" w:rsidRDefault="0085045A"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0B482733" w14:textId="77777777" w:rsidTr="00A24CC3">
        <w:tc>
          <w:tcPr>
            <w:tcW w:w="4508" w:type="dxa"/>
            <w:shd w:val="clear" w:color="auto" w:fill="7030A0"/>
          </w:tcPr>
          <w:p w14:paraId="6A9F3197"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783E5B79" w14:textId="21BEF1DF" w:rsidR="00593390" w:rsidRPr="00AB6901" w:rsidRDefault="0085045A" w:rsidP="00AB6901">
            <w:pPr>
              <w:rPr>
                <w:rFonts w:cstheme="minorHAnsi"/>
                <w:color w:val="FFFFFF" w:themeColor="background1"/>
                <w:lang w:val="en-US"/>
              </w:rPr>
            </w:pPr>
            <w:r w:rsidRPr="00AB6901">
              <w:rPr>
                <w:rFonts w:cstheme="minorHAnsi"/>
                <w:color w:val="FFFFFF" w:themeColor="background1"/>
                <w:lang w:val="en-US"/>
              </w:rPr>
              <w:t xml:space="preserve">PDA: Psychology </w:t>
            </w:r>
          </w:p>
        </w:tc>
      </w:tr>
      <w:tr w:rsidR="0085045A" w:rsidRPr="00AB6901" w14:paraId="0BB06238" w14:textId="77777777" w:rsidTr="00A24CC3">
        <w:tc>
          <w:tcPr>
            <w:tcW w:w="4508" w:type="dxa"/>
          </w:tcPr>
          <w:p w14:paraId="6A1474EA" w14:textId="6F63980D" w:rsidR="0085045A" w:rsidRPr="00AB6901" w:rsidRDefault="0085045A" w:rsidP="00AB6901">
            <w:pPr>
              <w:rPr>
                <w:rFonts w:cstheme="minorHAnsi"/>
                <w:lang w:val="en-US"/>
              </w:rPr>
            </w:pPr>
            <w:r w:rsidRPr="00AB6901">
              <w:rPr>
                <w:rFonts w:cstheme="minorHAnsi"/>
                <w:lang w:val="en-US"/>
              </w:rPr>
              <w:t>Level</w:t>
            </w:r>
          </w:p>
        </w:tc>
        <w:tc>
          <w:tcPr>
            <w:tcW w:w="4508" w:type="dxa"/>
          </w:tcPr>
          <w:p w14:paraId="2DD6275A" w14:textId="7C35C26A" w:rsidR="0085045A" w:rsidRPr="00AB6901" w:rsidRDefault="00AB6901" w:rsidP="00AB6901">
            <w:pPr>
              <w:rPr>
                <w:rFonts w:cstheme="minorHAnsi"/>
                <w:lang w:val="en-US"/>
              </w:rPr>
            </w:pPr>
            <w:r w:rsidRPr="00AB6901">
              <w:rPr>
                <w:rFonts w:cstheme="minorHAnsi"/>
                <w:lang w:val="en-US"/>
              </w:rPr>
              <w:t xml:space="preserve">SCQF </w:t>
            </w:r>
            <w:r w:rsidR="0085045A" w:rsidRPr="00AB6901">
              <w:rPr>
                <w:rFonts w:cstheme="minorHAnsi"/>
                <w:lang w:val="en-US"/>
              </w:rPr>
              <w:t>7</w:t>
            </w:r>
          </w:p>
        </w:tc>
      </w:tr>
      <w:tr w:rsidR="0085045A" w:rsidRPr="00AB6901" w14:paraId="4322D685" w14:textId="77777777" w:rsidTr="00A24CC3">
        <w:tc>
          <w:tcPr>
            <w:tcW w:w="4508" w:type="dxa"/>
          </w:tcPr>
          <w:p w14:paraId="08B4AC81" w14:textId="554DEE58" w:rsidR="0085045A" w:rsidRPr="00AB6901" w:rsidRDefault="0085045A" w:rsidP="00AB6901">
            <w:pPr>
              <w:rPr>
                <w:rFonts w:cstheme="minorHAnsi"/>
                <w:lang w:val="en-US"/>
              </w:rPr>
            </w:pPr>
            <w:r w:rsidRPr="00AB6901">
              <w:rPr>
                <w:rFonts w:cstheme="minorHAnsi"/>
                <w:lang w:val="en-US"/>
              </w:rPr>
              <w:t>Campus</w:t>
            </w:r>
          </w:p>
        </w:tc>
        <w:tc>
          <w:tcPr>
            <w:tcW w:w="4508" w:type="dxa"/>
          </w:tcPr>
          <w:p w14:paraId="164A8025" w14:textId="29BD76F8" w:rsidR="0085045A" w:rsidRPr="00AB6901" w:rsidRDefault="0085045A" w:rsidP="00AB6901">
            <w:pPr>
              <w:rPr>
                <w:rFonts w:cstheme="minorHAnsi"/>
                <w:lang w:val="en-US"/>
              </w:rPr>
            </w:pPr>
            <w:r w:rsidRPr="00AB6901">
              <w:rPr>
                <w:rFonts w:cstheme="minorHAnsi"/>
                <w:lang w:val="en-US"/>
              </w:rPr>
              <w:t>Arbroath and Gardyne</w:t>
            </w:r>
          </w:p>
        </w:tc>
      </w:tr>
      <w:tr w:rsidR="0085045A" w:rsidRPr="00AB6901" w14:paraId="399A3E10" w14:textId="77777777" w:rsidTr="00A24CC3">
        <w:tc>
          <w:tcPr>
            <w:tcW w:w="4508" w:type="dxa"/>
          </w:tcPr>
          <w:p w14:paraId="2A8C864F" w14:textId="14F5EA4E" w:rsidR="0085045A" w:rsidRPr="00AB6901" w:rsidRDefault="0085045A" w:rsidP="00AB6901">
            <w:pPr>
              <w:rPr>
                <w:rFonts w:cstheme="minorHAnsi"/>
                <w:lang w:val="en-US"/>
              </w:rPr>
            </w:pPr>
            <w:r w:rsidRPr="00AB6901">
              <w:rPr>
                <w:rFonts w:cstheme="minorHAnsi"/>
                <w:lang w:val="en-US"/>
              </w:rPr>
              <w:t>Days</w:t>
            </w:r>
          </w:p>
        </w:tc>
        <w:tc>
          <w:tcPr>
            <w:tcW w:w="4508" w:type="dxa"/>
          </w:tcPr>
          <w:p w14:paraId="392A7AB8" w14:textId="0832B968" w:rsidR="0085045A" w:rsidRPr="00AB6901" w:rsidRDefault="0085045A" w:rsidP="00AB6901">
            <w:pPr>
              <w:rPr>
                <w:rFonts w:cstheme="minorHAnsi"/>
                <w:lang w:val="en-US"/>
              </w:rPr>
            </w:pPr>
            <w:r w:rsidRPr="00AB6901">
              <w:rPr>
                <w:rFonts w:cstheme="minorHAnsi"/>
                <w:lang w:val="en-US"/>
              </w:rPr>
              <w:t xml:space="preserve">Arbroath: Tuesday 9-1pm </w:t>
            </w:r>
          </w:p>
          <w:p w14:paraId="6C093DF1" w14:textId="12B7E357" w:rsidR="0085045A" w:rsidRPr="00AB6901" w:rsidRDefault="0085045A" w:rsidP="00AB6901">
            <w:pPr>
              <w:rPr>
                <w:rFonts w:cstheme="minorHAnsi"/>
                <w:lang w:val="en-US"/>
              </w:rPr>
            </w:pPr>
            <w:r w:rsidRPr="00AB6901">
              <w:rPr>
                <w:rFonts w:cstheme="minorHAnsi"/>
                <w:lang w:val="en-US"/>
              </w:rPr>
              <w:t>Gardyne: Monday and Wednesday 2-5pm</w:t>
            </w:r>
          </w:p>
        </w:tc>
      </w:tr>
      <w:tr w:rsidR="0085045A" w:rsidRPr="00AB6901" w14:paraId="4A3C77E4" w14:textId="77777777" w:rsidTr="00A24CC3">
        <w:tc>
          <w:tcPr>
            <w:tcW w:w="4508" w:type="dxa"/>
          </w:tcPr>
          <w:p w14:paraId="6D4BBADC" w14:textId="5627213C" w:rsidR="0085045A" w:rsidRPr="00AB6901" w:rsidRDefault="0085045A" w:rsidP="00AB6901">
            <w:pPr>
              <w:rPr>
                <w:rFonts w:cstheme="minorHAnsi"/>
                <w:lang w:val="en-US"/>
              </w:rPr>
            </w:pPr>
            <w:r w:rsidRPr="00AB6901">
              <w:rPr>
                <w:rFonts w:cstheme="minorHAnsi"/>
                <w:lang w:val="en-US"/>
              </w:rPr>
              <w:t>Start Date</w:t>
            </w:r>
          </w:p>
        </w:tc>
        <w:tc>
          <w:tcPr>
            <w:tcW w:w="4508" w:type="dxa"/>
          </w:tcPr>
          <w:p w14:paraId="0D4C7BF7" w14:textId="3632D576" w:rsidR="0085045A" w:rsidRPr="00AB6901" w:rsidRDefault="0085045A" w:rsidP="00AB6901">
            <w:pPr>
              <w:rPr>
                <w:rFonts w:cstheme="minorHAnsi"/>
                <w:lang w:val="en-US"/>
              </w:rPr>
            </w:pPr>
            <w:r w:rsidRPr="00AB6901">
              <w:rPr>
                <w:rFonts w:cstheme="minorHAnsi"/>
                <w:lang w:val="en-US"/>
              </w:rPr>
              <w:t>May 2021</w:t>
            </w:r>
          </w:p>
        </w:tc>
      </w:tr>
      <w:tr w:rsidR="0085045A" w:rsidRPr="00AB6901" w14:paraId="3D3D927D" w14:textId="77777777" w:rsidTr="00A24CC3">
        <w:tc>
          <w:tcPr>
            <w:tcW w:w="4508" w:type="dxa"/>
          </w:tcPr>
          <w:p w14:paraId="0CD03269" w14:textId="7C5D64A6" w:rsidR="0085045A" w:rsidRPr="00AB6901" w:rsidRDefault="0085045A" w:rsidP="00AB6901">
            <w:pPr>
              <w:rPr>
                <w:rFonts w:cstheme="minorHAnsi"/>
                <w:lang w:val="en-US"/>
              </w:rPr>
            </w:pPr>
            <w:r w:rsidRPr="00AB6901">
              <w:rPr>
                <w:rFonts w:cstheme="minorHAnsi"/>
                <w:lang w:val="en-US"/>
              </w:rPr>
              <w:t xml:space="preserve">End Date </w:t>
            </w:r>
          </w:p>
        </w:tc>
        <w:tc>
          <w:tcPr>
            <w:tcW w:w="4508" w:type="dxa"/>
          </w:tcPr>
          <w:p w14:paraId="2A2A8BAF" w14:textId="25EB2D04" w:rsidR="0085045A" w:rsidRPr="00AB6901" w:rsidRDefault="0085045A" w:rsidP="00AB6901">
            <w:pPr>
              <w:rPr>
                <w:rFonts w:cstheme="minorHAnsi"/>
                <w:lang w:val="en-US"/>
              </w:rPr>
            </w:pPr>
            <w:r w:rsidRPr="00AB6901">
              <w:rPr>
                <w:rFonts w:cstheme="minorHAnsi"/>
                <w:lang w:val="en-US"/>
              </w:rPr>
              <w:t>April 2022</w:t>
            </w:r>
          </w:p>
        </w:tc>
      </w:tr>
    </w:tbl>
    <w:p w14:paraId="7E299E0C" w14:textId="33992C24" w:rsidR="00593390" w:rsidRPr="00AB6901" w:rsidRDefault="00593390" w:rsidP="00AB6901">
      <w:pPr>
        <w:spacing w:after="0"/>
        <w:rPr>
          <w:rFonts w:cstheme="minorHAnsi"/>
          <w:lang w:val="en-US"/>
        </w:rPr>
      </w:pPr>
    </w:p>
    <w:p w14:paraId="163F2903" w14:textId="6567CAE5" w:rsidR="0085045A" w:rsidRDefault="0085045A" w:rsidP="00AB6901">
      <w:pPr>
        <w:spacing w:after="0"/>
        <w:rPr>
          <w:rFonts w:cstheme="minorHAnsi"/>
          <w:b/>
          <w:bCs/>
          <w:lang w:val="en-US"/>
        </w:rPr>
      </w:pPr>
      <w:r w:rsidRPr="00AB6901">
        <w:rPr>
          <w:rFonts w:cstheme="minorHAnsi"/>
          <w:b/>
          <w:bCs/>
          <w:lang w:val="en-US"/>
        </w:rPr>
        <w:t>Entry Requirements</w:t>
      </w:r>
    </w:p>
    <w:p w14:paraId="59DFAFA6" w14:textId="77777777" w:rsidR="00607F59" w:rsidRPr="00AB6901" w:rsidRDefault="00607F59" w:rsidP="00AB6901">
      <w:pPr>
        <w:spacing w:after="0"/>
        <w:rPr>
          <w:rFonts w:cstheme="minorHAnsi"/>
          <w:b/>
          <w:bCs/>
          <w:lang w:val="en-US"/>
        </w:rPr>
      </w:pPr>
    </w:p>
    <w:p w14:paraId="6B150702" w14:textId="7F2936AB" w:rsidR="006B7509" w:rsidRPr="00AB6901" w:rsidRDefault="001769FC" w:rsidP="00AB6901">
      <w:pPr>
        <w:tabs>
          <w:tab w:val="left" w:pos="9356"/>
        </w:tabs>
        <w:spacing w:after="0" w:line="240" w:lineRule="auto"/>
        <w:ind w:right="142"/>
        <w:jc w:val="both"/>
        <w:rPr>
          <w:rFonts w:cstheme="minorHAnsi"/>
        </w:rPr>
      </w:pPr>
      <w:r w:rsidRPr="00AB6901">
        <w:rPr>
          <w:rFonts w:cstheme="minorHAnsi"/>
        </w:rPr>
        <w:t xml:space="preserve">Pupils must have 2 Highers in relevant subjects </w:t>
      </w:r>
      <w:proofErr w:type="gramStart"/>
      <w:r w:rsidRPr="00AB6901">
        <w:rPr>
          <w:rFonts w:cstheme="minorHAnsi"/>
        </w:rPr>
        <w:t>in order to</w:t>
      </w:r>
      <w:proofErr w:type="gramEnd"/>
      <w:r w:rsidRPr="00AB6901">
        <w:rPr>
          <w:rFonts w:cstheme="minorHAnsi"/>
        </w:rPr>
        <w:t xml:space="preserve"> undertake this PDA. </w:t>
      </w:r>
    </w:p>
    <w:p w14:paraId="6B232F69" w14:textId="77777777" w:rsidR="003F4609" w:rsidRPr="00AB6901" w:rsidRDefault="003F4609" w:rsidP="00AB6901">
      <w:pPr>
        <w:tabs>
          <w:tab w:val="left" w:pos="9356"/>
        </w:tabs>
        <w:spacing w:after="0" w:line="240" w:lineRule="auto"/>
        <w:ind w:right="142"/>
        <w:jc w:val="both"/>
        <w:rPr>
          <w:rFonts w:cstheme="minorHAnsi"/>
        </w:rPr>
      </w:pPr>
    </w:p>
    <w:p w14:paraId="1DA12DFE" w14:textId="371F43B5" w:rsidR="00593390" w:rsidRDefault="00593390" w:rsidP="00AB6901">
      <w:pPr>
        <w:spacing w:after="0"/>
        <w:rPr>
          <w:rFonts w:cstheme="minorHAnsi"/>
          <w:b/>
          <w:bCs/>
          <w:lang w:val="en-US"/>
        </w:rPr>
      </w:pPr>
      <w:r w:rsidRPr="00AB6901">
        <w:rPr>
          <w:rFonts w:cstheme="minorHAnsi"/>
          <w:b/>
          <w:bCs/>
          <w:lang w:val="en-US"/>
        </w:rPr>
        <w:t xml:space="preserve">Units to be </w:t>
      </w:r>
      <w:r w:rsidR="00607F59">
        <w:rPr>
          <w:rFonts w:cstheme="minorHAnsi"/>
          <w:b/>
          <w:bCs/>
          <w:lang w:val="en-US"/>
        </w:rPr>
        <w:t>C</w:t>
      </w:r>
      <w:r w:rsidRPr="00AB6901">
        <w:rPr>
          <w:rFonts w:cstheme="minorHAnsi"/>
          <w:b/>
          <w:bCs/>
          <w:lang w:val="en-US"/>
        </w:rPr>
        <w:t>ompleted</w:t>
      </w:r>
    </w:p>
    <w:p w14:paraId="457545BA" w14:textId="77777777" w:rsidR="00607F59" w:rsidRPr="00AB6901" w:rsidRDefault="00607F59"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6B7509" w:rsidRPr="00AB6901" w14:paraId="59E16FD3" w14:textId="77777777" w:rsidTr="006B7509">
        <w:tc>
          <w:tcPr>
            <w:tcW w:w="9024" w:type="dxa"/>
            <w:shd w:val="clear" w:color="auto" w:fill="7030A0"/>
          </w:tcPr>
          <w:p w14:paraId="4B6E3806" w14:textId="77777777" w:rsidR="006B7509" w:rsidRPr="00AB6901" w:rsidRDefault="006B7509" w:rsidP="00AB6901">
            <w:pPr>
              <w:rPr>
                <w:rFonts w:cstheme="minorHAnsi"/>
                <w:color w:val="FFFFFF" w:themeColor="background1"/>
                <w:lang w:val="en-US"/>
              </w:rPr>
            </w:pPr>
            <w:r w:rsidRPr="00AB6901">
              <w:rPr>
                <w:rFonts w:cstheme="minorHAnsi"/>
                <w:color w:val="FFFFFF" w:themeColor="background1"/>
                <w:lang w:val="en-US"/>
              </w:rPr>
              <w:t>Mandatory Units</w:t>
            </w:r>
          </w:p>
        </w:tc>
      </w:tr>
      <w:tr w:rsidR="006B7509" w:rsidRPr="00AB6901" w14:paraId="4B50B4B3" w14:textId="77777777" w:rsidTr="006B7509">
        <w:tc>
          <w:tcPr>
            <w:tcW w:w="9024" w:type="dxa"/>
          </w:tcPr>
          <w:p w14:paraId="388BD528" w14:textId="32E9BCD2" w:rsidR="006B7509" w:rsidRPr="00AB6901" w:rsidRDefault="006B7509" w:rsidP="00AB6901">
            <w:pPr>
              <w:rPr>
                <w:rFonts w:cstheme="minorHAnsi"/>
                <w:lang w:val="en-US"/>
              </w:rPr>
            </w:pPr>
            <w:r w:rsidRPr="00AB6901">
              <w:rPr>
                <w:rFonts w:cstheme="minorHAnsi"/>
              </w:rPr>
              <w:t>Psychology A: History and Development of Psychology</w:t>
            </w:r>
          </w:p>
        </w:tc>
      </w:tr>
      <w:tr w:rsidR="006B7509" w:rsidRPr="00AB6901" w14:paraId="29639796" w14:textId="77777777" w:rsidTr="006B7509">
        <w:tc>
          <w:tcPr>
            <w:tcW w:w="9024" w:type="dxa"/>
          </w:tcPr>
          <w:p w14:paraId="72310F37" w14:textId="4BFD95BC" w:rsidR="006B7509" w:rsidRPr="00AB6901" w:rsidRDefault="006B7509" w:rsidP="00AB6901">
            <w:pPr>
              <w:rPr>
                <w:rFonts w:cstheme="minorHAnsi"/>
                <w:lang w:val="en-US"/>
              </w:rPr>
            </w:pPr>
            <w:r w:rsidRPr="00AB6901">
              <w:rPr>
                <w:rFonts w:cstheme="minorHAnsi"/>
              </w:rPr>
              <w:t>Psychology B: Explanation and Research of Psychological Topics</w:t>
            </w:r>
          </w:p>
        </w:tc>
      </w:tr>
    </w:tbl>
    <w:p w14:paraId="4471F327" w14:textId="77777777" w:rsidR="00593390" w:rsidRPr="00AB6901" w:rsidRDefault="00593390" w:rsidP="00AB6901">
      <w:pPr>
        <w:spacing w:after="0"/>
        <w:rPr>
          <w:rFonts w:cstheme="minorHAnsi"/>
          <w:lang w:val="en-US"/>
        </w:rPr>
      </w:pPr>
    </w:p>
    <w:p w14:paraId="6289F7BB" w14:textId="3F00DBA5" w:rsidR="00593390" w:rsidRDefault="00593390" w:rsidP="00AB6901">
      <w:pPr>
        <w:spacing w:after="0"/>
        <w:rPr>
          <w:rFonts w:cstheme="minorHAnsi"/>
          <w:b/>
          <w:bCs/>
          <w:lang w:val="en-US"/>
        </w:rPr>
      </w:pPr>
      <w:r w:rsidRPr="00AB6901">
        <w:rPr>
          <w:rFonts w:cstheme="minorHAnsi"/>
          <w:b/>
          <w:bCs/>
          <w:lang w:val="en-US"/>
        </w:rPr>
        <w:t>Progression Pathways</w:t>
      </w:r>
    </w:p>
    <w:p w14:paraId="1EF71213" w14:textId="77777777" w:rsidR="00607F59" w:rsidRPr="00AB6901" w:rsidRDefault="00607F59" w:rsidP="00AB6901">
      <w:pPr>
        <w:spacing w:after="0"/>
        <w:rPr>
          <w:rFonts w:cstheme="minorHAnsi"/>
          <w:b/>
          <w:bCs/>
          <w:lang w:val="en-US"/>
        </w:rPr>
      </w:pPr>
    </w:p>
    <w:p w14:paraId="4BBFC205" w14:textId="3E45120D" w:rsidR="00B3660B" w:rsidRPr="00AB6901" w:rsidRDefault="00B3660B" w:rsidP="00E81000">
      <w:pPr>
        <w:numPr>
          <w:ilvl w:val="0"/>
          <w:numId w:val="18"/>
        </w:numPr>
        <w:spacing w:after="0" w:line="240" w:lineRule="auto"/>
        <w:ind w:left="426" w:right="142" w:hanging="284"/>
        <w:contextualSpacing/>
        <w:jc w:val="both"/>
        <w:rPr>
          <w:rFonts w:eastAsia="Times New Roman" w:cstheme="minorHAnsi"/>
        </w:rPr>
      </w:pPr>
      <w:r w:rsidRPr="00AB6901">
        <w:rPr>
          <w:rFonts w:eastAsia="Times New Roman" w:cstheme="minorHAnsi"/>
        </w:rPr>
        <w:t>Successful completion of the PDA provides the opportunity of progressing to a full HNC qualification in Social Sciences or first year entry to university (together with Highers or equivalent)</w:t>
      </w:r>
    </w:p>
    <w:p w14:paraId="1683263E" w14:textId="21E920C0" w:rsidR="00B3660B" w:rsidRPr="00AB6901" w:rsidRDefault="00B3660B" w:rsidP="00E81000">
      <w:pPr>
        <w:numPr>
          <w:ilvl w:val="0"/>
          <w:numId w:val="18"/>
        </w:numPr>
        <w:spacing w:after="0" w:line="240" w:lineRule="auto"/>
        <w:ind w:left="426" w:right="142" w:hanging="284"/>
        <w:contextualSpacing/>
        <w:jc w:val="both"/>
        <w:rPr>
          <w:rFonts w:eastAsia="Times New Roman" w:cstheme="minorHAnsi"/>
        </w:rPr>
      </w:pPr>
      <w:r w:rsidRPr="00AB6901">
        <w:rPr>
          <w:rFonts w:eastAsia="Times New Roman" w:cstheme="minorHAnsi"/>
        </w:rPr>
        <w:t>Completion of HNC Social Science may lead to second year entry for many related degree courses at our partner universities</w:t>
      </w:r>
    </w:p>
    <w:p w14:paraId="405EC5A1" w14:textId="73D0D2A7" w:rsidR="00B3660B" w:rsidRPr="00AB6901" w:rsidRDefault="00B3660B" w:rsidP="00E81000">
      <w:pPr>
        <w:numPr>
          <w:ilvl w:val="1"/>
          <w:numId w:val="18"/>
        </w:numPr>
        <w:tabs>
          <w:tab w:val="left" w:pos="709"/>
        </w:tabs>
        <w:spacing w:after="0" w:line="240" w:lineRule="auto"/>
        <w:ind w:left="1134" w:right="142" w:hanging="283"/>
        <w:contextualSpacing/>
        <w:jc w:val="both"/>
        <w:rPr>
          <w:rFonts w:eastAsia="Times New Roman" w:cstheme="minorHAnsi"/>
        </w:rPr>
      </w:pPr>
      <w:r w:rsidRPr="00AB6901">
        <w:rPr>
          <w:rFonts w:eastAsia="Times New Roman" w:cstheme="minorHAnsi"/>
        </w:rPr>
        <w:t xml:space="preserve">University of St Andrews – degrees in social anthropology, psychology, history, </w:t>
      </w:r>
      <w:proofErr w:type="gramStart"/>
      <w:r w:rsidRPr="00AB6901">
        <w:rPr>
          <w:rFonts w:eastAsia="Times New Roman" w:cstheme="minorHAnsi"/>
        </w:rPr>
        <w:t>English</w:t>
      </w:r>
      <w:proofErr w:type="gramEnd"/>
      <w:r w:rsidRPr="00AB6901">
        <w:rPr>
          <w:rFonts w:eastAsia="Times New Roman" w:cstheme="minorHAnsi"/>
        </w:rPr>
        <w:t xml:space="preserve"> and other humanities</w:t>
      </w:r>
    </w:p>
    <w:p w14:paraId="0ED098AB" w14:textId="77777777" w:rsidR="00B3660B" w:rsidRPr="00AB6901" w:rsidRDefault="00B3660B" w:rsidP="00E81000">
      <w:pPr>
        <w:numPr>
          <w:ilvl w:val="1"/>
          <w:numId w:val="18"/>
        </w:numPr>
        <w:tabs>
          <w:tab w:val="left" w:pos="709"/>
        </w:tabs>
        <w:spacing w:after="0" w:line="240" w:lineRule="auto"/>
        <w:ind w:left="1134" w:right="142" w:hanging="283"/>
        <w:contextualSpacing/>
        <w:jc w:val="both"/>
        <w:rPr>
          <w:rFonts w:eastAsia="Times New Roman" w:cstheme="minorHAnsi"/>
        </w:rPr>
      </w:pPr>
      <w:r w:rsidRPr="00AB6901">
        <w:rPr>
          <w:rFonts w:eastAsia="Times New Roman" w:cstheme="minorHAnsi"/>
        </w:rPr>
        <w:t xml:space="preserve">Abertay University – degrees in social science, </w:t>
      </w:r>
      <w:proofErr w:type="gramStart"/>
      <w:r w:rsidRPr="00AB6901">
        <w:rPr>
          <w:rFonts w:eastAsia="Times New Roman" w:cstheme="minorHAnsi"/>
        </w:rPr>
        <w:t>criminology</w:t>
      </w:r>
      <w:proofErr w:type="gramEnd"/>
      <w:r w:rsidRPr="00AB6901">
        <w:rPr>
          <w:rFonts w:eastAsia="Times New Roman" w:cstheme="minorHAnsi"/>
        </w:rPr>
        <w:t xml:space="preserve"> and sociology.</w:t>
      </w:r>
    </w:p>
    <w:p w14:paraId="737D902A" w14:textId="2D2E4149" w:rsidR="00B3660B" w:rsidRPr="00AB6901" w:rsidRDefault="00B3660B" w:rsidP="00E81000">
      <w:pPr>
        <w:numPr>
          <w:ilvl w:val="1"/>
          <w:numId w:val="18"/>
        </w:numPr>
        <w:tabs>
          <w:tab w:val="left" w:pos="709"/>
        </w:tabs>
        <w:spacing w:after="0" w:line="240" w:lineRule="auto"/>
        <w:ind w:left="1134" w:right="142" w:hanging="283"/>
        <w:contextualSpacing/>
        <w:jc w:val="both"/>
        <w:rPr>
          <w:rFonts w:eastAsia="Times New Roman" w:cstheme="minorHAnsi"/>
        </w:rPr>
      </w:pPr>
      <w:r w:rsidRPr="00AB6901">
        <w:rPr>
          <w:rFonts w:eastAsia="Times New Roman" w:cstheme="minorHAnsi"/>
        </w:rPr>
        <w:t>Robert Gordon University (RGU) – degrees in social science</w:t>
      </w:r>
    </w:p>
    <w:p w14:paraId="3310965E" w14:textId="628B67A8" w:rsidR="00B3660B" w:rsidRPr="00AB6901" w:rsidRDefault="00B3660B" w:rsidP="00E81000">
      <w:pPr>
        <w:numPr>
          <w:ilvl w:val="1"/>
          <w:numId w:val="18"/>
        </w:numPr>
        <w:tabs>
          <w:tab w:val="left" w:pos="709"/>
        </w:tabs>
        <w:spacing w:after="0" w:line="240" w:lineRule="auto"/>
        <w:ind w:left="1134" w:right="142" w:hanging="283"/>
        <w:contextualSpacing/>
        <w:jc w:val="both"/>
        <w:rPr>
          <w:rFonts w:eastAsia="Times New Roman" w:cstheme="minorHAnsi"/>
        </w:rPr>
      </w:pPr>
      <w:r w:rsidRPr="00AB6901">
        <w:rPr>
          <w:rFonts w:eastAsia="Times New Roman" w:cstheme="minorHAnsi"/>
        </w:rPr>
        <w:t xml:space="preserve">University of Highlands and Islands (UHI) – degrees in social science, history, politics, </w:t>
      </w:r>
      <w:proofErr w:type="gramStart"/>
      <w:r w:rsidRPr="00AB6901">
        <w:rPr>
          <w:rFonts w:eastAsia="Times New Roman" w:cstheme="minorHAnsi"/>
        </w:rPr>
        <w:t>sociology</w:t>
      </w:r>
      <w:proofErr w:type="gramEnd"/>
      <w:r w:rsidRPr="00AB6901">
        <w:rPr>
          <w:rFonts w:eastAsia="Times New Roman" w:cstheme="minorHAnsi"/>
        </w:rPr>
        <w:t xml:space="preserve"> and criminology</w:t>
      </w:r>
    </w:p>
    <w:p w14:paraId="1E655869" w14:textId="435547AC" w:rsidR="00B3660B" w:rsidRPr="00AB6901" w:rsidRDefault="00B3660B" w:rsidP="00E81000">
      <w:pPr>
        <w:numPr>
          <w:ilvl w:val="1"/>
          <w:numId w:val="18"/>
        </w:numPr>
        <w:tabs>
          <w:tab w:val="left" w:pos="709"/>
        </w:tabs>
        <w:spacing w:after="0" w:line="240" w:lineRule="auto"/>
        <w:ind w:left="1134" w:right="142" w:hanging="283"/>
        <w:contextualSpacing/>
        <w:jc w:val="both"/>
        <w:rPr>
          <w:rFonts w:eastAsia="Times New Roman" w:cstheme="minorHAnsi"/>
        </w:rPr>
      </w:pPr>
      <w:r w:rsidRPr="00AB6901">
        <w:rPr>
          <w:rFonts w:eastAsia="Times New Roman" w:cstheme="minorHAnsi"/>
        </w:rPr>
        <w:t xml:space="preserve">University of Aberdeen – degrees in anthropology, history, psychology, sociology, </w:t>
      </w:r>
      <w:proofErr w:type="gramStart"/>
      <w:r w:rsidRPr="00AB6901">
        <w:rPr>
          <w:rFonts w:eastAsia="Times New Roman" w:cstheme="minorHAnsi"/>
        </w:rPr>
        <w:t>philosophy</w:t>
      </w:r>
      <w:proofErr w:type="gramEnd"/>
      <w:r w:rsidRPr="00AB6901">
        <w:rPr>
          <w:rFonts w:eastAsia="Times New Roman" w:cstheme="minorHAnsi"/>
        </w:rPr>
        <w:t xml:space="preserve"> and geography</w:t>
      </w:r>
    </w:p>
    <w:p w14:paraId="30FD79D4" w14:textId="39AB6135" w:rsidR="00B3660B" w:rsidRPr="00AB6901" w:rsidRDefault="00B3660B" w:rsidP="00E81000">
      <w:pPr>
        <w:numPr>
          <w:ilvl w:val="1"/>
          <w:numId w:val="18"/>
        </w:numPr>
        <w:tabs>
          <w:tab w:val="left" w:pos="709"/>
        </w:tabs>
        <w:spacing w:after="0" w:line="240" w:lineRule="auto"/>
        <w:ind w:left="1134" w:right="142" w:hanging="283"/>
        <w:contextualSpacing/>
        <w:jc w:val="both"/>
        <w:rPr>
          <w:rFonts w:eastAsia="Times New Roman" w:cstheme="minorHAnsi"/>
        </w:rPr>
      </w:pPr>
      <w:r w:rsidRPr="00AB6901">
        <w:rPr>
          <w:rFonts w:eastAsia="Times New Roman" w:cstheme="minorHAnsi"/>
        </w:rPr>
        <w:t>University of Dundee – degrees in liberal arts</w:t>
      </w:r>
    </w:p>
    <w:p w14:paraId="29FD5532" w14:textId="77777777" w:rsidR="00593390" w:rsidRPr="00AB6901" w:rsidRDefault="00593390" w:rsidP="00AB6901">
      <w:pPr>
        <w:spacing w:after="0"/>
        <w:rPr>
          <w:rFonts w:cstheme="minorHAnsi"/>
          <w:lang w:val="en-US"/>
        </w:rPr>
      </w:pPr>
    </w:p>
    <w:p w14:paraId="76BA1A0E" w14:textId="077D212C" w:rsidR="00593390" w:rsidRDefault="00593390" w:rsidP="00AB6901">
      <w:pPr>
        <w:spacing w:after="0"/>
        <w:rPr>
          <w:rFonts w:cstheme="minorHAnsi"/>
          <w:b/>
          <w:bCs/>
          <w:lang w:val="en-US"/>
        </w:rPr>
      </w:pPr>
      <w:r w:rsidRPr="00AB6901">
        <w:rPr>
          <w:rFonts w:cstheme="minorHAnsi"/>
          <w:b/>
          <w:bCs/>
          <w:lang w:val="en-US"/>
        </w:rPr>
        <w:t>Course Description</w:t>
      </w:r>
    </w:p>
    <w:p w14:paraId="666E4649" w14:textId="77777777" w:rsidR="00607F59" w:rsidRPr="00AB6901" w:rsidRDefault="00607F59" w:rsidP="00AB6901">
      <w:pPr>
        <w:spacing w:after="0"/>
        <w:rPr>
          <w:rFonts w:cstheme="minorHAnsi"/>
          <w:b/>
          <w:bCs/>
          <w:lang w:val="en-US"/>
        </w:rPr>
      </w:pPr>
    </w:p>
    <w:p w14:paraId="2F4736E4" w14:textId="5DEC2DB5" w:rsidR="00593390" w:rsidRDefault="00CA0EE3" w:rsidP="00AB6901">
      <w:pPr>
        <w:tabs>
          <w:tab w:val="left" w:pos="9356"/>
        </w:tabs>
        <w:spacing w:after="0" w:line="240" w:lineRule="auto"/>
        <w:ind w:right="142"/>
        <w:jc w:val="both"/>
        <w:rPr>
          <w:rFonts w:cstheme="minorHAnsi"/>
          <w:shd w:val="clear" w:color="auto" w:fill="FFFFFF"/>
        </w:rPr>
      </w:pPr>
      <w:r w:rsidRPr="00AB6901">
        <w:rPr>
          <w:rFonts w:cstheme="minorHAnsi"/>
          <w:shd w:val="clear" w:color="auto" w:fill="FFFFFF"/>
        </w:rPr>
        <w:t xml:space="preserve">This course will allow </w:t>
      </w:r>
      <w:r w:rsidR="00A24CC3">
        <w:rPr>
          <w:rFonts w:cstheme="minorHAnsi"/>
          <w:shd w:val="clear" w:color="auto" w:fill="FFFFFF"/>
        </w:rPr>
        <w:t>pupils</w:t>
      </w:r>
      <w:r w:rsidRPr="00AB6901">
        <w:rPr>
          <w:rFonts w:cstheme="minorHAnsi"/>
          <w:shd w:val="clear" w:color="auto" w:fill="FFFFFF"/>
        </w:rPr>
        <w:t xml:space="preserve"> to develop a knowledge and understanding of the historical development of psychology. </w:t>
      </w:r>
      <w:r w:rsidR="00A24CC3">
        <w:rPr>
          <w:rFonts w:cstheme="minorHAnsi"/>
          <w:shd w:val="clear" w:color="auto" w:fill="FFFFFF"/>
        </w:rPr>
        <w:t>Pupils</w:t>
      </w:r>
      <w:r w:rsidRPr="00AB6901">
        <w:rPr>
          <w:rFonts w:cstheme="minorHAnsi"/>
          <w:shd w:val="clear" w:color="auto" w:fill="FFFFFF"/>
        </w:rPr>
        <w:t xml:space="preserve"> will examine four schools of thought in psychology, explaining how each developed, as well as the key features that differentiate one from another. </w:t>
      </w:r>
      <w:r w:rsidR="00A24CC3">
        <w:rPr>
          <w:rFonts w:cstheme="minorHAnsi"/>
          <w:shd w:val="clear" w:color="auto" w:fill="FFFFFF"/>
        </w:rPr>
        <w:t>Pupils</w:t>
      </w:r>
      <w:r w:rsidRPr="00AB6901">
        <w:rPr>
          <w:rFonts w:cstheme="minorHAnsi"/>
          <w:shd w:val="clear" w:color="auto" w:fill="FFFFFF"/>
        </w:rPr>
        <w:t xml:space="preserve"> will develop evaluation skills as </w:t>
      </w:r>
      <w:r w:rsidR="00A24CC3">
        <w:rPr>
          <w:rFonts w:cstheme="minorHAnsi"/>
          <w:shd w:val="clear" w:color="auto" w:fill="FFFFFF"/>
        </w:rPr>
        <w:t>pupils</w:t>
      </w:r>
      <w:r w:rsidRPr="00AB6901">
        <w:rPr>
          <w:rFonts w:cstheme="minorHAnsi"/>
          <w:shd w:val="clear" w:color="auto" w:fill="FFFFFF"/>
        </w:rPr>
        <w:t xml:space="preserve"> examine each school of thought. From here, </w:t>
      </w:r>
      <w:r w:rsidR="00A24CC3">
        <w:rPr>
          <w:rFonts w:cstheme="minorHAnsi"/>
          <w:shd w:val="clear" w:color="auto" w:fill="FFFFFF"/>
        </w:rPr>
        <w:t>pupils</w:t>
      </w:r>
      <w:r w:rsidRPr="00AB6901">
        <w:rPr>
          <w:rFonts w:cstheme="minorHAnsi"/>
          <w:shd w:val="clear" w:color="auto" w:fill="FFFFFF"/>
        </w:rPr>
        <w:t xml:space="preserve"> will then go on to analyse theory related to specific topics in psychology and conduct a piece of research.  </w:t>
      </w:r>
    </w:p>
    <w:p w14:paraId="439C0712" w14:textId="77777777" w:rsidR="00865882" w:rsidRPr="00AB6901" w:rsidRDefault="00865882" w:rsidP="00AB6901">
      <w:pPr>
        <w:tabs>
          <w:tab w:val="left" w:pos="9356"/>
        </w:tabs>
        <w:spacing w:after="0" w:line="240" w:lineRule="auto"/>
        <w:ind w:right="142"/>
        <w:jc w:val="both"/>
        <w:rPr>
          <w:rFonts w:cstheme="minorHAnsi"/>
          <w:shd w:val="clear" w:color="auto" w:fill="FFFFFF"/>
        </w:rPr>
      </w:pPr>
    </w:p>
    <w:p w14:paraId="5A119CBF" w14:textId="53C80F23" w:rsidR="00593390" w:rsidRDefault="00593390" w:rsidP="00AB6901">
      <w:pPr>
        <w:spacing w:after="0"/>
        <w:rPr>
          <w:rFonts w:cstheme="minorHAnsi"/>
          <w:b/>
          <w:bCs/>
          <w:lang w:val="en-US"/>
        </w:rPr>
      </w:pPr>
      <w:r w:rsidRPr="00AB6901">
        <w:rPr>
          <w:rFonts w:cstheme="minorHAnsi"/>
          <w:b/>
          <w:bCs/>
          <w:lang w:val="en-US"/>
        </w:rPr>
        <w:t>Unit Contents</w:t>
      </w:r>
    </w:p>
    <w:p w14:paraId="3CF98423" w14:textId="77777777" w:rsidR="00865882" w:rsidRPr="00AB6901" w:rsidRDefault="00865882"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71FF4112" w14:textId="77777777" w:rsidTr="00A24CC3">
        <w:tc>
          <w:tcPr>
            <w:tcW w:w="4508" w:type="dxa"/>
            <w:shd w:val="clear" w:color="auto" w:fill="7030A0"/>
          </w:tcPr>
          <w:p w14:paraId="70B73602"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3F9FD6C6"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274BCF" w:rsidRPr="00AB6901" w14:paraId="1DC4EEE4" w14:textId="77777777" w:rsidTr="00A24CC3">
        <w:tc>
          <w:tcPr>
            <w:tcW w:w="4508" w:type="dxa"/>
          </w:tcPr>
          <w:p w14:paraId="687032E4" w14:textId="5CF6E5FF" w:rsidR="00274BCF" w:rsidRPr="00AB6901" w:rsidRDefault="00274BCF" w:rsidP="00AB6901">
            <w:pPr>
              <w:rPr>
                <w:rFonts w:cstheme="minorHAnsi"/>
                <w:lang w:val="en-US"/>
              </w:rPr>
            </w:pPr>
            <w:r w:rsidRPr="00AB6901">
              <w:rPr>
                <w:rFonts w:eastAsia="Times New Roman" w:cstheme="minorHAnsi"/>
                <w:b/>
              </w:rPr>
              <w:t>Psychology A</w:t>
            </w:r>
          </w:p>
        </w:tc>
        <w:tc>
          <w:tcPr>
            <w:tcW w:w="4508" w:type="dxa"/>
          </w:tcPr>
          <w:p w14:paraId="335D4FA3" w14:textId="2B2CEB60" w:rsidR="00274BCF" w:rsidRPr="00AB6901" w:rsidRDefault="00274BCF" w:rsidP="00AB6901">
            <w:pPr>
              <w:rPr>
                <w:rFonts w:cstheme="minorHAnsi"/>
                <w:lang w:val="en-US"/>
              </w:rPr>
            </w:pPr>
            <w:r w:rsidRPr="00AB6901">
              <w:rPr>
                <w:rFonts w:eastAsia="Times New Roman" w:cstheme="minorHAnsi"/>
              </w:rPr>
              <w:t xml:space="preserve">This unit aims to develop </w:t>
            </w:r>
            <w:r w:rsidR="004112AA">
              <w:rPr>
                <w:rFonts w:eastAsia="Times New Roman" w:cstheme="minorHAnsi"/>
              </w:rPr>
              <w:t>thei</w:t>
            </w:r>
            <w:r w:rsidRPr="00AB6901">
              <w:rPr>
                <w:rFonts w:eastAsia="Times New Roman" w:cstheme="minorHAnsi"/>
              </w:rPr>
              <w:t xml:space="preserve">r knowledge and understanding of the historical development of Psychology. </w:t>
            </w:r>
            <w:r w:rsidR="00A24CC3">
              <w:rPr>
                <w:rFonts w:eastAsia="Times New Roman" w:cstheme="minorHAnsi"/>
              </w:rPr>
              <w:t>Pupils</w:t>
            </w:r>
            <w:r w:rsidRPr="00AB6901">
              <w:rPr>
                <w:rFonts w:eastAsia="Times New Roman" w:cstheme="minorHAnsi"/>
              </w:rPr>
              <w:t xml:space="preserve"> will explore and evaluate four schools of thought - Psychoanalytic, Behaviourist, Cognitive and Biological.  </w:t>
            </w:r>
          </w:p>
        </w:tc>
      </w:tr>
      <w:tr w:rsidR="00274BCF" w:rsidRPr="00AB6901" w14:paraId="24805FAA" w14:textId="77777777" w:rsidTr="00A24CC3">
        <w:tc>
          <w:tcPr>
            <w:tcW w:w="4508" w:type="dxa"/>
          </w:tcPr>
          <w:p w14:paraId="270D7007" w14:textId="31FC4B3A" w:rsidR="00274BCF" w:rsidRPr="00AB6901" w:rsidRDefault="00274BCF" w:rsidP="00AB6901">
            <w:pPr>
              <w:rPr>
                <w:rFonts w:cstheme="minorHAnsi"/>
                <w:lang w:val="en-US"/>
              </w:rPr>
            </w:pPr>
            <w:r w:rsidRPr="00AB6901">
              <w:rPr>
                <w:rFonts w:eastAsia="Times New Roman" w:cstheme="minorHAnsi"/>
                <w:b/>
              </w:rPr>
              <w:lastRenderedPageBreak/>
              <w:t>Psychology B</w:t>
            </w:r>
          </w:p>
        </w:tc>
        <w:tc>
          <w:tcPr>
            <w:tcW w:w="4508" w:type="dxa"/>
          </w:tcPr>
          <w:p w14:paraId="498F9628" w14:textId="6A3A2831" w:rsidR="00274BCF" w:rsidRPr="00AB6901" w:rsidRDefault="00274BCF" w:rsidP="00AB6901">
            <w:pPr>
              <w:rPr>
                <w:rFonts w:cstheme="minorHAnsi"/>
                <w:lang w:val="en-US"/>
              </w:rPr>
            </w:pPr>
            <w:r w:rsidRPr="00AB6901">
              <w:rPr>
                <w:rFonts w:eastAsia="Times New Roman" w:cstheme="minorHAnsi"/>
              </w:rPr>
              <w:t xml:space="preserve">In Psychology B </w:t>
            </w:r>
            <w:r w:rsidR="00A24CC3">
              <w:rPr>
                <w:rFonts w:eastAsia="Times New Roman" w:cstheme="minorHAnsi"/>
              </w:rPr>
              <w:t>pupils</w:t>
            </w:r>
            <w:r w:rsidRPr="00AB6901">
              <w:rPr>
                <w:rFonts w:eastAsia="Times New Roman" w:cstheme="minorHAnsi"/>
              </w:rPr>
              <w:t xml:space="preserve"> will apply </w:t>
            </w:r>
            <w:r w:rsidR="004112AA">
              <w:rPr>
                <w:rFonts w:eastAsia="Times New Roman" w:cstheme="minorHAnsi"/>
              </w:rPr>
              <w:t xml:space="preserve">their </w:t>
            </w:r>
            <w:r w:rsidRPr="00AB6901">
              <w:rPr>
                <w:rFonts w:eastAsia="Times New Roman" w:cstheme="minorHAnsi"/>
              </w:rPr>
              <w:t xml:space="preserve">knowledge gained in Psychology A to three different psychological topics. These topics can include psychopathy, attachment and early socialisation and pro-social behaviours such as altruism.    </w:t>
            </w:r>
            <w:r w:rsidRPr="00AB6901">
              <w:rPr>
                <w:rFonts w:cstheme="minorHAnsi"/>
              </w:rPr>
              <w:t xml:space="preserve">Theoretical debates on these topics are explored and a range of research studies are critically evaluated. </w:t>
            </w:r>
            <w:r w:rsidR="00A24CC3">
              <w:rPr>
                <w:rFonts w:cstheme="minorHAnsi"/>
              </w:rPr>
              <w:t>Pupils</w:t>
            </w:r>
            <w:r w:rsidRPr="00AB6901">
              <w:rPr>
                <w:rFonts w:cstheme="minorHAnsi"/>
              </w:rPr>
              <w:t xml:space="preserve"> will also plan and carry out research into one of the topics, collate and analyse results, draw </w:t>
            </w:r>
            <w:proofErr w:type="gramStart"/>
            <w:r w:rsidRPr="00AB6901">
              <w:rPr>
                <w:rFonts w:cstheme="minorHAnsi"/>
              </w:rPr>
              <w:t>conclusions</w:t>
            </w:r>
            <w:proofErr w:type="gramEnd"/>
            <w:r w:rsidRPr="00AB6901">
              <w:rPr>
                <w:rFonts w:cstheme="minorHAnsi"/>
              </w:rPr>
              <w:t xml:space="preserve"> and complete a report of the research to a prescribed psychological report format. </w:t>
            </w:r>
          </w:p>
        </w:tc>
      </w:tr>
    </w:tbl>
    <w:p w14:paraId="121B6490" w14:textId="77777777" w:rsidR="00593390" w:rsidRPr="00AB6901" w:rsidRDefault="00593390" w:rsidP="00AB6901">
      <w:pPr>
        <w:spacing w:after="0"/>
        <w:rPr>
          <w:rFonts w:cstheme="minorHAnsi"/>
          <w:lang w:val="en-US"/>
        </w:rPr>
      </w:pPr>
    </w:p>
    <w:p w14:paraId="3FEDAB39" w14:textId="4B4F0510" w:rsidR="00593390" w:rsidRDefault="00593390" w:rsidP="00AB6901">
      <w:pPr>
        <w:spacing w:after="0"/>
        <w:rPr>
          <w:rFonts w:cstheme="minorHAnsi"/>
          <w:b/>
          <w:bCs/>
          <w:lang w:val="en-US"/>
        </w:rPr>
      </w:pPr>
      <w:r w:rsidRPr="00AB6901">
        <w:rPr>
          <w:rFonts w:cstheme="minorHAnsi"/>
          <w:b/>
          <w:bCs/>
          <w:lang w:val="en-US"/>
        </w:rPr>
        <w:t>Assessment Method</w:t>
      </w:r>
    </w:p>
    <w:p w14:paraId="31820231" w14:textId="77777777" w:rsidR="00865882" w:rsidRPr="00AB6901" w:rsidRDefault="00865882" w:rsidP="00AB6901">
      <w:pPr>
        <w:spacing w:after="0"/>
        <w:rPr>
          <w:rFonts w:cstheme="minorHAnsi"/>
          <w:b/>
          <w:bCs/>
          <w:lang w:val="en-US"/>
        </w:rPr>
      </w:pPr>
    </w:p>
    <w:p w14:paraId="7BA8351B" w14:textId="0C586BB0" w:rsidR="00B8241D" w:rsidRPr="00AB6901" w:rsidRDefault="003F4609" w:rsidP="00AB6901">
      <w:pPr>
        <w:spacing w:after="0"/>
        <w:rPr>
          <w:rFonts w:cstheme="minorHAnsi"/>
          <w:b/>
          <w:bCs/>
          <w:lang w:val="en-US"/>
        </w:rPr>
      </w:pPr>
      <w:r w:rsidRPr="00AB6901">
        <w:rPr>
          <w:rFonts w:cstheme="minorHAnsi"/>
          <w:color w:val="000000"/>
        </w:rPr>
        <w:t>A combination of open and closed book assessments as required by the SQA.</w:t>
      </w:r>
      <w:r w:rsidR="00B8241D" w:rsidRPr="00AB6901">
        <w:rPr>
          <w:rFonts w:cstheme="minorHAnsi"/>
          <w:b/>
          <w:bCs/>
          <w:lang w:val="en-US"/>
        </w:rPr>
        <w:br w:type="page"/>
      </w:r>
    </w:p>
    <w:p w14:paraId="3E6DA051" w14:textId="2D6D05F1" w:rsidR="00593390" w:rsidRPr="00AB6901" w:rsidRDefault="003F4609" w:rsidP="00AB6901">
      <w:pPr>
        <w:pStyle w:val="Heading1"/>
        <w:spacing w:before="0" w:line="240" w:lineRule="auto"/>
        <w:rPr>
          <w:rFonts w:asciiTheme="minorHAnsi" w:hAnsiTheme="minorHAnsi" w:cstheme="minorHAnsi"/>
          <w:b/>
          <w:bCs/>
          <w:sz w:val="26"/>
          <w:szCs w:val="26"/>
          <w:lang w:val="en-US"/>
        </w:rPr>
      </w:pPr>
      <w:bookmarkStart w:id="23" w:name="_Toc63928444"/>
      <w:r w:rsidRPr="00AB6901">
        <w:rPr>
          <w:rFonts w:asciiTheme="minorHAnsi" w:hAnsiTheme="minorHAnsi" w:cstheme="minorHAnsi"/>
          <w:b/>
          <w:bCs/>
          <w:sz w:val="26"/>
          <w:szCs w:val="26"/>
          <w:lang w:val="en-US"/>
        </w:rPr>
        <w:lastRenderedPageBreak/>
        <w:t>Professional Development Award: Criminology Level 7</w:t>
      </w:r>
      <w:bookmarkEnd w:id="23"/>
    </w:p>
    <w:p w14:paraId="4A89ADA4" w14:textId="77777777" w:rsidR="003F4609" w:rsidRPr="00AB6901" w:rsidRDefault="003F4609"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6B3FFECA" w14:textId="77777777" w:rsidTr="00A24CC3">
        <w:tc>
          <w:tcPr>
            <w:tcW w:w="4508" w:type="dxa"/>
            <w:shd w:val="clear" w:color="auto" w:fill="7030A0"/>
          </w:tcPr>
          <w:p w14:paraId="0EAC12A1"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7A535DBC" w14:textId="5C6949AC" w:rsidR="00593390" w:rsidRPr="00AB6901" w:rsidRDefault="005C7DDF" w:rsidP="00AB6901">
            <w:pPr>
              <w:rPr>
                <w:rFonts w:cstheme="minorHAnsi"/>
                <w:color w:val="FFFFFF" w:themeColor="background1"/>
                <w:lang w:val="en-US"/>
              </w:rPr>
            </w:pPr>
            <w:r w:rsidRPr="00AB6901">
              <w:rPr>
                <w:rFonts w:cstheme="minorHAnsi"/>
                <w:color w:val="FFFFFF" w:themeColor="background1"/>
                <w:lang w:val="en-US"/>
              </w:rPr>
              <w:t>PDA: Criminology</w:t>
            </w:r>
          </w:p>
        </w:tc>
      </w:tr>
      <w:tr w:rsidR="003F4609" w:rsidRPr="00AB6901" w14:paraId="45F92A01" w14:textId="77777777" w:rsidTr="00A24CC3">
        <w:tc>
          <w:tcPr>
            <w:tcW w:w="4508" w:type="dxa"/>
          </w:tcPr>
          <w:p w14:paraId="111E7137" w14:textId="515E4F7E" w:rsidR="003F4609" w:rsidRPr="00AB6901" w:rsidRDefault="003F4609" w:rsidP="00AB6901">
            <w:pPr>
              <w:rPr>
                <w:rFonts w:cstheme="minorHAnsi"/>
                <w:lang w:val="en-US"/>
              </w:rPr>
            </w:pPr>
            <w:r w:rsidRPr="00AB6901">
              <w:rPr>
                <w:rFonts w:cstheme="minorHAnsi"/>
                <w:lang w:val="en-US"/>
              </w:rPr>
              <w:t>Level</w:t>
            </w:r>
          </w:p>
        </w:tc>
        <w:tc>
          <w:tcPr>
            <w:tcW w:w="4508" w:type="dxa"/>
          </w:tcPr>
          <w:p w14:paraId="57E9F8C3" w14:textId="6BF3E1BD" w:rsidR="003F4609" w:rsidRPr="00AB6901" w:rsidRDefault="00AB6901" w:rsidP="00AB6901">
            <w:pPr>
              <w:rPr>
                <w:rFonts w:cstheme="minorHAnsi"/>
                <w:lang w:val="en-US"/>
              </w:rPr>
            </w:pPr>
            <w:r w:rsidRPr="00AB6901">
              <w:rPr>
                <w:rFonts w:cstheme="minorHAnsi"/>
                <w:lang w:val="en-US"/>
              </w:rPr>
              <w:t xml:space="preserve">SCQF </w:t>
            </w:r>
            <w:r w:rsidR="003F4609" w:rsidRPr="00AB6901">
              <w:rPr>
                <w:rFonts w:cstheme="minorHAnsi"/>
                <w:lang w:val="en-US"/>
              </w:rPr>
              <w:t>7</w:t>
            </w:r>
          </w:p>
        </w:tc>
      </w:tr>
      <w:tr w:rsidR="003F4609" w:rsidRPr="00AB6901" w14:paraId="151E2F2E" w14:textId="77777777" w:rsidTr="00A24CC3">
        <w:tc>
          <w:tcPr>
            <w:tcW w:w="4508" w:type="dxa"/>
          </w:tcPr>
          <w:p w14:paraId="02CD480D" w14:textId="0BC70131" w:rsidR="003F4609" w:rsidRPr="00AB6901" w:rsidRDefault="003F4609" w:rsidP="00AB6901">
            <w:pPr>
              <w:rPr>
                <w:rFonts w:cstheme="minorHAnsi"/>
                <w:lang w:val="en-US"/>
              </w:rPr>
            </w:pPr>
            <w:r w:rsidRPr="00AB6901">
              <w:rPr>
                <w:rFonts w:cstheme="minorHAnsi"/>
                <w:lang w:val="en-US"/>
              </w:rPr>
              <w:t>Campus</w:t>
            </w:r>
          </w:p>
        </w:tc>
        <w:tc>
          <w:tcPr>
            <w:tcW w:w="4508" w:type="dxa"/>
          </w:tcPr>
          <w:p w14:paraId="1851CC7A" w14:textId="6C857529" w:rsidR="003F4609" w:rsidRPr="00AB6901" w:rsidRDefault="003F4609" w:rsidP="00AB6901">
            <w:pPr>
              <w:rPr>
                <w:rFonts w:cstheme="minorHAnsi"/>
                <w:lang w:val="en-US"/>
              </w:rPr>
            </w:pPr>
            <w:r w:rsidRPr="00AB6901">
              <w:rPr>
                <w:rFonts w:cstheme="minorHAnsi"/>
                <w:lang w:val="en-US"/>
              </w:rPr>
              <w:t>Arbroath and Gardyne</w:t>
            </w:r>
          </w:p>
        </w:tc>
      </w:tr>
      <w:tr w:rsidR="003F4609" w:rsidRPr="00AB6901" w14:paraId="32F1CE48" w14:textId="77777777" w:rsidTr="00A24CC3">
        <w:tc>
          <w:tcPr>
            <w:tcW w:w="4508" w:type="dxa"/>
          </w:tcPr>
          <w:p w14:paraId="4204AD6F" w14:textId="4FD7FCF7" w:rsidR="003F4609" w:rsidRPr="00AB6901" w:rsidRDefault="003F4609" w:rsidP="00AB6901">
            <w:pPr>
              <w:rPr>
                <w:rFonts w:cstheme="minorHAnsi"/>
                <w:lang w:val="en-US"/>
              </w:rPr>
            </w:pPr>
            <w:r w:rsidRPr="00AB6901">
              <w:rPr>
                <w:rFonts w:cstheme="minorHAnsi"/>
                <w:lang w:val="en-US"/>
              </w:rPr>
              <w:t>Days</w:t>
            </w:r>
          </w:p>
        </w:tc>
        <w:tc>
          <w:tcPr>
            <w:tcW w:w="4508" w:type="dxa"/>
          </w:tcPr>
          <w:p w14:paraId="2C105F9B" w14:textId="77777777" w:rsidR="003F4609" w:rsidRPr="00AB6901" w:rsidRDefault="003F4609" w:rsidP="00AB6901">
            <w:pPr>
              <w:rPr>
                <w:rFonts w:cstheme="minorHAnsi"/>
                <w:lang w:val="en-US"/>
              </w:rPr>
            </w:pPr>
            <w:r w:rsidRPr="00AB6901">
              <w:rPr>
                <w:rFonts w:cstheme="minorHAnsi"/>
                <w:lang w:val="en-US"/>
              </w:rPr>
              <w:t xml:space="preserve">Arbroath: Tuesday 9-1pm </w:t>
            </w:r>
          </w:p>
          <w:p w14:paraId="487E5E3B" w14:textId="0B3088EA" w:rsidR="003F4609" w:rsidRPr="00AB6901" w:rsidRDefault="003F4609" w:rsidP="00AB6901">
            <w:pPr>
              <w:rPr>
                <w:rFonts w:cstheme="minorHAnsi"/>
                <w:lang w:val="en-US"/>
              </w:rPr>
            </w:pPr>
            <w:r w:rsidRPr="00AB6901">
              <w:rPr>
                <w:rFonts w:cstheme="minorHAnsi"/>
                <w:lang w:val="en-US"/>
              </w:rPr>
              <w:t>Gardyne: Monday and Wednesday 2-5pm</w:t>
            </w:r>
          </w:p>
        </w:tc>
      </w:tr>
      <w:tr w:rsidR="003F4609" w:rsidRPr="00AB6901" w14:paraId="700187A2" w14:textId="77777777" w:rsidTr="00A24CC3">
        <w:tc>
          <w:tcPr>
            <w:tcW w:w="4508" w:type="dxa"/>
          </w:tcPr>
          <w:p w14:paraId="018379A0" w14:textId="29A9B07C" w:rsidR="003F4609" w:rsidRPr="00AB6901" w:rsidRDefault="003F4609" w:rsidP="00AB6901">
            <w:pPr>
              <w:rPr>
                <w:rFonts w:cstheme="minorHAnsi"/>
                <w:lang w:val="en-US"/>
              </w:rPr>
            </w:pPr>
            <w:r w:rsidRPr="00AB6901">
              <w:rPr>
                <w:rFonts w:cstheme="minorHAnsi"/>
                <w:lang w:val="en-US"/>
              </w:rPr>
              <w:t>Start Date</w:t>
            </w:r>
          </w:p>
        </w:tc>
        <w:tc>
          <w:tcPr>
            <w:tcW w:w="4508" w:type="dxa"/>
          </w:tcPr>
          <w:p w14:paraId="2BDD9DF5" w14:textId="6DE458D0" w:rsidR="003F4609" w:rsidRPr="00AB6901" w:rsidRDefault="003F4609" w:rsidP="00AB6901">
            <w:pPr>
              <w:rPr>
                <w:rFonts w:cstheme="minorHAnsi"/>
                <w:lang w:val="en-US"/>
              </w:rPr>
            </w:pPr>
            <w:r w:rsidRPr="00AB6901">
              <w:rPr>
                <w:rFonts w:cstheme="minorHAnsi"/>
                <w:lang w:val="en-US"/>
              </w:rPr>
              <w:t>May 2021</w:t>
            </w:r>
          </w:p>
        </w:tc>
      </w:tr>
      <w:tr w:rsidR="003F4609" w:rsidRPr="00AB6901" w14:paraId="313AA992" w14:textId="77777777" w:rsidTr="00A24CC3">
        <w:tc>
          <w:tcPr>
            <w:tcW w:w="4508" w:type="dxa"/>
          </w:tcPr>
          <w:p w14:paraId="05BD5012" w14:textId="0E46230A" w:rsidR="003F4609" w:rsidRPr="00AB6901" w:rsidRDefault="003F4609" w:rsidP="00AB6901">
            <w:pPr>
              <w:rPr>
                <w:rFonts w:cstheme="minorHAnsi"/>
                <w:lang w:val="en-US"/>
              </w:rPr>
            </w:pPr>
            <w:r w:rsidRPr="00AB6901">
              <w:rPr>
                <w:rFonts w:cstheme="minorHAnsi"/>
                <w:lang w:val="en-US"/>
              </w:rPr>
              <w:t xml:space="preserve">End Date </w:t>
            </w:r>
          </w:p>
        </w:tc>
        <w:tc>
          <w:tcPr>
            <w:tcW w:w="4508" w:type="dxa"/>
          </w:tcPr>
          <w:p w14:paraId="4AB5884C" w14:textId="33BAED8E" w:rsidR="003F4609" w:rsidRPr="00AB6901" w:rsidRDefault="003F4609" w:rsidP="00AB6901">
            <w:pPr>
              <w:rPr>
                <w:rFonts w:cstheme="minorHAnsi"/>
                <w:lang w:val="en-US"/>
              </w:rPr>
            </w:pPr>
            <w:r w:rsidRPr="00AB6901">
              <w:rPr>
                <w:rFonts w:cstheme="minorHAnsi"/>
                <w:lang w:val="en-US"/>
              </w:rPr>
              <w:t>April 2022</w:t>
            </w:r>
          </w:p>
        </w:tc>
      </w:tr>
    </w:tbl>
    <w:p w14:paraId="32881756" w14:textId="2FF3A743" w:rsidR="00593390" w:rsidRPr="00AB6901" w:rsidRDefault="00593390" w:rsidP="00AB6901">
      <w:pPr>
        <w:spacing w:after="0"/>
        <w:rPr>
          <w:rFonts w:cstheme="minorHAnsi"/>
          <w:lang w:val="en-US"/>
        </w:rPr>
      </w:pPr>
    </w:p>
    <w:p w14:paraId="3164740E" w14:textId="639AE14C" w:rsidR="007512ED" w:rsidRDefault="007512ED" w:rsidP="00AB6901">
      <w:pPr>
        <w:spacing w:after="0"/>
        <w:rPr>
          <w:rFonts w:cstheme="minorHAnsi"/>
          <w:b/>
          <w:bCs/>
          <w:lang w:val="en-US"/>
        </w:rPr>
      </w:pPr>
      <w:r w:rsidRPr="00AB6901">
        <w:rPr>
          <w:rFonts w:cstheme="minorHAnsi"/>
          <w:b/>
          <w:bCs/>
          <w:lang w:val="en-US"/>
        </w:rPr>
        <w:t>Entry Requirements</w:t>
      </w:r>
    </w:p>
    <w:p w14:paraId="47C21619" w14:textId="77777777" w:rsidR="00865882" w:rsidRPr="00AB6901" w:rsidRDefault="00865882" w:rsidP="00AB6901">
      <w:pPr>
        <w:spacing w:after="0"/>
        <w:rPr>
          <w:rFonts w:cstheme="minorHAnsi"/>
          <w:b/>
          <w:bCs/>
          <w:lang w:val="en-US"/>
        </w:rPr>
      </w:pPr>
    </w:p>
    <w:p w14:paraId="13AFBE93" w14:textId="17D5B002" w:rsidR="007512ED" w:rsidRPr="00AB6901" w:rsidRDefault="007F4CE1" w:rsidP="00AB6901">
      <w:pPr>
        <w:tabs>
          <w:tab w:val="left" w:pos="9356"/>
        </w:tabs>
        <w:spacing w:after="0" w:line="240" w:lineRule="auto"/>
        <w:ind w:right="142"/>
        <w:jc w:val="both"/>
        <w:rPr>
          <w:rFonts w:cstheme="minorHAnsi"/>
        </w:rPr>
      </w:pPr>
      <w:r w:rsidRPr="00AB6901">
        <w:rPr>
          <w:rFonts w:cstheme="minorHAnsi"/>
        </w:rPr>
        <w:t xml:space="preserve">It is suggested that pupils may have the NPA Criminology from S5 </w:t>
      </w:r>
      <w:proofErr w:type="gramStart"/>
      <w:r w:rsidRPr="00AB6901">
        <w:rPr>
          <w:rFonts w:cstheme="minorHAnsi"/>
        </w:rPr>
        <w:t>in order to</w:t>
      </w:r>
      <w:proofErr w:type="gramEnd"/>
      <w:r w:rsidRPr="00AB6901">
        <w:rPr>
          <w:rFonts w:cstheme="minorHAnsi"/>
        </w:rPr>
        <w:t xml:space="preserve"> undertake this PDA but any student with two relevant Highers, and an interest in the subject area, will also be accepted.  </w:t>
      </w:r>
    </w:p>
    <w:p w14:paraId="7BCE08A0" w14:textId="77777777" w:rsidR="007F4CE1" w:rsidRPr="00AB6901" w:rsidRDefault="007F4CE1" w:rsidP="00AB6901">
      <w:pPr>
        <w:tabs>
          <w:tab w:val="left" w:pos="9356"/>
        </w:tabs>
        <w:spacing w:after="0" w:line="240" w:lineRule="auto"/>
        <w:ind w:right="142"/>
        <w:jc w:val="both"/>
        <w:rPr>
          <w:rFonts w:cstheme="minorHAnsi"/>
        </w:rPr>
      </w:pPr>
    </w:p>
    <w:p w14:paraId="29F41B28" w14:textId="2E6074E3" w:rsidR="00593390" w:rsidRDefault="00593390" w:rsidP="00AB6901">
      <w:pPr>
        <w:spacing w:after="0"/>
        <w:rPr>
          <w:rFonts w:cstheme="minorHAnsi"/>
          <w:b/>
          <w:bCs/>
          <w:lang w:val="en-US"/>
        </w:rPr>
      </w:pPr>
      <w:r w:rsidRPr="00AB6901">
        <w:rPr>
          <w:rFonts w:cstheme="minorHAnsi"/>
          <w:b/>
          <w:bCs/>
          <w:lang w:val="en-US"/>
        </w:rPr>
        <w:t xml:space="preserve">Units to be </w:t>
      </w:r>
      <w:r w:rsidR="00C130CC">
        <w:rPr>
          <w:rFonts w:cstheme="minorHAnsi"/>
          <w:b/>
          <w:bCs/>
          <w:lang w:val="en-US"/>
        </w:rPr>
        <w:t>C</w:t>
      </w:r>
      <w:r w:rsidRPr="00AB6901">
        <w:rPr>
          <w:rFonts w:cstheme="minorHAnsi"/>
          <w:b/>
          <w:bCs/>
          <w:lang w:val="en-US"/>
        </w:rPr>
        <w:t>ompleted</w:t>
      </w:r>
    </w:p>
    <w:p w14:paraId="7154B9D2" w14:textId="77777777" w:rsidR="00865882" w:rsidRPr="00AB6901" w:rsidRDefault="00865882"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8303F4" w:rsidRPr="00AB6901" w14:paraId="3749F453" w14:textId="77777777" w:rsidTr="008303F4">
        <w:tc>
          <w:tcPr>
            <w:tcW w:w="9010" w:type="dxa"/>
            <w:shd w:val="clear" w:color="auto" w:fill="7030A0"/>
          </w:tcPr>
          <w:p w14:paraId="14C28A00" w14:textId="77777777" w:rsidR="008303F4" w:rsidRPr="00AB6901" w:rsidRDefault="008303F4" w:rsidP="00AB6901">
            <w:pPr>
              <w:rPr>
                <w:rFonts w:cstheme="minorHAnsi"/>
                <w:color w:val="FFFFFF" w:themeColor="background1"/>
                <w:lang w:val="en-US"/>
              </w:rPr>
            </w:pPr>
            <w:r w:rsidRPr="00AB6901">
              <w:rPr>
                <w:rFonts w:cstheme="minorHAnsi"/>
                <w:color w:val="FFFFFF" w:themeColor="background1"/>
                <w:lang w:val="en-US"/>
              </w:rPr>
              <w:t>Mandatory Units</w:t>
            </w:r>
          </w:p>
        </w:tc>
      </w:tr>
      <w:tr w:rsidR="008303F4" w:rsidRPr="00AB6901" w14:paraId="0D7638A2" w14:textId="77777777" w:rsidTr="008303F4">
        <w:tc>
          <w:tcPr>
            <w:tcW w:w="9010" w:type="dxa"/>
          </w:tcPr>
          <w:p w14:paraId="2B2EE8F9" w14:textId="50BDAB6A" w:rsidR="008303F4" w:rsidRPr="00AB6901" w:rsidRDefault="008303F4" w:rsidP="00AB6901">
            <w:pPr>
              <w:rPr>
                <w:rFonts w:cstheme="minorHAnsi"/>
                <w:lang w:val="en-US"/>
              </w:rPr>
            </w:pPr>
            <w:r w:rsidRPr="00AB6901">
              <w:rPr>
                <w:rFonts w:cstheme="minorHAnsi"/>
              </w:rPr>
              <w:t>Criminology: the accused’s journey</w:t>
            </w:r>
          </w:p>
        </w:tc>
      </w:tr>
      <w:tr w:rsidR="008303F4" w:rsidRPr="00AB6901" w14:paraId="1C754E6D" w14:textId="77777777" w:rsidTr="008303F4">
        <w:tc>
          <w:tcPr>
            <w:tcW w:w="9010" w:type="dxa"/>
          </w:tcPr>
          <w:p w14:paraId="0B6753FB" w14:textId="1765D249" w:rsidR="008303F4" w:rsidRPr="00AB6901" w:rsidRDefault="008303F4" w:rsidP="00AB6901">
            <w:pPr>
              <w:rPr>
                <w:rFonts w:cstheme="minorHAnsi"/>
                <w:lang w:val="en-US"/>
              </w:rPr>
            </w:pPr>
            <w:r w:rsidRPr="00AB6901">
              <w:rPr>
                <w:rFonts w:cstheme="minorHAnsi"/>
              </w:rPr>
              <w:t>Scottish Criminal Procedure</w:t>
            </w:r>
          </w:p>
        </w:tc>
      </w:tr>
      <w:tr w:rsidR="008303F4" w:rsidRPr="00AB6901" w14:paraId="4E5A9CB6" w14:textId="77777777" w:rsidTr="008303F4">
        <w:tc>
          <w:tcPr>
            <w:tcW w:w="9010" w:type="dxa"/>
          </w:tcPr>
          <w:p w14:paraId="5B4E5BB3" w14:textId="3929F3B5" w:rsidR="008303F4" w:rsidRPr="00AB6901" w:rsidRDefault="00802345" w:rsidP="00AB6901">
            <w:pPr>
              <w:rPr>
                <w:rFonts w:cstheme="minorHAnsi"/>
                <w:lang w:val="en-US"/>
              </w:rPr>
            </w:pPr>
            <w:r>
              <w:rPr>
                <w:rFonts w:cstheme="minorHAnsi"/>
              </w:rPr>
              <w:t>Youth</w:t>
            </w:r>
            <w:r w:rsidR="008303F4" w:rsidRPr="00AB6901">
              <w:rPr>
                <w:rFonts w:cstheme="minorHAnsi"/>
              </w:rPr>
              <w:t xml:space="preserve"> and Community Justice</w:t>
            </w:r>
          </w:p>
        </w:tc>
      </w:tr>
    </w:tbl>
    <w:p w14:paraId="1C52AF9B" w14:textId="77777777" w:rsidR="00593390" w:rsidRPr="00AB6901" w:rsidRDefault="00593390" w:rsidP="00AB6901">
      <w:pPr>
        <w:spacing w:after="0"/>
        <w:rPr>
          <w:rFonts w:cstheme="minorHAnsi"/>
          <w:lang w:val="en-US"/>
        </w:rPr>
      </w:pPr>
    </w:p>
    <w:p w14:paraId="2B278428" w14:textId="5A6992D1" w:rsidR="00593390" w:rsidRDefault="00593390" w:rsidP="00AB6901">
      <w:pPr>
        <w:spacing w:after="0"/>
        <w:rPr>
          <w:rFonts w:cstheme="minorHAnsi"/>
          <w:b/>
          <w:bCs/>
          <w:lang w:val="en-US"/>
        </w:rPr>
      </w:pPr>
      <w:r w:rsidRPr="00AB6901">
        <w:rPr>
          <w:rFonts w:cstheme="minorHAnsi"/>
          <w:b/>
          <w:bCs/>
          <w:lang w:val="en-US"/>
        </w:rPr>
        <w:t>Progression Pathways</w:t>
      </w:r>
    </w:p>
    <w:p w14:paraId="1F323A90" w14:textId="77777777" w:rsidR="00865882" w:rsidRPr="00AB6901" w:rsidRDefault="00865882" w:rsidP="00AB6901">
      <w:pPr>
        <w:spacing w:after="0"/>
        <w:rPr>
          <w:rFonts w:cstheme="minorHAnsi"/>
          <w:b/>
          <w:bCs/>
          <w:lang w:val="en-US"/>
        </w:rPr>
      </w:pPr>
    </w:p>
    <w:p w14:paraId="6AD3AE70" w14:textId="77777777" w:rsidR="00EB7958" w:rsidRPr="00AB6901" w:rsidRDefault="00EB7958" w:rsidP="00E671DD">
      <w:pPr>
        <w:pStyle w:val="ListParagraph"/>
        <w:numPr>
          <w:ilvl w:val="0"/>
          <w:numId w:val="19"/>
        </w:numPr>
        <w:tabs>
          <w:tab w:val="clear" w:pos="720"/>
          <w:tab w:val="num" w:pos="567"/>
        </w:tabs>
        <w:ind w:left="567" w:right="142" w:hanging="425"/>
        <w:jc w:val="both"/>
        <w:rPr>
          <w:rFonts w:asciiTheme="minorHAnsi" w:hAnsiTheme="minorHAnsi" w:cstheme="minorHAnsi"/>
          <w:sz w:val="22"/>
          <w:szCs w:val="22"/>
        </w:rPr>
      </w:pPr>
      <w:r w:rsidRPr="00AB6901">
        <w:rPr>
          <w:rFonts w:asciiTheme="minorHAnsi" w:hAnsiTheme="minorHAnsi" w:cstheme="minorHAnsi"/>
          <w:sz w:val="22"/>
          <w:szCs w:val="22"/>
        </w:rPr>
        <w:t xml:space="preserve">Successful completion of the PDA provides the opportunity of progressing to a full HNC qualification in Social Sciences or first year entry to university (together with Highers or equivalent). </w:t>
      </w:r>
    </w:p>
    <w:p w14:paraId="55D7FAFE" w14:textId="41146F50" w:rsidR="00EB7958" w:rsidRPr="00AB6901" w:rsidRDefault="00EB7958" w:rsidP="00E671DD">
      <w:pPr>
        <w:pStyle w:val="ListParagraph"/>
        <w:numPr>
          <w:ilvl w:val="0"/>
          <w:numId w:val="19"/>
        </w:numPr>
        <w:tabs>
          <w:tab w:val="clear" w:pos="720"/>
          <w:tab w:val="num" w:pos="567"/>
        </w:tabs>
        <w:ind w:left="567" w:right="142" w:hanging="425"/>
        <w:jc w:val="both"/>
        <w:rPr>
          <w:rFonts w:asciiTheme="minorHAnsi" w:hAnsiTheme="minorHAnsi" w:cstheme="minorHAnsi"/>
          <w:sz w:val="22"/>
          <w:szCs w:val="22"/>
        </w:rPr>
      </w:pPr>
      <w:r w:rsidRPr="00AB6901">
        <w:rPr>
          <w:rFonts w:asciiTheme="minorHAnsi" w:hAnsiTheme="minorHAnsi" w:cstheme="minorHAnsi"/>
          <w:sz w:val="22"/>
          <w:szCs w:val="22"/>
        </w:rPr>
        <w:t>Completion of HNC Social Science may lead to second year entry for many related degree courses at our partner universities:</w:t>
      </w:r>
    </w:p>
    <w:p w14:paraId="59C4C94C" w14:textId="77EFAEDE" w:rsidR="00EB7958" w:rsidRPr="00AB6901" w:rsidRDefault="00EB7958" w:rsidP="00E671DD">
      <w:pPr>
        <w:pStyle w:val="ListParagraph"/>
        <w:numPr>
          <w:ilvl w:val="0"/>
          <w:numId w:val="60"/>
        </w:numPr>
        <w:tabs>
          <w:tab w:val="clear" w:pos="927"/>
          <w:tab w:val="num" w:pos="1560"/>
        </w:tabs>
        <w:ind w:left="1276" w:right="142" w:hanging="359"/>
        <w:jc w:val="both"/>
        <w:rPr>
          <w:rFonts w:asciiTheme="minorHAnsi" w:hAnsiTheme="minorHAnsi" w:cstheme="minorHAnsi"/>
          <w:sz w:val="22"/>
          <w:szCs w:val="22"/>
        </w:rPr>
      </w:pPr>
      <w:r w:rsidRPr="00AB6901">
        <w:rPr>
          <w:rFonts w:asciiTheme="minorHAnsi" w:hAnsiTheme="minorHAnsi" w:cstheme="minorHAnsi"/>
          <w:sz w:val="22"/>
          <w:szCs w:val="22"/>
        </w:rPr>
        <w:t xml:space="preserve">University of St Andrews – degrees in social anthropology, psychology, history, </w:t>
      </w:r>
      <w:proofErr w:type="gramStart"/>
      <w:r w:rsidRPr="00AB6901">
        <w:rPr>
          <w:rFonts w:asciiTheme="minorHAnsi" w:hAnsiTheme="minorHAnsi" w:cstheme="minorHAnsi"/>
          <w:sz w:val="22"/>
          <w:szCs w:val="22"/>
        </w:rPr>
        <w:t>English</w:t>
      </w:r>
      <w:proofErr w:type="gramEnd"/>
      <w:r w:rsidRPr="00AB6901">
        <w:rPr>
          <w:rFonts w:asciiTheme="minorHAnsi" w:hAnsiTheme="minorHAnsi" w:cstheme="minorHAnsi"/>
          <w:sz w:val="22"/>
          <w:szCs w:val="22"/>
        </w:rPr>
        <w:t xml:space="preserve"> and other humanities</w:t>
      </w:r>
    </w:p>
    <w:p w14:paraId="6D6B5F71" w14:textId="6773B2FC" w:rsidR="00EB7958" w:rsidRPr="00AB6901" w:rsidRDefault="00EB7958" w:rsidP="00E671DD">
      <w:pPr>
        <w:pStyle w:val="ListParagraph"/>
        <w:numPr>
          <w:ilvl w:val="0"/>
          <w:numId w:val="60"/>
        </w:numPr>
        <w:tabs>
          <w:tab w:val="clear" w:pos="927"/>
          <w:tab w:val="num" w:pos="1560"/>
        </w:tabs>
        <w:ind w:left="1276" w:right="142" w:hanging="359"/>
        <w:jc w:val="both"/>
        <w:rPr>
          <w:rFonts w:asciiTheme="minorHAnsi" w:hAnsiTheme="minorHAnsi" w:cstheme="minorHAnsi"/>
          <w:sz w:val="22"/>
          <w:szCs w:val="22"/>
        </w:rPr>
      </w:pPr>
      <w:r w:rsidRPr="00AB6901">
        <w:rPr>
          <w:rFonts w:asciiTheme="minorHAnsi" w:hAnsiTheme="minorHAnsi" w:cstheme="minorHAnsi"/>
          <w:sz w:val="22"/>
          <w:szCs w:val="22"/>
        </w:rPr>
        <w:t xml:space="preserve">University of Aberdeen – degrees in anthropology, history, psychology, sociology, </w:t>
      </w:r>
      <w:proofErr w:type="gramStart"/>
      <w:r w:rsidRPr="00AB6901">
        <w:rPr>
          <w:rFonts w:asciiTheme="minorHAnsi" w:hAnsiTheme="minorHAnsi" w:cstheme="minorHAnsi"/>
          <w:sz w:val="22"/>
          <w:szCs w:val="22"/>
        </w:rPr>
        <w:t>philosophy</w:t>
      </w:r>
      <w:proofErr w:type="gramEnd"/>
      <w:r w:rsidRPr="00AB6901">
        <w:rPr>
          <w:rFonts w:asciiTheme="minorHAnsi" w:hAnsiTheme="minorHAnsi" w:cstheme="minorHAnsi"/>
          <w:sz w:val="22"/>
          <w:szCs w:val="22"/>
        </w:rPr>
        <w:t xml:space="preserve"> and geography</w:t>
      </w:r>
    </w:p>
    <w:p w14:paraId="4B397566" w14:textId="77777777" w:rsidR="00EB7958" w:rsidRPr="00AB6901" w:rsidRDefault="00EB7958" w:rsidP="00E671DD">
      <w:pPr>
        <w:pStyle w:val="ListParagraph"/>
        <w:numPr>
          <w:ilvl w:val="0"/>
          <w:numId w:val="60"/>
        </w:numPr>
        <w:tabs>
          <w:tab w:val="clear" w:pos="927"/>
          <w:tab w:val="num" w:pos="1560"/>
        </w:tabs>
        <w:ind w:left="1276" w:right="142" w:hanging="359"/>
        <w:jc w:val="both"/>
        <w:rPr>
          <w:rFonts w:asciiTheme="minorHAnsi" w:hAnsiTheme="minorHAnsi" w:cstheme="minorHAnsi"/>
          <w:sz w:val="22"/>
          <w:szCs w:val="22"/>
        </w:rPr>
      </w:pPr>
      <w:r w:rsidRPr="00AB6901">
        <w:rPr>
          <w:rFonts w:asciiTheme="minorHAnsi" w:hAnsiTheme="minorHAnsi" w:cstheme="minorHAnsi"/>
          <w:sz w:val="22"/>
          <w:szCs w:val="22"/>
        </w:rPr>
        <w:t xml:space="preserve">Abertay University – degrees in social science, </w:t>
      </w:r>
      <w:proofErr w:type="gramStart"/>
      <w:r w:rsidRPr="00AB6901">
        <w:rPr>
          <w:rFonts w:asciiTheme="minorHAnsi" w:hAnsiTheme="minorHAnsi" w:cstheme="minorHAnsi"/>
          <w:sz w:val="22"/>
          <w:szCs w:val="22"/>
        </w:rPr>
        <w:t>criminology</w:t>
      </w:r>
      <w:proofErr w:type="gramEnd"/>
      <w:r w:rsidRPr="00AB6901">
        <w:rPr>
          <w:rFonts w:asciiTheme="minorHAnsi" w:hAnsiTheme="minorHAnsi" w:cstheme="minorHAnsi"/>
          <w:sz w:val="22"/>
          <w:szCs w:val="22"/>
        </w:rPr>
        <w:t xml:space="preserve"> and sociology. </w:t>
      </w:r>
    </w:p>
    <w:p w14:paraId="7659B3ED" w14:textId="101AD221" w:rsidR="00EB7958" w:rsidRPr="00AB6901" w:rsidRDefault="00EB7958" w:rsidP="00E671DD">
      <w:pPr>
        <w:pStyle w:val="ListParagraph"/>
        <w:numPr>
          <w:ilvl w:val="0"/>
          <w:numId w:val="60"/>
        </w:numPr>
        <w:tabs>
          <w:tab w:val="clear" w:pos="927"/>
          <w:tab w:val="num" w:pos="1560"/>
        </w:tabs>
        <w:ind w:left="1276" w:right="142" w:hanging="359"/>
        <w:jc w:val="both"/>
        <w:rPr>
          <w:rFonts w:asciiTheme="minorHAnsi" w:hAnsiTheme="minorHAnsi" w:cstheme="minorHAnsi"/>
          <w:sz w:val="22"/>
          <w:szCs w:val="22"/>
        </w:rPr>
      </w:pPr>
      <w:r w:rsidRPr="00AB6901">
        <w:rPr>
          <w:rFonts w:asciiTheme="minorHAnsi" w:hAnsiTheme="minorHAnsi" w:cstheme="minorHAnsi"/>
          <w:sz w:val="22"/>
          <w:szCs w:val="22"/>
        </w:rPr>
        <w:t>University of Dundee – degrees in liberal arts</w:t>
      </w:r>
    </w:p>
    <w:p w14:paraId="6A587E2F" w14:textId="2D77ECEA" w:rsidR="00EB7958" w:rsidRPr="00AB6901" w:rsidRDefault="00EB7958" w:rsidP="00E671DD">
      <w:pPr>
        <w:pStyle w:val="ListParagraph"/>
        <w:numPr>
          <w:ilvl w:val="0"/>
          <w:numId w:val="60"/>
        </w:numPr>
        <w:tabs>
          <w:tab w:val="clear" w:pos="927"/>
          <w:tab w:val="num" w:pos="1560"/>
        </w:tabs>
        <w:ind w:left="1276" w:right="142" w:hanging="359"/>
        <w:jc w:val="both"/>
        <w:rPr>
          <w:rFonts w:asciiTheme="minorHAnsi" w:hAnsiTheme="minorHAnsi" w:cstheme="minorHAnsi"/>
          <w:sz w:val="22"/>
          <w:szCs w:val="22"/>
        </w:rPr>
      </w:pPr>
      <w:r w:rsidRPr="00AB6901">
        <w:rPr>
          <w:rFonts w:asciiTheme="minorHAnsi" w:hAnsiTheme="minorHAnsi" w:cstheme="minorHAnsi"/>
          <w:sz w:val="22"/>
          <w:szCs w:val="22"/>
        </w:rPr>
        <w:t>Robert Gordon University (RGU) – degrees in social science</w:t>
      </w:r>
    </w:p>
    <w:p w14:paraId="5FEDD146" w14:textId="6FFBE472" w:rsidR="00EB7958" w:rsidRPr="00AB6901" w:rsidRDefault="00EB7958" w:rsidP="00E671DD">
      <w:pPr>
        <w:pStyle w:val="ListParagraph"/>
        <w:numPr>
          <w:ilvl w:val="0"/>
          <w:numId w:val="60"/>
        </w:numPr>
        <w:tabs>
          <w:tab w:val="clear" w:pos="927"/>
          <w:tab w:val="num" w:pos="1560"/>
        </w:tabs>
        <w:ind w:left="1276" w:right="142" w:hanging="359"/>
        <w:jc w:val="both"/>
        <w:rPr>
          <w:rFonts w:asciiTheme="minorHAnsi" w:hAnsiTheme="minorHAnsi" w:cstheme="minorHAnsi"/>
          <w:sz w:val="22"/>
          <w:szCs w:val="22"/>
        </w:rPr>
      </w:pPr>
      <w:r w:rsidRPr="00AB6901">
        <w:rPr>
          <w:rFonts w:asciiTheme="minorHAnsi" w:hAnsiTheme="minorHAnsi" w:cstheme="minorHAnsi"/>
          <w:sz w:val="22"/>
          <w:szCs w:val="22"/>
        </w:rPr>
        <w:t xml:space="preserve">University of Highlands and Islands (UHI) – degrees in social science, history, politics, </w:t>
      </w:r>
      <w:proofErr w:type="gramStart"/>
      <w:r w:rsidRPr="00AB6901">
        <w:rPr>
          <w:rFonts w:asciiTheme="minorHAnsi" w:hAnsiTheme="minorHAnsi" w:cstheme="minorHAnsi"/>
          <w:sz w:val="22"/>
          <w:szCs w:val="22"/>
        </w:rPr>
        <w:t>sociology</w:t>
      </w:r>
      <w:proofErr w:type="gramEnd"/>
      <w:r w:rsidRPr="00AB6901">
        <w:rPr>
          <w:rFonts w:asciiTheme="minorHAnsi" w:hAnsiTheme="minorHAnsi" w:cstheme="minorHAnsi"/>
          <w:sz w:val="22"/>
          <w:szCs w:val="22"/>
        </w:rPr>
        <w:t xml:space="preserve"> and criminology</w:t>
      </w:r>
    </w:p>
    <w:p w14:paraId="30A4E0A7" w14:textId="77777777" w:rsidR="00593390" w:rsidRPr="00AB6901" w:rsidRDefault="00593390" w:rsidP="00E671DD">
      <w:pPr>
        <w:tabs>
          <w:tab w:val="num" w:pos="567"/>
        </w:tabs>
        <w:spacing w:after="0"/>
        <w:ind w:left="567" w:hanging="425"/>
        <w:rPr>
          <w:rFonts w:cstheme="minorHAnsi"/>
          <w:lang w:val="en-US"/>
        </w:rPr>
      </w:pPr>
    </w:p>
    <w:p w14:paraId="404B2D67" w14:textId="64FD6999" w:rsidR="00593390" w:rsidRDefault="00593390" w:rsidP="00AB6901">
      <w:pPr>
        <w:spacing w:after="0"/>
        <w:rPr>
          <w:rFonts w:cstheme="minorHAnsi"/>
          <w:b/>
          <w:bCs/>
          <w:lang w:val="en-US"/>
        </w:rPr>
      </w:pPr>
      <w:r w:rsidRPr="00AB6901">
        <w:rPr>
          <w:rFonts w:cstheme="minorHAnsi"/>
          <w:b/>
          <w:bCs/>
          <w:lang w:val="en-US"/>
        </w:rPr>
        <w:t>Course Description</w:t>
      </w:r>
    </w:p>
    <w:p w14:paraId="68C8F0C4" w14:textId="77777777" w:rsidR="00865882" w:rsidRPr="00AB6901" w:rsidRDefault="00865882" w:rsidP="00AB6901">
      <w:pPr>
        <w:spacing w:after="0"/>
        <w:rPr>
          <w:rFonts w:cstheme="minorHAnsi"/>
          <w:b/>
          <w:bCs/>
          <w:lang w:val="en-US"/>
        </w:rPr>
      </w:pPr>
    </w:p>
    <w:p w14:paraId="3264B2D4" w14:textId="089A3DBF" w:rsidR="00593390" w:rsidRDefault="007512ED" w:rsidP="00AB6901">
      <w:pPr>
        <w:tabs>
          <w:tab w:val="left" w:pos="9356"/>
        </w:tabs>
        <w:spacing w:after="0" w:line="240" w:lineRule="auto"/>
        <w:ind w:right="142"/>
        <w:jc w:val="both"/>
        <w:rPr>
          <w:rFonts w:cstheme="minorHAnsi"/>
        </w:rPr>
      </w:pPr>
      <w:r w:rsidRPr="00AB6901">
        <w:rPr>
          <w:rFonts w:cstheme="minorHAnsi"/>
        </w:rPr>
        <w:t xml:space="preserve">This PDA is designed to introduce pupils to a selection of topics and areas of debates that inform contemporary justice. Pupils will develop and understanding of the process of the accused’s journey from arrest through to release. </w:t>
      </w:r>
      <w:r w:rsidR="00696D02">
        <w:rPr>
          <w:rFonts w:cstheme="minorHAnsi"/>
        </w:rPr>
        <w:t xml:space="preserve">Youth </w:t>
      </w:r>
      <w:r w:rsidRPr="00AB6901">
        <w:rPr>
          <w:rFonts w:cstheme="minorHAnsi"/>
        </w:rPr>
        <w:t xml:space="preserve">and community justice will also be examined, allowing pupils to gain an understanding of how </w:t>
      </w:r>
      <w:r w:rsidR="00083466">
        <w:rPr>
          <w:rFonts w:cstheme="minorHAnsi"/>
        </w:rPr>
        <w:t>youths</w:t>
      </w:r>
      <w:r w:rsidRPr="00AB6901">
        <w:rPr>
          <w:rFonts w:cstheme="minorHAnsi"/>
        </w:rPr>
        <w:t xml:space="preserve"> are processed in the Scottish Criminal Justice System. </w:t>
      </w:r>
    </w:p>
    <w:p w14:paraId="67707237" w14:textId="77777777" w:rsidR="00865882" w:rsidRPr="00AB6901" w:rsidRDefault="00865882" w:rsidP="00AB6901">
      <w:pPr>
        <w:tabs>
          <w:tab w:val="left" w:pos="9356"/>
        </w:tabs>
        <w:spacing w:after="0" w:line="240" w:lineRule="auto"/>
        <w:ind w:right="142"/>
        <w:jc w:val="both"/>
        <w:rPr>
          <w:rFonts w:cstheme="minorHAnsi"/>
        </w:rPr>
      </w:pPr>
    </w:p>
    <w:p w14:paraId="5C2D2A6F" w14:textId="00DB3B62" w:rsidR="00593390" w:rsidRDefault="00593390" w:rsidP="00AB6901">
      <w:pPr>
        <w:spacing w:after="0"/>
        <w:rPr>
          <w:rFonts w:cstheme="minorHAnsi"/>
          <w:b/>
          <w:bCs/>
          <w:lang w:val="en-US"/>
        </w:rPr>
      </w:pPr>
      <w:r w:rsidRPr="00AB6901">
        <w:rPr>
          <w:rFonts w:cstheme="minorHAnsi"/>
          <w:b/>
          <w:bCs/>
          <w:lang w:val="en-US"/>
        </w:rPr>
        <w:t>Unit Contents</w:t>
      </w:r>
    </w:p>
    <w:p w14:paraId="7581BEE5" w14:textId="77777777" w:rsidR="00865882" w:rsidRPr="00AB6901" w:rsidRDefault="00865882"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19748D8F" w14:textId="77777777" w:rsidTr="00A24CC3">
        <w:tc>
          <w:tcPr>
            <w:tcW w:w="4508" w:type="dxa"/>
            <w:shd w:val="clear" w:color="auto" w:fill="7030A0"/>
          </w:tcPr>
          <w:p w14:paraId="4BC1BFBD"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62E58036"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655963" w:rsidRPr="00AB6901" w14:paraId="224F56ED" w14:textId="77777777" w:rsidTr="00A24CC3">
        <w:tc>
          <w:tcPr>
            <w:tcW w:w="4508" w:type="dxa"/>
          </w:tcPr>
          <w:p w14:paraId="276756AE" w14:textId="4E0AFD97" w:rsidR="00655963" w:rsidRPr="00AB6901" w:rsidRDefault="00655963" w:rsidP="00AB6901">
            <w:pPr>
              <w:rPr>
                <w:rFonts w:cstheme="minorHAnsi"/>
                <w:lang w:val="en-US"/>
              </w:rPr>
            </w:pPr>
            <w:r w:rsidRPr="00AB6901">
              <w:rPr>
                <w:rFonts w:eastAsia="Times New Roman" w:cstheme="minorHAnsi"/>
                <w:b/>
              </w:rPr>
              <w:t>Criminology: the accused’s journey</w:t>
            </w:r>
          </w:p>
        </w:tc>
        <w:tc>
          <w:tcPr>
            <w:tcW w:w="4508" w:type="dxa"/>
          </w:tcPr>
          <w:p w14:paraId="42751FBC" w14:textId="16AF79A7" w:rsidR="00655963" w:rsidRPr="00AB6901" w:rsidRDefault="00655963" w:rsidP="00AB6901">
            <w:pPr>
              <w:rPr>
                <w:rFonts w:cstheme="minorHAnsi"/>
                <w:lang w:val="en-US"/>
              </w:rPr>
            </w:pPr>
            <w:r w:rsidRPr="00AB6901">
              <w:rPr>
                <w:rFonts w:cstheme="minorHAnsi"/>
              </w:rPr>
              <w:t xml:space="preserve">This unit looks at the accused’s journey from initial arrest through disposal, including any trial and sentencing, within the Scottish Criminal Justice System. It also looks at the </w:t>
            </w:r>
            <w:r w:rsidRPr="00AB6901">
              <w:rPr>
                <w:rFonts w:cstheme="minorHAnsi"/>
              </w:rPr>
              <w:lastRenderedPageBreak/>
              <w:t>efficacy of the Scottish System in comparison with other criminal justice systems.</w:t>
            </w:r>
          </w:p>
        </w:tc>
      </w:tr>
      <w:tr w:rsidR="00655963" w:rsidRPr="00AB6901" w14:paraId="3D8FA698" w14:textId="77777777" w:rsidTr="00A24CC3">
        <w:tc>
          <w:tcPr>
            <w:tcW w:w="4508" w:type="dxa"/>
          </w:tcPr>
          <w:p w14:paraId="58C67D97" w14:textId="64DAAF71" w:rsidR="00655963" w:rsidRPr="00AB6901" w:rsidRDefault="00655963" w:rsidP="00AB6901">
            <w:pPr>
              <w:rPr>
                <w:rFonts w:cstheme="minorHAnsi"/>
                <w:lang w:val="en-US"/>
              </w:rPr>
            </w:pPr>
            <w:r w:rsidRPr="00AB6901">
              <w:rPr>
                <w:rFonts w:cstheme="minorHAnsi"/>
                <w:b/>
              </w:rPr>
              <w:lastRenderedPageBreak/>
              <w:t>Scottish Criminal Procedure</w:t>
            </w:r>
          </w:p>
        </w:tc>
        <w:tc>
          <w:tcPr>
            <w:tcW w:w="4508" w:type="dxa"/>
          </w:tcPr>
          <w:p w14:paraId="51CCEC3C" w14:textId="7BCA8459" w:rsidR="00655963" w:rsidRPr="00AB6901" w:rsidRDefault="00655963" w:rsidP="00AB6901">
            <w:pPr>
              <w:rPr>
                <w:rFonts w:cstheme="minorHAnsi"/>
                <w:lang w:val="en-US"/>
              </w:rPr>
            </w:pPr>
            <w:r w:rsidRPr="00AB6901">
              <w:rPr>
                <w:rFonts w:cstheme="minorHAnsi"/>
              </w:rPr>
              <w:t xml:space="preserve">This unit is designed to provide the </w:t>
            </w:r>
            <w:r w:rsidR="0048152B">
              <w:rPr>
                <w:rFonts w:cstheme="minorHAnsi"/>
              </w:rPr>
              <w:t xml:space="preserve">pupil </w:t>
            </w:r>
            <w:r w:rsidRPr="00AB6901">
              <w:rPr>
                <w:rFonts w:cstheme="minorHAnsi"/>
              </w:rPr>
              <w:t>with knowledge, understanding and the practical skills required in the process of Scottish Criminal Procedure in relation to both summary and solemn proceedings. Cases from first hearings through to appeals will be examined.</w:t>
            </w:r>
          </w:p>
        </w:tc>
      </w:tr>
      <w:tr w:rsidR="00655963" w:rsidRPr="00AB6901" w14:paraId="4B16B915" w14:textId="77777777" w:rsidTr="00A24CC3">
        <w:tc>
          <w:tcPr>
            <w:tcW w:w="4508" w:type="dxa"/>
          </w:tcPr>
          <w:p w14:paraId="4AF6E52B" w14:textId="4F8E9738" w:rsidR="00655963" w:rsidRPr="00AB6901" w:rsidRDefault="00802345" w:rsidP="00AB6901">
            <w:pPr>
              <w:rPr>
                <w:rFonts w:cstheme="minorHAnsi"/>
                <w:lang w:val="en-US"/>
              </w:rPr>
            </w:pPr>
            <w:r>
              <w:rPr>
                <w:rFonts w:cstheme="minorHAnsi"/>
                <w:b/>
              </w:rPr>
              <w:t xml:space="preserve">Youth </w:t>
            </w:r>
            <w:r w:rsidR="00655963" w:rsidRPr="00AB6901">
              <w:rPr>
                <w:rFonts w:cstheme="minorHAnsi"/>
                <w:b/>
              </w:rPr>
              <w:t>and Community Justice</w:t>
            </w:r>
          </w:p>
        </w:tc>
        <w:tc>
          <w:tcPr>
            <w:tcW w:w="4508" w:type="dxa"/>
          </w:tcPr>
          <w:p w14:paraId="7CC27530" w14:textId="4E0AD88B" w:rsidR="00655963" w:rsidRPr="00AB6901" w:rsidRDefault="00655963" w:rsidP="00AB6901">
            <w:pPr>
              <w:rPr>
                <w:rFonts w:cstheme="minorHAnsi"/>
                <w:lang w:val="en-US"/>
              </w:rPr>
            </w:pPr>
            <w:r w:rsidRPr="00AB6901">
              <w:rPr>
                <w:rFonts w:cstheme="minorHAnsi"/>
              </w:rPr>
              <w:t xml:space="preserve">This unit is designed to enable </w:t>
            </w:r>
            <w:r w:rsidR="0048152B">
              <w:rPr>
                <w:rFonts w:cstheme="minorHAnsi"/>
              </w:rPr>
              <w:t xml:space="preserve">pupils </w:t>
            </w:r>
            <w:r w:rsidRPr="00AB6901">
              <w:rPr>
                <w:rFonts w:cstheme="minorHAnsi"/>
              </w:rPr>
              <w:t xml:space="preserve">to understand the behaviour of people who are involved in the </w:t>
            </w:r>
            <w:r w:rsidR="00802345">
              <w:rPr>
                <w:rFonts w:cstheme="minorHAnsi"/>
              </w:rPr>
              <w:t xml:space="preserve">youth </w:t>
            </w:r>
            <w:r w:rsidRPr="00AB6901">
              <w:rPr>
                <w:rFonts w:cstheme="minorHAnsi"/>
              </w:rPr>
              <w:t xml:space="preserve">and community justice system. It will provide </w:t>
            </w:r>
            <w:r w:rsidR="0048152B">
              <w:rPr>
                <w:rFonts w:cstheme="minorHAnsi"/>
              </w:rPr>
              <w:t>pupils</w:t>
            </w:r>
            <w:r w:rsidRPr="00AB6901">
              <w:rPr>
                <w:rFonts w:cstheme="minorHAnsi"/>
              </w:rPr>
              <w:t xml:space="preserve"> with knowledge of psychological and sociological theories relating to crime, </w:t>
            </w:r>
            <w:proofErr w:type="gramStart"/>
            <w:r w:rsidRPr="00AB6901">
              <w:rPr>
                <w:rFonts w:cstheme="minorHAnsi"/>
              </w:rPr>
              <w:t>deviance</w:t>
            </w:r>
            <w:proofErr w:type="gramEnd"/>
            <w:r w:rsidRPr="00AB6901">
              <w:rPr>
                <w:rFonts w:cstheme="minorHAnsi"/>
              </w:rPr>
              <w:t xml:space="preserve"> and normality. It will also provide </w:t>
            </w:r>
            <w:r w:rsidR="0048152B">
              <w:rPr>
                <w:rFonts w:cstheme="minorHAnsi"/>
              </w:rPr>
              <w:t xml:space="preserve">pupils </w:t>
            </w:r>
            <w:r w:rsidRPr="00AB6901">
              <w:rPr>
                <w:rFonts w:cstheme="minorHAnsi"/>
              </w:rPr>
              <w:t>with the opportunity to examine the legislative and policy framework relevant to offending behaviour.</w:t>
            </w:r>
          </w:p>
        </w:tc>
      </w:tr>
    </w:tbl>
    <w:p w14:paraId="7A2AFAB6" w14:textId="77777777" w:rsidR="00593390" w:rsidRPr="00AB6901" w:rsidRDefault="00593390" w:rsidP="00AB6901">
      <w:pPr>
        <w:spacing w:after="0"/>
        <w:rPr>
          <w:rFonts w:cstheme="minorHAnsi"/>
          <w:lang w:val="en-US"/>
        </w:rPr>
      </w:pPr>
    </w:p>
    <w:p w14:paraId="5DE0FEB1" w14:textId="0D853C0D" w:rsidR="00593390" w:rsidRDefault="00593390" w:rsidP="00AB6901">
      <w:pPr>
        <w:spacing w:after="0"/>
        <w:rPr>
          <w:rFonts w:cstheme="minorHAnsi"/>
          <w:b/>
          <w:bCs/>
          <w:lang w:val="en-US"/>
        </w:rPr>
      </w:pPr>
      <w:r w:rsidRPr="00AB6901">
        <w:rPr>
          <w:rFonts w:cstheme="minorHAnsi"/>
          <w:b/>
          <w:bCs/>
          <w:lang w:val="en-US"/>
        </w:rPr>
        <w:t>Assessment Method</w:t>
      </w:r>
    </w:p>
    <w:p w14:paraId="4B5D6A1B" w14:textId="77777777" w:rsidR="00865882" w:rsidRPr="00AB6901" w:rsidRDefault="00865882" w:rsidP="00AB6901">
      <w:pPr>
        <w:spacing w:after="0"/>
        <w:rPr>
          <w:rFonts w:cstheme="minorHAnsi"/>
          <w:b/>
          <w:bCs/>
          <w:lang w:val="en-US"/>
        </w:rPr>
      </w:pPr>
    </w:p>
    <w:p w14:paraId="66A85BCE" w14:textId="77777777" w:rsidR="00E0291D" w:rsidRPr="00AB6901" w:rsidRDefault="00E0291D" w:rsidP="00AB6901">
      <w:pPr>
        <w:tabs>
          <w:tab w:val="left" w:pos="9356"/>
        </w:tabs>
        <w:autoSpaceDE w:val="0"/>
        <w:autoSpaceDN w:val="0"/>
        <w:adjustRightInd w:val="0"/>
        <w:spacing w:after="0" w:line="240" w:lineRule="auto"/>
        <w:ind w:right="142"/>
        <w:jc w:val="both"/>
        <w:rPr>
          <w:rFonts w:cstheme="minorHAnsi"/>
          <w:color w:val="000000"/>
        </w:rPr>
      </w:pPr>
      <w:r w:rsidRPr="00AB6901">
        <w:rPr>
          <w:rFonts w:cstheme="minorHAnsi"/>
          <w:color w:val="000000"/>
        </w:rPr>
        <w:t>A combination of open and closed book assessments as required by the SQA.</w:t>
      </w:r>
    </w:p>
    <w:p w14:paraId="45FD6315" w14:textId="24CEFAAA" w:rsidR="00B8241D" w:rsidRPr="00AB6901" w:rsidRDefault="00B8241D" w:rsidP="00AB6901">
      <w:pPr>
        <w:spacing w:after="0"/>
        <w:rPr>
          <w:rFonts w:cstheme="minorHAnsi"/>
          <w:b/>
          <w:bCs/>
          <w:lang w:val="en-US"/>
        </w:rPr>
      </w:pPr>
    </w:p>
    <w:p w14:paraId="33732406" w14:textId="6339D2F8" w:rsidR="00B8241D" w:rsidRPr="00AB6901" w:rsidRDefault="00B8241D" w:rsidP="00AB6901">
      <w:pPr>
        <w:spacing w:after="0"/>
        <w:rPr>
          <w:rFonts w:cstheme="minorHAnsi"/>
          <w:b/>
          <w:bCs/>
          <w:lang w:val="en-US"/>
        </w:rPr>
      </w:pPr>
    </w:p>
    <w:p w14:paraId="3C5F574D" w14:textId="30A4EB55" w:rsidR="00B8241D" w:rsidRPr="00AB6901" w:rsidRDefault="00B8241D" w:rsidP="00AB6901">
      <w:pPr>
        <w:spacing w:after="0"/>
        <w:rPr>
          <w:rFonts w:cstheme="minorHAnsi"/>
          <w:b/>
          <w:bCs/>
          <w:lang w:val="en-US"/>
        </w:rPr>
      </w:pPr>
    </w:p>
    <w:p w14:paraId="41E4E4DC" w14:textId="052CA29E" w:rsidR="00B8241D" w:rsidRPr="00AB6901" w:rsidRDefault="00B8241D" w:rsidP="00AB6901">
      <w:pPr>
        <w:spacing w:after="0"/>
        <w:rPr>
          <w:rFonts w:cstheme="minorHAnsi"/>
          <w:b/>
          <w:bCs/>
          <w:lang w:val="en-US"/>
        </w:rPr>
      </w:pPr>
    </w:p>
    <w:p w14:paraId="1C6740F2" w14:textId="40334A92" w:rsidR="00B8241D" w:rsidRPr="00AB6901" w:rsidRDefault="00B8241D" w:rsidP="00AB6901">
      <w:pPr>
        <w:spacing w:after="0"/>
        <w:rPr>
          <w:rFonts w:cstheme="minorHAnsi"/>
          <w:b/>
          <w:bCs/>
          <w:lang w:val="en-US"/>
        </w:rPr>
      </w:pPr>
      <w:r w:rsidRPr="00AB6901">
        <w:rPr>
          <w:rFonts w:cstheme="minorHAnsi"/>
          <w:b/>
          <w:bCs/>
          <w:lang w:val="en-US"/>
        </w:rPr>
        <w:br w:type="page"/>
      </w:r>
    </w:p>
    <w:p w14:paraId="707C09BE" w14:textId="509D725B" w:rsidR="00593390" w:rsidRPr="00AB6901" w:rsidRDefault="00D326C5" w:rsidP="00AB6901">
      <w:pPr>
        <w:pStyle w:val="Heading1"/>
        <w:spacing w:before="0" w:line="240" w:lineRule="auto"/>
        <w:rPr>
          <w:rFonts w:asciiTheme="minorHAnsi" w:hAnsiTheme="minorHAnsi" w:cstheme="minorHAnsi"/>
          <w:b/>
          <w:bCs/>
          <w:sz w:val="26"/>
          <w:szCs w:val="26"/>
          <w:lang w:val="en-US"/>
        </w:rPr>
      </w:pPr>
      <w:bookmarkStart w:id="24" w:name="_Toc63928445"/>
      <w:r w:rsidRPr="00AB6901">
        <w:rPr>
          <w:rFonts w:asciiTheme="minorHAnsi" w:hAnsiTheme="minorHAnsi" w:cstheme="minorHAnsi"/>
          <w:b/>
          <w:bCs/>
          <w:sz w:val="26"/>
          <w:szCs w:val="26"/>
          <w:lang w:val="en-US"/>
        </w:rPr>
        <w:lastRenderedPageBreak/>
        <w:t>Skills for Work: Early Learning and Childcare National 4</w:t>
      </w:r>
      <w:bookmarkEnd w:id="24"/>
    </w:p>
    <w:p w14:paraId="4338FF40" w14:textId="77777777" w:rsidR="000C23A2" w:rsidRPr="00AB6901" w:rsidRDefault="000C23A2"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0FDE5615" w14:textId="77777777" w:rsidTr="00A24CC3">
        <w:tc>
          <w:tcPr>
            <w:tcW w:w="4508" w:type="dxa"/>
            <w:shd w:val="clear" w:color="auto" w:fill="7030A0"/>
          </w:tcPr>
          <w:p w14:paraId="618EBFA6"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C5B266F" w14:textId="20D15BDB" w:rsidR="00593390" w:rsidRPr="00AB6901" w:rsidRDefault="00D326C5" w:rsidP="00AB6901">
            <w:pPr>
              <w:rPr>
                <w:rFonts w:cstheme="minorHAnsi"/>
                <w:color w:val="FFFFFF" w:themeColor="background1"/>
                <w:lang w:val="en-US"/>
              </w:rPr>
            </w:pPr>
            <w:r w:rsidRPr="00AB6901">
              <w:rPr>
                <w:rFonts w:cstheme="minorHAnsi"/>
                <w:color w:val="FFFFFF" w:themeColor="background1"/>
                <w:lang w:val="en-US"/>
              </w:rPr>
              <w:t>SFW: Early Learning and Childcare</w:t>
            </w:r>
          </w:p>
        </w:tc>
      </w:tr>
      <w:tr w:rsidR="00593390" w:rsidRPr="00AB6901" w14:paraId="74794EA8" w14:textId="77777777" w:rsidTr="00A24CC3">
        <w:tc>
          <w:tcPr>
            <w:tcW w:w="4508" w:type="dxa"/>
          </w:tcPr>
          <w:p w14:paraId="5F990A5E"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0D2F8E78" w14:textId="014BE74E" w:rsidR="00593390" w:rsidRPr="00AB6901" w:rsidRDefault="00D326C5" w:rsidP="00AB6901">
            <w:pPr>
              <w:rPr>
                <w:rFonts w:cstheme="minorHAnsi"/>
                <w:lang w:val="en-US"/>
              </w:rPr>
            </w:pPr>
            <w:r w:rsidRPr="00AB6901">
              <w:rPr>
                <w:rFonts w:cstheme="minorHAnsi"/>
                <w:lang w:val="en-US"/>
              </w:rPr>
              <w:t>National 4</w:t>
            </w:r>
          </w:p>
        </w:tc>
      </w:tr>
      <w:tr w:rsidR="00593390" w:rsidRPr="00AB6901" w14:paraId="46857EB9" w14:textId="77777777" w:rsidTr="00A24CC3">
        <w:tc>
          <w:tcPr>
            <w:tcW w:w="4508" w:type="dxa"/>
          </w:tcPr>
          <w:p w14:paraId="6CCB84A8" w14:textId="77777777" w:rsidR="00593390" w:rsidRPr="00AB6901" w:rsidRDefault="00593390" w:rsidP="00AB6901">
            <w:pPr>
              <w:rPr>
                <w:rFonts w:cstheme="minorHAnsi"/>
                <w:lang w:val="en-US"/>
              </w:rPr>
            </w:pPr>
            <w:r w:rsidRPr="00AB6901">
              <w:rPr>
                <w:rFonts w:cstheme="minorHAnsi"/>
                <w:lang w:val="en-US"/>
              </w:rPr>
              <w:t>Campus</w:t>
            </w:r>
          </w:p>
        </w:tc>
        <w:tc>
          <w:tcPr>
            <w:tcW w:w="4508" w:type="dxa"/>
          </w:tcPr>
          <w:p w14:paraId="56AD0429" w14:textId="52F7AD33" w:rsidR="00593390" w:rsidRPr="00AB6901" w:rsidRDefault="00D326C5" w:rsidP="00AB6901">
            <w:pPr>
              <w:rPr>
                <w:rFonts w:cstheme="minorHAnsi"/>
                <w:lang w:val="en-US"/>
              </w:rPr>
            </w:pPr>
            <w:r w:rsidRPr="00AB6901">
              <w:rPr>
                <w:rFonts w:cstheme="minorHAnsi"/>
                <w:lang w:val="en-US"/>
              </w:rPr>
              <w:t>Arbroath and Gardyne</w:t>
            </w:r>
          </w:p>
        </w:tc>
      </w:tr>
      <w:tr w:rsidR="00593390" w:rsidRPr="00AB6901" w14:paraId="691179B6" w14:textId="77777777" w:rsidTr="00A24CC3">
        <w:tc>
          <w:tcPr>
            <w:tcW w:w="4508" w:type="dxa"/>
          </w:tcPr>
          <w:p w14:paraId="0A5B5348" w14:textId="77777777" w:rsidR="00593390" w:rsidRPr="00AB6901" w:rsidRDefault="00593390" w:rsidP="00AB6901">
            <w:pPr>
              <w:rPr>
                <w:rFonts w:cstheme="minorHAnsi"/>
                <w:lang w:val="en-US"/>
              </w:rPr>
            </w:pPr>
            <w:r w:rsidRPr="00AB6901">
              <w:rPr>
                <w:rFonts w:cstheme="minorHAnsi"/>
                <w:lang w:val="en-US"/>
              </w:rPr>
              <w:t>Days</w:t>
            </w:r>
          </w:p>
        </w:tc>
        <w:tc>
          <w:tcPr>
            <w:tcW w:w="4508" w:type="dxa"/>
          </w:tcPr>
          <w:p w14:paraId="6C969CFD" w14:textId="3A4A5ACD" w:rsidR="00593390" w:rsidRPr="00AB6901" w:rsidRDefault="00D326C5" w:rsidP="00AB6901">
            <w:pPr>
              <w:rPr>
                <w:rFonts w:cstheme="minorHAnsi"/>
                <w:lang w:val="en-US"/>
              </w:rPr>
            </w:pPr>
            <w:r w:rsidRPr="00AB6901">
              <w:rPr>
                <w:rFonts w:cstheme="minorHAnsi"/>
                <w:lang w:val="en-US"/>
              </w:rPr>
              <w:t>Arbroath: 9-1pm</w:t>
            </w:r>
            <w:r w:rsidRPr="00AB6901">
              <w:rPr>
                <w:rFonts w:cstheme="minorHAnsi"/>
                <w:lang w:val="en-US"/>
              </w:rPr>
              <w:br/>
              <w:t>Gardyne: Monday and Wednesday 2-4 pm</w:t>
            </w:r>
          </w:p>
        </w:tc>
      </w:tr>
      <w:tr w:rsidR="00593390" w:rsidRPr="00AB6901" w14:paraId="54B81551" w14:textId="77777777" w:rsidTr="00A24CC3">
        <w:tc>
          <w:tcPr>
            <w:tcW w:w="4508" w:type="dxa"/>
          </w:tcPr>
          <w:p w14:paraId="5E773938" w14:textId="77777777" w:rsidR="00593390" w:rsidRPr="00AB6901" w:rsidRDefault="00593390" w:rsidP="00AB6901">
            <w:pPr>
              <w:rPr>
                <w:rFonts w:cstheme="minorHAnsi"/>
                <w:lang w:val="en-US"/>
              </w:rPr>
            </w:pPr>
            <w:r w:rsidRPr="00AB6901">
              <w:rPr>
                <w:rFonts w:cstheme="minorHAnsi"/>
                <w:lang w:val="en-US"/>
              </w:rPr>
              <w:t>Start Date</w:t>
            </w:r>
          </w:p>
        </w:tc>
        <w:tc>
          <w:tcPr>
            <w:tcW w:w="4508" w:type="dxa"/>
          </w:tcPr>
          <w:p w14:paraId="1EDB0E16" w14:textId="4E2DBE0A" w:rsidR="00593390" w:rsidRPr="00AB6901" w:rsidRDefault="00D326C5" w:rsidP="00AB6901">
            <w:pPr>
              <w:rPr>
                <w:rFonts w:cstheme="minorHAnsi"/>
                <w:lang w:val="en-US"/>
              </w:rPr>
            </w:pPr>
            <w:r w:rsidRPr="00AB6901">
              <w:rPr>
                <w:rFonts w:cstheme="minorHAnsi"/>
                <w:lang w:val="en-US"/>
              </w:rPr>
              <w:t>May 2021</w:t>
            </w:r>
          </w:p>
        </w:tc>
      </w:tr>
      <w:tr w:rsidR="00593390" w:rsidRPr="00AB6901" w14:paraId="19DAC68A" w14:textId="77777777" w:rsidTr="00A24CC3">
        <w:tc>
          <w:tcPr>
            <w:tcW w:w="4508" w:type="dxa"/>
          </w:tcPr>
          <w:p w14:paraId="3516AE86" w14:textId="77777777" w:rsidR="00593390" w:rsidRPr="00AB6901" w:rsidRDefault="00593390" w:rsidP="00AB6901">
            <w:pPr>
              <w:rPr>
                <w:rFonts w:cstheme="minorHAnsi"/>
                <w:lang w:val="en-US"/>
              </w:rPr>
            </w:pPr>
            <w:r w:rsidRPr="00AB6901">
              <w:rPr>
                <w:rFonts w:cstheme="minorHAnsi"/>
                <w:lang w:val="en-US"/>
              </w:rPr>
              <w:t xml:space="preserve">End Date </w:t>
            </w:r>
          </w:p>
        </w:tc>
        <w:tc>
          <w:tcPr>
            <w:tcW w:w="4508" w:type="dxa"/>
          </w:tcPr>
          <w:p w14:paraId="42322C50" w14:textId="468AC6EC" w:rsidR="00593390" w:rsidRPr="00AB6901" w:rsidRDefault="00D326C5" w:rsidP="00AB6901">
            <w:pPr>
              <w:rPr>
                <w:rFonts w:cstheme="minorHAnsi"/>
                <w:lang w:val="en-US"/>
              </w:rPr>
            </w:pPr>
            <w:r w:rsidRPr="00AB6901">
              <w:rPr>
                <w:rFonts w:cstheme="minorHAnsi"/>
                <w:lang w:val="en-US"/>
              </w:rPr>
              <w:t>April 2022</w:t>
            </w:r>
          </w:p>
        </w:tc>
      </w:tr>
    </w:tbl>
    <w:p w14:paraId="78FF6EED" w14:textId="77777777" w:rsidR="00593390" w:rsidRPr="00AB6901" w:rsidRDefault="00593390" w:rsidP="00AB6901">
      <w:pPr>
        <w:spacing w:after="0"/>
        <w:rPr>
          <w:rFonts w:cstheme="minorHAnsi"/>
          <w:lang w:val="en-US"/>
        </w:rPr>
      </w:pPr>
    </w:p>
    <w:p w14:paraId="7A4F6F48" w14:textId="4570ED8C" w:rsidR="00593390" w:rsidRDefault="00593390" w:rsidP="00AB6901">
      <w:pPr>
        <w:spacing w:after="0"/>
        <w:rPr>
          <w:rFonts w:cstheme="minorHAnsi"/>
          <w:b/>
          <w:bCs/>
          <w:lang w:val="en-US"/>
        </w:rPr>
      </w:pPr>
      <w:r w:rsidRPr="00AB6901">
        <w:rPr>
          <w:rFonts w:cstheme="minorHAnsi"/>
          <w:b/>
          <w:bCs/>
          <w:lang w:val="en-US"/>
        </w:rPr>
        <w:t xml:space="preserve">Units to be </w:t>
      </w:r>
      <w:r w:rsidR="000A66E2">
        <w:rPr>
          <w:rFonts w:cstheme="minorHAnsi"/>
          <w:b/>
          <w:bCs/>
          <w:lang w:val="en-US"/>
        </w:rPr>
        <w:t>C</w:t>
      </w:r>
      <w:r w:rsidRPr="00AB6901">
        <w:rPr>
          <w:rFonts w:cstheme="minorHAnsi"/>
          <w:b/>
          <w:bCs/>
          <w:lang w:val="en-US"/>
        </w:rPr>
        <w:t>ompleted</w:t>
      </w:r>
    </w:p>
    <w:p w14:paraId="1855FFD5" w14:textId="77777777" w:rsidR="00C130CC" w:rsidRPr="00AB6901" w:rsidRDefault="00C130CC"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55EE992B" w14:textId="77777777" w:rsidTr="00A24CC3">
        <w:tc>
          <w:tcPr>
            <w:tcW w:w="4508" w:type="dxa"/>
            <w:shd w:val="clear" w:color="auto" w:fill="7030A0"/>
          </w:tcPr>
          <w:p w14:paraId="546D20A8"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798A9E7A"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Optional Units</w:t>
            </w:r>
          </w:p>
        </w:tc>
      </w:tr>
      <w:tr w:rsidR="00671AE0" w:rsidRPr="00AB6901" w14:paraId="4D38DE36" w14:textId="77777777" w:rsidTr="00A24CC3">
        <w:tc>
          <w:tcPr>
            <w:tcW w:w="4508" w:type="dxa"/>
          </w:tcPr>
          <w:p w14:paraId="3D76E15C" w14:textId="64E7445E" w:rsidR="00671AE0" w:rsidRPr="00AB6901" w:rsidRDefault="00671AE0" w:rsidP="00AB6901">
            <w:pPr>
              <w:rPr>
                <w:rFonts w:cstheme="minorHAnsi"/>
                <w:lang w:val="en-US"/>
              </w:rPr>
            </w:pPr>
            <w:r w:rsidRPr="00AB6901">
              <w:rPr>
                <w:rFonts w:eastAsia="Times New Roman" w:cstheme="minorHAnsi"/>
              </w:rPr>
              <w:t>Child Development</w:t>
            </w:r>
          </w:p>
        </w:tc>
        <w:tc>
          <w:tcPr>
            <w:tcW w:w="4508" w:type="dxa"/>
          </w:tcPr>
          <w:p w14:paraId="14B05EFD" w14:textId="1736BED1" w:rsidR="00671AE0" w:rsidRPr="00AB6901" w:rsidRDefault="00671AE0" w:rsidP="00AB6901">
            <w:pPr>
              <w:rPr>
                <w:rFonts w:cstheme="minorHAnsi"/>
                <w:lang w:val="en-US"/>
              </w:rPr>
            </w:pPr>
            <w:r w:rsidRPr="00AB6901">
              <w:rPr>
                <w:rFonts w:eastAsia="Times New Roman" w:cstheme="minorHAnsi"/>
              </w:rPr>
              <w:t xml:space="preserve">Care of Children  </w:t>
            </w:r>
          </w:p>
        </w:tc>
      </w:tr>
      <w:tr w:rsidR="00671AE0" w:rsidRPr="00AB6901" w14:paraId="7C3F8D1F" w14:textId="77777777" w:rsidTr="00A24CC3">
        <w:tc>
          <w:tcPr>
            <w:tcW w:w="4508" w:type="dxa"/>
          </w:tcPr>
          <w:p w14:paraId="19B19057" w14:textId="698A011C" w:rsidR="00671AE0" w:rsidRPr="00AB6901" w:rsidRDefault="00671AE0" w:rsidP="00AB6901">
            <w:pPr>
              <w:rPr>
                <w:rFonts w:cstheme="minorHAnsi"/>
                <w:lang w:val="en-US"/>
              </w:rPr>
            </w:pPr>
            <w:r w:rsidRPr="00AB6901">
              <w:rPr>
                <w:rFonts w:eastAsia="Times New Roman" w:cstheme="minorHAnsi"/>
              </w:rPr>
              <w:t xml:space="preserve">Play in Early Learning and Childcare </w:t>
            </w:r>
          </w:p>
        </w:tc>
        <w:tc>
          <w:tcPr>
            <w:tcW w:w="4508" w:type="dxa"/>
          </w:tcPr>
          <w:p w14:paraId="4BFB2176" w14:textId="77777777" w:rsidR="00671AE0" w:rsidRPr="00AB6901" w:rsidRDefault="00671AE0" w:rsidP="00AB6901">
            <w:pPr>
              <w:rPr>
                <w:rFonts w:cstheme="minorHAnsi"/>
                <w:lang w:val="en-US"/>
              </w:rPr>
            </w:pPr>
          </w:p>
        </w:tc>
      </w:tr>
      <w:tr w:rsidR="00671AE0" w:rsidRPr="00AB6901" w14:paraId="5A952414" w14:textId="77777777" w:rsidTr="00A24CC3">
        <w:tc>
          <w:tcPr>
            <w:tcW w:w="4508" w:type="dxa"/>
          </w:tcPr>
          <w:p w14:paraId="2D15D5A0" w14:textId="7968CF60" w:rsidR="00671AE0" w:rsidRPr="00AB6901" w:rsidRDefault="00671AE0" w:rsidP="00AB6901">
            <w:pPr>
              <w:rPr>
                <w:rFonts w:cstheme="minorHAnsi"/>
                <w:lang w:val="en-US"/>
              </w:rPr>
            </w:pPr>
            <w:r w:rsidRPr="00AB6901">
              <w:rPr>
                <w:rFonts w:eastAsia="Times New Roman" w:cstheme="minorHAnsi"/>
              </w:rPr>
              <w:t>Working in Early Learning and Childcare</w:t>
            </w:r>
          </w:p>
        </w:tc>
        <w:tc>
          <w:tcPr>
            <w:tcW w:w="4508" w:type="dxa"/>
          </w:tcPr>
          <w:p w14:paraId="39B11C3D" w14:textId="77777777" w:rsidR="00671AE0" w:rsidRPr="00AB6901" w:rsidRDefault="00671AE0" w:rsidP="00AB6901">
            <w:pPr>
              <w:rPr>
                <w:rFonts w:cstheme="minorHAnsi"/>
                <w:lang w:val="en-US"/>
              </w:rPr>
            </w:pPr>
          </w:p>
        </w:tc>
      </w:tr>
    </w:tbl>
    <w:p w14:paraId="48E3DBFA" w14:textId="77777777" w:rsidR="00593390" w:rsidRPr="00AB6901" w:rsidRDefault="00593390" w:rsidP="00AB6901">
      <w:pPr>
        <w:spacing w:after="0"/>
        <w:rPr>
          <w:rFonts w:cstheme="minorHAnsi"/>
          <w:lang w:val="en-US"/>
        </w:rPr>
      </w:pPr>
    </w:p>
    <w:p w14:paraId="687ACECC" w14:textId="39E59EFE" w:rsidR="00593390" w:rsidRDefault="00593390" w:rsidP="00AB6901">
      <w:pPr>
        <w:spacing w:after="0"/>
        <w:rPr>
          <w:rFonts w:cstheme="minorHAnsi"/>
          <w:b/>
          <w:bCs/>
          <w:lang w:val="en-US"/>
        </w:rPr>
      </w:pPr>
      <w:r w:rsidRPr="00AB6901">
        <w:rPr>
          <w:rFonts w:cstheme="minorHAnsi"/>
          <w:b/>
          <w:bCs/>
          <w:lang w:val="en-US"/>
        </w:rPr>
        <w:t>Progression Pathways</w:t>
      </w:r>
    </w:p>
    <w:p w14:paraId="39114027" w14:textId="77777777" w:rsidR="000A66E2" w:rsidRPr="00AB6901" w:rsidRDefault="000A66E2" w:rsidP="00AB6901">
      <w:pPr>
        <w:spacing w:after="0"/>
        <w:rPr>
          <w:rFonts w:cstheme="minorHAnsi"/>
          <w:b/>
          <w:bCs/>
          <w:lang w:val="en-US"/>
        </w:rPr>
      </w:pPr>
    </w:p>
    <w:p w14:paraId="1BD038B7" w14:textId="77777777" w:rsidR="00026456" w:rsidRPr="00AB6901" w:rsidRDefault="00026456" w:rsidP="00AB6901">
      <w:pPr>
        <w:pStyle w:val="ListParagraph"/>
        <w:numPr>
          <w:ilvl w:val="0"/>
          <w:numId w:val="20"/>
        </w:numPr>
        <w:tabs>
          <w:tab w:val="left" w:pos="546"/>
        </w:tabs>
        <w:ind w:left="420" w:right="142" w:hanging="266"/>
        <w:rPr>
          <w:rFonts w:asciiTheme="minorHAnsi" w:hAnsiTheme="minorHAnsi" w:cstheme="minorHAnsi"/>
          <w:sz w:val="22"/>
          <w:szCs w:val="22"/>
        </w:rPr>
      </w:pPr>
      <w:r w:rsidRPr="00AB6901">
        <w:rPr>
          <w:rFonts w:asciiTheme="minorHAnsi" w:hAnsiTheme="minorHAnsi" w:cstheme="minorHAnsi"/>
          <w:sz w:val="22"/>
          <w:szCs w:val="22"/>
        </w:rPr>
        <w:t xml:space="preserve">Early Learning and Childcare Course at National 5 </w:t>
      </w:r>
    </w:p>
    <w:p w14:paraId="1E1C982E" w14:textId="77777777" w:rsidR="00026456" w:rsidRPr="00AB6901" w:rsidRDefault="00026456" w:rsidP="00AB6901">
      <w:pPr>
        <w:pStyle w:val="ListParagraph"/>
        <w:numPr>
          <w:ilvl w:val="0"/>
          <w:numId w:val="20"/>
        </w:numPr>
        <w:tabs>
          <w:tab w:val="left" w:pos="546"/>
        </w:tabs>
        <w:ind w:left="420" w:right="142" w:hanging="266"/>
        <w:rPr>
          <w:rFonts w:asciiTheme="minorHAnsi" w:hAnsiTheme="minorHAnsi" w:cstheme="minorHAnsi"/>
          <w:sz w:val="22"/>
          <w:szCs w:val="22"/>
        </w:rPr>
      </w:pPr>
      <w:r w:rsidRPr="00AB6901">
        <w:rPr>
          <w:rFonts w:asciiTheme="minorHAnsi" w:hAnsiTheme="minorHAnsi" w:cstheme="minorHAnsi"/>
          <w:sz w:val="22"/>
          <w:szCs w:val="22"/>
        </w:rPr>
        <w:t>Further Education</w:t>
      </w:r>
    </w:p>
    <w:p w14:paraId="3D882447" w14:textId="65D6F5C0" w:rsidR="00593390" w:rsidRDefault="00026456" w:rsidP="00AB6901">
      <w:pPr>
        <w:pStyle w:val="ListParagraph"/>
        <w:numPr>
          <w:ilvl w:val="0"/>
          <w:numId w:val="20"/>
        </w:numPr>
        <w:tabs>
          <w:tab w:val="left" w:pos="406"/>
        </w:tabs>
        <w:ind w:left="420" w:right="142" w:hanging="266"/>
        <w:rPr>
          <w:rFonts w:asciiTheme="minorHAnsi" w:hAnsiTheme="minorHAnsi" w:cstheme="minorHAnsi"/>
          <w:sz w:val="22"/>
          <w:szCs w:val="22"/>
        </w:rPr>
      </w:pPr>
      <w:r w:rsidRPr="00AB6901">
        <w:rPr>
          <w:rFonts w:asciiTheme="minorHAnsi" w:hAnsiTheme="minorHAnsi" w:cstheme="minorHAnsi"/>
          <w:sz w:val="22"/>
          <w:szCs w:val="22"/>
        </w:rPr>
        <w:t>Training/Employment</w:t>
      </w:r>
    </w:p>
    <w:p w14:paraId="029EC1F0" w14:textId="77777777" w:rsidR="000A66E2" w:rsidRPr="00AB6901" w:rsidRDefault="000A66E2" w:rsidP="000A66E2">
      <w:pPr>
        <w:pStyle w:val="ListParagraph"/>
        <w:tabs>
          <w:tab w:val="left" w:pos="406"/>
        </w:tabs>
        <w:ind w:left="420" w:right="142"/>
        <w:rPr>
          <w:rFonts w:asciiTheme="minorHAnsi" w:hAnsiTheme="minorHAnsi" w:cstheme="minorHAnsi"/>
          <w:sz w:val="22"/>
          <w:szCs w:val="22"/>
        </w:rPr>
      </w:pPr>
    </w:p>
    <w:p w14:paraId="2AE49CA6" w14:textId="1F82B8FB" w:rsidR="00593390" w:rsidRDefault="00593390" w:rsidP="00AB6901">
      <w:pPr>
        <w:spacing w:after="0"/>
        <w:rPr>
          <w:rFonts w:cstheme="minorHAnsi"/>
          <w:b/>
          <w:bCs/>
          <w:lang w:val="en-US"/>
        </w:rPr>
      </w:pPr>
      <w:r w:rsidRPr="00AB6901">
        <w:rPr>
          <w:rFonts w:cstheme="minorHAnsi"/>
          <w:b/>
          <w:bCs/>
          <w:lang w:val="en-US"/>
        </w:rPr>
        <w:t>Course Description</w:t>
      </w:r>
    </w:p>
    <w:p w14:paraId="74FF2FC7" w14:textId="77777777" w:rsidR="000A66E2" w:rsidRPr="00AB6901" w:rsidRDefault="000A66E2" w:rsidP="00AB6901">
      <w:pPr>
        <w:spacing w:after="0"/>
        <w:rPr>
          <w:rFonts w:cstheme="minorHAnsi"/>
          <w:b/>
          <w:bCs/>
          <w:lang w:val="en-US"/>
        </w:rPr>
      </w:pPr>
    </w:p>
    <w:p w14:paraId="41EAD99B" w14:textId="7CD8D7C8" w:rsidR="00EE2734" w:rsidRDefault="00EE2734" w:rsidP="00AB6901">
      <w:pPr>
        <w:tabs>
          <w:tab w:val="left" w:pos="9356"/>
        </w:tabs>
        <w:spacing w:after="0" w:line="240" w:lineRule="auto"/>
        <w:ind w:left="-14" w:right="142"/>
        <w:jc w:val="both"/>
        <w:rPr>
          <w:rFonts w:eastAsia="Times New Roman" w:cstheme="minorHAnsi"/>
        </w:rPr>
      </w:pPr>
      <w:r w:rsidRPr="00AB6901">
        <w:rPr>
          <w:rFonts w:eastAsia="Times New Roman" w:cstheme="minorHAnsi"/>
        </w:rPr>
        <w:t>The primary target group for this course is school pupils in S4 and above.</w:t>
      </w:r>
    </w:p>
    <w:p w14:paraId="25DB027A" w14:textId="77777777" w:rsidR="000A66E2" w:rsidRPr="00AB6901" w:rsidRDefault="000A66E2" w:rsidP="00AB6901">
      <w:pPr>
        <w:tabs>
          <w:tab w:val="left" w:pos="9356"/>
        </w:tabs>
        <w:spacing w:after="0" w:line="240" w:lineRule="auto"/>
        <w:ind w:left="-14" w:right="142"/>
        <w:jc w:val="both"/>
        <w:rPr>
          <w:rFonts w:eastAsia="Times New Roman" w:cstheme="minorHAnsi"/>
        </w:rPr>
      </w:pPr>
    </w:p>
    <w:p w14:paraId="69AAD7B0" w14:textId="5DFACEAC" w:rsidR="00EE2734" w:rsidRDefault="00EE2734" w:rsidP="00AB6901">
      <w:pPr>
        <w:tabs>
          <w:tab w:val="left" w:pos="9356"/>
        </w:tabs>
        <w:spacing w:after="0" w:line="240" w:lineRule="auto"/>
        <w:ind w:left="-14" w:right="142"/>
        <w:jc w:val="both"/>
        <w:rPr>
          <w:rFonts w:eastAsia="Times New Roman" w:cstheme="minorHAnsi"/>
        </w:rPr>
      </w:pPr>
      <w:r w:rsidRPr="00AB6901">
        <w:rPr>
          <w:rFonts w:eastAsia="Times New Roman" w:cstheme="minorHAnsi"/>
        </w:rPr>
        <w:t>The emphasis of this course is to help pupils begin to prepare for working in the early education and childcare sector and to develop employability skills. They will develop the knowledge and skills required in this vocational area. The course is designed as an introduction to early education and childcare at National 4 level and helps pupils begin to understand some of the demands and responsibilities of working in this sector.</w:t>
      </w:r>
    </w:p>
    <w:p w14:paraId="79D779D8" w14:textId="77777777" w:rsidR="000A66E2" w:rsidRPr="00AB6901" w:rsidRDefault="000A66E2" w:rsidP="00AB6901">
      <w:pPr>
        <w:tabs>
          <w:tab w:val="left" w:pos="9356"/>
        </w:tabs>
        <w:spacing w:after="0" w:line="240" w:lineRule="auto"/>
        <w:ind w:left="-14" w:right="142"/>
        <w:jc w:val="both"/>
        <w:rPr>
          <w:rFonts w:eastAsia="Times New Roman" w:cstheme="minorHAnsi"/>
        </w:rPr>
      </w:pPr>
    </w:p>
    <w:p w14:paraId="5A21669C" w14:textId="5A6A39BF" w:rsidR="00EE2734" w:rsidRDefault="00EE2734" w:rsidP="00AB6901">
      <w:pPr>
        <w:tabs>
          <w:tab w:val="left" w:pos="9356"/>
        </w:tabs>
        <w:spacing w:after="0" w:line="240" w:lineRule="auto"/>
        <w:ind w:left="-14" w:right="142"/>
        <w:jc w:val="both"/>
        <w:rPr>
          <w:rFonts w:eastAsia="Times New Roman" w:cstheme="minorHAnsi"/>
        </w:rPr>
      </w:pPr>
      <w:r w:rsidRPr="00AB6901">
        <w:rPr>
          <w:rFonts w:eastAsia="Times New Roman" w:cstheme="minorHAnsi"/>
        </w:rPr>
        <w:t xml:space="preserve">Since the National 4 course is designed with progression to National 5 in mind, </w:t>
      </w:r>
      <w:proofErr w:type="gramStart"/>
      <w:r w:rsidRPr="00AB6901">
        <w:rPr>
          <w:rFonts w:eastAsia="Times New Roman" w:cstheme="minorHAnsi"/>
        </w:rPr>
        <w:t>the majority of</w:t>
      </w:r>
      <w:proofErr w:type="gramEnd"/>
      <w:r w:rsidRPr="00AB6901">
        <w:rPr>
          <w:rFonts w:eastAsia="Times New Roman" w:cstheme="minorHAnsi"/>
        </w:rPr>
        <w:t xml:space="preserve"> the units at the two levels have common titles and address similar content areas. At National 4 pupils will cover issues in each area and begin to develop relevant skills such as team working skills, helping to plan play experiences and self-evaluation skills. </w:t>
      </w:r>
    </w:p>
    <w:p w14:paraId="38362BFB" w14:textId="77777777" w:rsidR="000A66E2" w:rsidRPr="00AB6901" w:rsidRDefault="000A66E2" w:rsidP="00AB6901">
      <w:pPr>
        <w:tabs>
          <w:tab w:val="left" w:pos="9356"/>
        </w:tabs>
        <w:spacing w:after="0" w:line="240" w:lineRule="auto"/>
        <w:ind w:left="-14" w:right="142"/>
        <w:jc w:val="both"/>
        <w:rPr>
          <w:rFonts w:eastAsia="Times New Roman" w:cstheme="minorHAnsi"/>
        </w:rPr>
      </w:pPr>
    </w:p>
    <w:p w14:paraId="671C4CFF" w14:textId="1141FCA0" w:rsidR="00593390" w:rsidRDefault="00EE2734" w:rsidP="00AB6901">
      <w:pPr>
        <w:tabs>
          <w:tab w:val="left" w:pos="9356"/>
        </w:tabs>
        <w:spacing w:after="0" w:line="240" w:lineRule="auto"/>
        <w:ind w:left="-14" w:right="142"/>
        <w:jc w:val="both"/>
        <w:rPr>
          <w:rFonts w:eastAsia="Times New Roman" w:cstheme="minorHAnsi"/>
        </w:rPr>
      </w:pPr>
      <w:r w:rsidRPr="00AB6901">
        <w:rPr>
          <w:rFonts w:eastAsia="Times New Roman" w:cstheme="minorHAnsi"/>
        </w:rPr>
        <w:t>The National 4 Course in Early Learning and Childcare affords a broad link to the care, learning and development of children aged 0–12 years.</w:t>
      </w:r>
    </w:p>
    <w:p w14:paraId="2B8541B2" w14:textId="77777777" w:rsidR="000A66E2" w:rsidRPr="00AB6901" w:rsidRDefault="000A66E2" w:rsidP="00AB6901">
      <w:pPr>
        <w:tabs>
          <w:tab w:val="left" w:pos="9356"/>
        </w:tabs>
        <w:spacing w:after="0" w:line="240" w:lineRule="auto"/>
        <w:ind w:left="-14" w:right="142"/>
        <w:jc w:val="both"/>
        <w:rPr>
          <w:rFonts w:eastAsia="Times New Roman" w:cstheme="minorHAnsi"/>
        </w:rPr>
      </w:pPr>
    </w:p>
    <w:p w14:paraId="43C2B192" w14:textId="32360CA7" w:rsidR="00593390" w:rsidRDefault="00593390" w:rsidP="00AB6901">
      <w:pPr>
        <w:spacing w:after="0"/>
        <w:rPr>
          <w:rFonts w:cstheme="minorHAnsi"/>
          <w:b/>
          <w:bCs/>
          <w:lang w:val="en-US"/>
        </w:rPr>
      </w:pPr>
      <w:r w:rsidRPr="00AB6901">
        <w:rPr>
          <w:rFonts w:cstheme="minorHAnsi"/>
          <w:b/>
          <w:bCs/>
          <w:lang w:val="en-US"/>
        </w:rPr>
        <w:t>Unit Contents</w:t>
      </w:r>
    </w:p>
    <w:p w14:paraId="5E9024FA" w14:textId="77777777" w:rsidR="000A66E2" w:rsidRPr="00AB6901" w:rsidRDefault="000A66E2"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008D37C6" w14:textId="77777777" w:rsidTr="00A24CC3">
        <w:tc>
          <w:tcPr>
            <w:tcW w:w="4508" w:type="dxa"/>
            <w:shd w:val="clear" w:color="auto" w:fill="7030A0"/>
          </w:tcPr>
          <w:p w14:paraId="1F230D33"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EBE2B3B"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052CDD" w:rsidRPr="00AB6901" w14:paraId="7ADE1620" w14:textId="77777777" w:rsidTr="00A24CC3">
        <w:tc>
          <w:tcPr>
            <w:tcW w:w="4508" w:type="dxa"/>
          </w:tcPr>
          <w:p w14:paraId="44A16964" w14:textId="1540706D" w:rsidR="00052CDD" w:rsidRPr="00AB6901" w:rsidRDefault="00052CDD" w:rsidP="00AB6901">
            <w:pPr>
              <w:rPr>
                <w:rFonts w:cstheme="minorHAnsi"/>
                <w:lang w:val="en-US"/>
              </w:rPr>
            </w:pPr>
            <w:r w:rsidRPr="00AB6901">
              <w:rPr>
                <w:rFonts w:eastAsia="Times New Roman" w:cstheme="minorHAnsi"/>
                <w:b/>
              </w:rPr>
              <w:t>Child Development</w:t>
            </w:r>
          </w:p>
        </w:tc>
        <w:tc>
          <w:tcPr>
            <w:tcW w:w="4508" w:type="dxa"/>
          </w:tcPr>
          <w:p w14:paraId="7F54FF96" w14:textId="6425C6B5" w:rsidR="00052CDD" w:rsidRPr="00AB6901" w:rsidRDefault="00052CDD" w:rsidP="00AB6901">
            <w:pPr>
              <w:rPr>
                <w:rFonts w:cstheme="minorHAnsi"/>
                <w:lang w:val="en-US"/>
              </w:rPr>
            </w:pPr>
            <w:r w:rsidRPr="00AB6901">
              <w:rPr>
                <w:rFonts w:cstheme="minorHAnsi"/>
                <w:color w:val="000000"/>
              </w:rPr>
              <w:t xml:space="preserve">This unit is designed to introduce pupils to aspects of child development and the key milestones of development from pre-birth to 12 years. An investigation will build upon this knowledge through research of one </w:t>
            </w:r>
            <w:proofErr w:type="gramStart"/>
            <w:r w:rsidRPr="00AB6901">
              <w:rPr>
                <w:rFonts w:cstheme="minorHAnsi"/>
                <w:color w:val="000000"/>
              </w:rPr>
              <w:t>particular aspect</w:t>
            </w:r>
            <w:proofErr w:type="gramEnd"/>
            <w:r w:rsidRPr="00AB6901">
              <w:rPr>
                <w:rFonts w:cstheme="minorHAnsi"/>
                <w:color w:val="000000"/>
              </w:rPr>
              <w:t xml:space="preserve"> of child development. Presentation of these findings will be supported by an evaluation which will develop this skill as well as the skill of reflection</w:t>
            </w:r>
            <w:r w:rsidRPr="00AB6901">
              <w:rPr>
                <w:rFonts w:cstheme="minorHAnsi"/>
                <w:color w:val="1F4E79"/>
              </w:rPr>
              <w:t>.</w:t>
            </w:r>
          </w:p>
        </w:tc>
      </w:tr>
      <w:tr w:rsidR="00052CDD" w:rsidRPr="00AB6901" w14:paraId="24E0EF40" w14:textId="77777777" w:rsidTr="00A24CC3">
        <w:tc>
          <w:tcPr>
            <w:tcW w:w="4508" w:type="dxa"/>
          </w:tcPr>
          <w:p w14:paraId="3503B48C" w14:textId="1845080A" w:rsidR="00052CDD" w:rsidRPr="00AB6901" w:rsidRDefault="00052CDD" w:rsidP="00AB6901">
            <w:pPr>
              <w:rPr>
                <w:rFonts w:cstheme="minorHAnsi"/>
                <w:lang w:val="en-US"/>
              </w:rPr>
            </w:pPr>
            <w:r w:rsidRPr="00AB6901">
              <w:rPr>
                <w:rFonts w:eastAsia="Times New Roman" w:cstheme="minorHAnsi"/>
                <w:b/>
              </w:rPr>
              <w:lastRenderedPageBreak/>
              <w:t>Play in Early Learning and Childcare</w:t>
            </w:r>
          </w:p>
        </w:tc>
        <w:tc>
          <w:tcPr>
            <w:tcW w:w="4508" w:type="dxa"/>
          </w:tcPr>
          <w:p w14:paraId="6A32407D" w14:textId="2B522BE5" w:rsidR="00052CDD" w:rsidRPr="00AB6901" w:rsidRDefault="00052CDD" w:rsidP="00AB6901">
            <w:pPr>
              <w:rPr>
                <w:rFonts w:cstheme="minorHAnsi"/>
                <w:lang w:val="en-US"/>
              </w:rPr>
            </w:pPr>
            <w:r w:rsidRPr="00AB6901">
              <w:rPr>
                <w:rFonts w:cstheme="minorHAnsi"/>
                <w:color w:val="000000"/>
              </w:rPr>
              <w:t xml:space="preserve">This unit allows pupils to develop a basic understanding of a variety of types of play and how play contributes to the development of the child. It allows pupils to explore a variety of play types and describe a range of play experiences within different types of play. Pupils will demonstrate an understanding of the appropriateness and value of play opportunities for the learning and development of children. Pupils </w:t>
            </w:r>
            <w:proofErr w:type="gramStart"/>
            <w:r w:rsidRPr="00AB6901">
              <w:rPr>
                <w:rFonts w:cstheme="minorHAnsi"/>
                <w:color w:val="000000"/>
              </w:rPr>
              <w:t>have the opportunity to</w:t>
            </w:r>
            <w:proofErr w:type="gramEnd"/>
            <w:r w:rsidRPr="00AB6901">
              <w:rPr>
                <w:rFonts w:cstheme="minorHAnsi"/>
                <w:color w:val="000000"/>
              </w:rPr>
              <w:t xml:space="preserve"> plan practical play experiences.</w:t>
            </w:r>
          </w:p>
        </w:tc>
      </w:tr>
      <w:tr w:rsidR="00052CDD" w:rsidRPr="00AB6901" w14:paraId="715C1C35" w14:textId="77777777" w:rsidTr="00A24CC3">
        <w:tc>
          <w:tcPr>
            <w:tcW w:w="4508" w:type="dxa"/>
          </w:tcPr>
          <w:p w14:paraId="64473D0B" w14:textId="0A6AB5E1" w:rsidR="00052CDD" w:rsidRPr="00AB6901" w:rsidRDefault="00052CDD" w:rsidP="00AB6901">
            <w:pPr>
              <w:rPr>
                <w:rFonts w:cstheme="minorHAnsi"/>
                <w:lang w:val="en-US"/>
              </w:rPr>
            </w:pPr>
            <w:r w:rsidRPr="00AB6901">
              <w:rPr>
                <w:rFonts w:eastAsia="Times New Roman" w:cstheme="minorHAnsi"/>
                <w:b/>
              </w:rPr>
              <w:t>Working in Early Learning and Childcare</w:t>
            </w:r>
          </w:p>
        </w:tc>
        <w:tc>
          <w:tcPr>
            <w:tcW w:w="4508" w:type="dxa"/>
          </w:tcPr>
          <w:p w14:paraId="1BFDC430" w14:textId="3AD0295E" w:rsidR="00052CDD" w:rsidRPr="00AB6901" w:rsidRDefault="00052CDD" w:rsidP="00AB6901">
            <w:pPr>
              <w:rPr>
                <w:rFonts w:cstheme="minorHAnsi"/>
                <w:lang w:val="en-US"/>
              </w:rPr>
            </w:pPr>
            <w:r w:rsidRPr="00AB6901">
              <w:rPr>
                <w:rFonts w:cstheme="minorHAnsi"/>
                <w:color w:val="000000"/>
              </w:rPr>
              <w:t>This unit allows pupils to develop a basic understanding of different types of provision in the Early Learning and Childcare sector and to describe how the sector supports children and families. Pupils will discuss some of the main skills and qualities required to work with children aged 0–12 years.</w:t>
            </w:r>
          </w:p>
        </w:tc>
      </w:tr>
      <w:tr w:rsidR="00052CDD" w:rsidRPr="00AB6901" w14:paraId="127210E9" w14:textId="77777777" w:rsidTr="00A24CC3">
        <w:tc>
          <w:tcPr>
            <w:tcW w:w="4508" w:type="dxa"/>
          </w:tcPr>
          <w:p w14:paraId="75B314FD" w14:textId="5ECFD091" w:rsidR="00052CDD" w:rsidRPr="00AB6901" w:rsidRDefault="00052CDD" w:rsidP="00AB6901">
            <w:pPr>
              <w:rPr>
                <w:rFonts w:cstheme="minorHAnsi"/>
                <w:lang w:val="en-US"/>
              </w:rPr>
            </w:pPr>
            <w:r w:rsidRPr="00AB6901">
              <w:rPr>
                <w:rFonts w:eastAsia="Times New Roman" w:cstheme="minorHAnsi"/>
                <w:b/>
              </w:rPr>
              <w:t>Care of Children</w:t>
            </w:r>
          </w:p>
        </w:tc>
        <w:tc>
          <w:tcPr>
            <w:tcW w:w="4508" w:type="dxa"/>
          </w:tcPr>
          <w:p w14:paraId="723911F0" w14:textId="65812736" w:rsidR="00052CDD" w:rsidRPr="00AB6901" w:rsidRDefault="00052CDD" w:rsidP="00AB6901">
            <w:pPr>
              <w:rPr>
                <w:rFonts w:cstheme="minorHAnsi"/>
                <w:lang w:val="en-US"/>
              </w:rPr>
            </w:pPr>
            <w:r w:rsidRPr="00AB6901">
              <w:rPr>
                <w:rFonts w:cstheme="minorHAnsi"/>
                <w:lang w:eastAsia="en-GB"/>
              </w:rPr>
              <w:t xml:space="preserve">This unit is designed to allow pupils to gain a basic understanding of how the needs of children can be met. Pupils are required to plan, </w:t>
            </w:r>
            <w:proofErr w:type="gramStart"/>
            <w:r w:rsidRPr="00AB6901">
              <w:rPr>
                <w:rFonts w:cstheme="minorHAnsi"/>
                <w:lang w:eastAsia="en-GB"/>
              </w:rPr>
              <w:t>demonstrate</w:t>
            </w:r>
            <w:proofErr w:type="gramEnd"/>
            <w:r w:rsidRPr="00AB6901">
              <w:rPr>
                <w:rFonts w:cstheme="minorHAnsi"/>
                <w:lang w:eastAsia="en-GB"/>
              </w:rPr>
              <w:t xml:space="preserve"> and review caring skills that meet these needs. </w:t>
            </w:r>
          </w:p>
        </w:tc>
      </w:tr>
    </w:tbl>
    <w:p w14:paraId="2598B8FB" w14:textId="77777777" w:rsidR="00593390" w:rsidRPr="00AB6901" w:rsidRDefault="00593390" w:rsidP="00AB6901">
      <w:pPr>
        <w:spacing w:after="0"/>
        <w:rPr>
          <w:rFonts w:cstheme="minorHAnsi"/>
          <w:lang w:val="en-US"/>
        </w:rPr>
      </w:pPr>
    </w:p>
    <w:p w14:paraId="6EFD4A9A" w14:textId="5AE78181" w:rsidR="00593390" w:rsidRDefault="00593390" w:rsidP="00AB6901">
      <w:pPr>
        <w:spacing w:after="0"/>
        <w:rPr>
          <w:rFonts w:cstheme="minorHAnsi"/>
          <w:b/>
          <w:bCs/>
          <w:lang w:val="en-US"/>
        </w:rPr>
      </w:pPr>
      <w:r w:rsidRPr="00AB6901">
        <w:rPr>
          <w:rFonts w:cstheme="minorHAnsi"/>
          <w:b/>
          <w:bCs/>
          <w:lang w:val="en-US"/>
        </w:rPr>
        <w:t>Assessment Method</w:t>
      </w:r>
    </w:p>
    <w:p w14:paraId="7E602746" w14:textId="77777777" w:rsidR="000A66E2" w:rsidRPr="00AB6901" w:rsidRDefault="000A66E2" w:rsidP="00AB6901">
      <w:pPr>
        <w:spacing w:after="0"/>
        <w:rPr>
          <w:rFonts w:cstheme="minorHAnsi"/>
          <w:b/>
          <w:bCs/>
          <w:lang w:val="en-US"/>
        </w:rPr>
      </w:pPr>
    </w:p>
    <w:p w14:paraId="33D25214" w14:textId="77777777" w:rsidR="005C7DDF" w:rsidRPr="00AB6901" w:rsidRDefault="005C7DDF" w:rsidP="00AB6901">
      <w:pPr>
        <w:tabs>
          <w:tab w:val="left" w:pos="9356"/>
        </w:tabs>
        <w:spacing w:after="0" w:line="240" w:lineRule="auto"/>
        <w:ind w:right="142"/>
        <w:jc w:val="both"/>
        <w:rPr>
          <w:rFonts w:eastAsia="Times New Roman" w:cstheme="minorHAnsi"/>
        </w:rPr>
      </w:pPr>
      <w:r w:rsidRPr="00AB6901">
        <w:rPr>
          <w:rFonts w:eastAsia="Times New Roman" w:cstheme="minorHAnsi"/>
        </w:rPr>
        <w:t xml:space="preserve">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w:t>
      </w:r>
      <w:proofErr w:type="gramStart"/>
      <w:r w:rsidRPr="00AB6901">
        <w:rPr>
          <w:rFonts w:eastAsia="Times New Roman" w:cstheme="minorHAnsi"/>
        </w:rPr>
        <w:t>later on</w:t>
      </w:r>
      <w:proofErr w:type="gramEnd"/>
      <w:r w:rsidRPr="00AB6901">
        <w:rPr>
          <w:rFonts w:eastAsia="Times New Roman" w:cstheme="minorHAnsi"/>
        </w:rPr>
        <w:t xml:space="preserve"> in the course in order for the pupils to improve technical and employability skills. There is a mixture of open and closed book assessments.</w:t>
      </w:r>
    </w:p>
    <w:p w14:paraId="26A3971E" w14:textId="77777777" w:rsidR="005C7DDF" w:rsidRPr="00AB6901" w:rsidRDefault="005C7DDF" w:rsidP="00AB6901">
      <w:pPr>
        <w:spacing w:after="0" w:line="240" w:lineRule="auto"/>
        <w:rPr>
          <w:rFonts w:eastAsia="Times New Roman" w:cstheme="minorHAnsi"/>
        </w:rPr>
      </w:pPr>
    </w:p>
    <w:p w14:paraId="0AC0A7E5" w14:textId="1BF5C267" w:rsidR="00B8241D" w:rsidRPr="00AB6901" w:rsidRDefault="00B8241D" w:rsidP="00AB6901">
      <w:pPr>
        <w:spacing w:after="0"/>
        <w:rPr>
          <w:rFonts w:cstheme="minorHAnsi"/>
          <w:b/>
          <w:bCs/>
          <w:lang w:val="en-US"/>
        </w:rPr>
      </w:pPr>
    </w:p>
    <w:p w14:paraId="3E2FA476" w14:textId="44C521CD" w:rsidR="00B8241D" w:rsidRPr="00AB6901" w:rsidRDefault="00B8241D" w:rsidP="00AB6901">
      <w:pPr>
        <w:spacing w:after="0"/>
        <w:rPr>
          <w:rFonts w:cstheme="minorHAnsi"/>
          <w:b/>
          <w:bCs/>
          <w:lang w:val="en-US"/>
        </w:rPr>
      </w:pPr>
      <w:r w:rsidRPr="00AB6901">
        <w:rPr>
          <w:rFonts w:cstheme="minorHAnsi"/>
          <w:b/>
          <w:bCs/>
          <w:lang w:val="en-US"/>
        </w:rPr>
        <w:br w:type="page"/>
      </w:r>
    </w:p>
    <w:p w14:paraId="430A45A2" w14:textId="49CF9A78" w:rsidR="00593390" w:rsidRDefault="000C23A2" w:rsidP="000A66E2">
      <w:pPr>
        <w:pStyle w:val="Heading1"/>
        <w:spacing w:before="0" w:line="240" w:lineRule="auto"/>
        <w:rPr>
          <w:rFonts w:asciiTheme="minorHAnsi" w:hAnsiTheme="minorHAnsi" w:cstheme="minorHAnsi"/>
          <w:b/>
          <w:bCs/>
          <w:sz w:val="26"/>
          <w:szCs w:val="26"/>
          <w:lang w:val="en-US"/>
        </w:rPr>
      </w:pPr>
      <w:bookmarkStart w:id="25" w:name="_Toc63928446"/>
      <w:r w:rsidRPr="00AB6901">
        <w:rPr>
          <w:rFonts w:asciiTheme="minorHAnsi" w:hAnsiTheme="minorHAnsi" w:cstheme="minorHAnsi"/>
          <w:b/>
          <w:bCs/>
          <w:sz w:val="26"/>
          <w:szCs w:val="26"/>
          <w:lang w:val="en-US"/>
        </w:rPr>
        <w:lastRenderedPageBreak/>
        <w:t>Skills for Work: Early Learning and Childcare National 5</w:t>
      </w:r>
      <w:bookmarkEnd w:id="25"/>
    </w:p>
    <w:p w14:paraId="3C65D91E" w14:textId="77777777" w:rsidR="000A66E2" w:rsidRPr="000A66E2" w:rsidRDefault="000A66E2" w:rsidP="000A66E2">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593390" w:rsidRPr="00AB6901" w14:paraId="1E6D5C20" w14:textId="77777777" w:rsidTr="00A24CC3">
        <w:tc>
          <w:tcPr>
            <w:tcW w:w="4508" w:type="dxa"/>
            <w:shd w:val="clear" w:color="auto" w:fill="7030A0"/>
          </w:tcPr>
          <w:p w14:paraId="7C1E2AA5"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2C56F121" w14:textId="75D4213D" w:rsidR="00593390" w:rsidRPr="00AB6901" w:rsidRDefault="000C23A2" w:rsidP="00AB6901">
            <w:pPr>
              <w:rPr>
                <w:rFonts w:cstheme="minorHAnsi"/>
                <w:color w:val="FFFFFF" w:themeColor="background1"/>
                <w:lang w:val="en-US"/>
              </w:rPr>
            </w:pPr>
            <w:r w:rsidRPr="00AB6901">
              <w:rPr>
                <w:rFonts w:cstheme="minorHAnsi"/>
                <w:color w:val="FFFFFF" w:themeColor="background1"/>
                <w:lang w:val="en-US"/>
              </w:rPr>
              <w:t>SFW: Early Learning and Childcare</w:t>
            </w:r>
          </w:p>
        </w:tc>
      </w:tr>
      <w:tr w:rsidR="000C23A2" w:rsidRPr="00AB6901" w14:paraId="138F60AA" w14:textId="77777777" w:rsidTr="00A24CC3">
        <w:tc>
          <w:tcPr>
            <w:tcW w:w="4508" w:type="dxa"/>
          </w:tcPr>
          <w:p w14:paraId="647408FF" w14:textId="3D4C13E8" w:rsidR="000C23A2" w:rsidRPr="00AB6901" w:rsidRDefault="000C23A2" w:rsidP="00AB6901">
            <w:pPr>
              <w:rPr>
                <w:rFonts w:cstheme="minorHAnsi"/>
                <w:lang w:val="en-US"/>
              </w:rPr>
            </w:pPr>
            <w:r w:rsidRPr="00AB6901">
              <w:rPr>
                <w:rFonts w:cstheme="minorHAnsi"/>
                <w:lang w:val="en-US"/>
              </w:rPr>
              <w:t>Level</w:t>
            </w:r>
          </w:p>
        </w:tc>
        <w:tc>
          <w:tcPr>
            <w:tcW w:w="4508" w:type="dxa"/>
          </w:tcPr>
          <w:p w14:paraId="528A0284" w14:textId="77D95C04" w:rsidR="000C23A2" w:rsidRPr="00AB6901" w:rsidRDefault="000C23A2" w:rsidP="00AB6901">
            <w:pPr>
              <w:rPr>
                <w:rFonts w:cstheme="minorHAnsi"/>
                <w:lang w:val="en-US"/>
              </w:rPr>
            </w:pPr>
            <w:r w:rsidRPr="00AB6901">
              <w:rPr>
                <w:rFonts w:cstheme="minorHAnsi"/>
                <w:lang w:val="en-US"/>
              </w:rPr>
              <w:t>National 5</w:t>
            </w:r>
          </w:p>
        </w:tc>
      </w:tr>
      <w:tr w:rsidR="000C23A2" w:rsidRPr="00AB6901" w14:paraId="3A61FBE5" w14:textId="77777777" w:rsidTr="00A24CC3">
        <w:tc>
          <w:tcPr>
            <w:tcW w:w="4508" w:type="dxa"/>
          </w:tcPr>
          <w:p w14:paraId="7E7C2402" w14:textId="2AC863CA" w:rsidR="000C23A2" w:rsidRPr="00AB6901" w:rsidRDefault="000C23A2" w:rsidP="00AB6901">
            <w:pPr>
              <w:rPr>
                <w:rFonts w:cstheme="minorHAnsi"/>
                <w:lang w:val="en-US"/>
              </w:rPr>
            </w:pPr>
            <w:r w:rsidRPr="00AB6901">
              <w:rPr>
                <w:rFonts w:cstheme="minorHAnsi"/>
                <w:lang w:val="en-US"/>
              </w:rPr>
              <w:t>Campus</w:t>
            </w:r>
          </w:p>
        </w:tc>
        <w:tc>
          <w:tcPr>
            <w:tcW w:w="4508" w:type="dxa"/>
          </w:tcPr>
          <w:p w14:paraId="7B7E6126" w14:textId="64A905E3" w:rsidR="000C23A2" w:rsidRPr="00AB6901" w:rsidRDefault="000C23A2" w:rsidP="00AB6901">
            <w:pPr>
              <w:rPr>
                <w:rFonts w:cstheme="minorHAnsi"/>
                <w:lang w:val="en-US"/>
              </w:rPr>
            </w:pPr>
            <w:r w:rsidRPr="00AB6901">
              <w:rPr>
                <w:rFonts w:cstheme="minorHAnsi"/>
                <w:lang w:val="en-US"/>
              </w:rPr>
              <w:t>Arbroath and Gardyne</w:t>
            </w:r>
          </w:p>
        </w:tc>
      </w:tr>
      <w:tr w:rsidR="000C23A2" w:rsidRPr="00AB6901" w14:paraId="3902C368" w14:textId="77777777" w:rsidTr="00A24CC3">
        <w:tc>
          <w:tcPr>
            <w:tcW w:w="4508" w:type="dxa"/>
          </w:tcPr>
          <w:p w14:paraId="5C095B3A" w14:textId="010260C4" w:rsidR="000C23A2" w:rsidRPr="00AB6901" w:rsidRDefault="000C23A2" w:rsidP="00AB6901">
            <w:pPr>
              <w:rPr>
                <w:rFonts w:cstheme="minorHAnsi"/>
                <w:lang w:val="en-US"/>
              </w:rPr>
            </w:pPr>
            <w:r w:rsidRPr="00AB6901">
              <w:rPr>
                <w:rFonts w:cstheme="minorHAnsi"/>
                <w:lang w:val="en-US"/>
              </w:rPr>
              <w:t>Days</w:t>
            </w:r>
          </w:p>
        </w:tc>
        <w:tc>
          <w:tcPr>
            <w:tcW w:w="4508" w:type="dxa"/>
          </w:tcPr>
          <w:p w14:paraId="6DFDB482" w14:textId="5346E2F1" w:rsidR="000C23A2" w:rsidRPr="00AB6901" w:rsidRDefault="000C23A2" w:rsidP="00AB6901">
            <w:pPr>
              <w:rPr>
                <w:rFonts w:cstheme="minorHAnsi"/>
                <w:lang w:val="en-US"/>
              </w:rPr>
            </w:pPr>
            <w:r w:rsidRPr="00AB6901">
              <w:rPr>
                <w:rFonts w:cstheme="minorHAnsi"/>
                <w:lang w:val="en-US"/>
              </w:rPr>
              <w:t>Arbroath: 9-1pm</w:t>
            </w:r>
            <w:r w:rsidRPr="00AB6901">
              <w:rPr>
                <w:rFonts w:cstheme="minorHAnsi"/>
                <w:lang w:val="en-US"/>
              </w:rPr>
              <w:br/>
              <w:t>Gardyne: Monday and Wednesday 2-4 pm</w:t>
            </w:r>
          </w:p>
        </w:tc>
      </w:tr>
      <w:tr w:rsidR="000C23A2" w:rsidRPr="00AB6901" w14:paraId="1E3CC6CF" w14:textId="77777777" w:rsidTr="00A24CC3">
        <w:tc>
          <w:tcPr>
            <w:tcW w:w="4508" w:type="dxa"/>
          </w:tcPr>
          <w:p w14:paraId="3A0F4114" w14:textId="19C2BBEB" w:rsidR="000C23A2" w:rsidRPr="00AB6901" w:rsidRDefault="000C23A2" w:rsidP="00AB6901">
            <w:pPr>
              <w:rPr>
                <w:rFonts w:cstheme="minorHAnsi"/>
                <w:lang w:val="en-US"/>
              </w:rPr>
            </w:pPr>
            <w:r w:rsidRPr="00AB6901">
              <w:rPr>
                <w:rFonts w:cstheme="minorHAnsi"/>
                <w:lang w:val="en-US"/>
              </w:rPr>
              <w:t>Start Date</w:t>
            </w:r>
          </w:p>
        </w:tc>
        <w:tc>
          <w:tcPr>
            <w:tcW w:w="4508" w:type="dxa"/>
          </w:tcPr>
          <w:p w14:paraId="76405D00" w14:textId="5EAFEAA1" w:rsidR="000C23A2" w:rsidRPr="00AB6901" w:rsidRDefault="000C23A2" w:rsidP="00AB6901">
            <w:pPr>
              <w:rPr>
                <w:rFonts w:cstheme="minorHAnsi"/>
                <w:lang w:val="en-US"/>
              </w:rPr>
            </w:pPr>
            <w:r w:rsidRPr="00AB6901">
              <w:rPr>
                <w:rFonts w:cstheme="minorHAnsi"/>
                <w:lang w:val="en-US"/>
              </w:rPr>
              <w:t>May 2021</w:t>
            </w:r>
          </w:p>
        </w:tc>
      </w:tr>
      <w:tr w:rsidR="000C23A2" w:rsidRPr="00AB6901" w14:paraId="35262D05" w14:textId="77777777" w:rsidTr="00A24CC3">
        <w:tc>
          <w:tcPr>
            <w:tcW w:w="4508" w:type="dxa"/>
          </w:tcPr>
          <w:p w14:paraId="1CA3A5C7" w14:textId="453F74C3" w:rsidR="000C23A2" w:rsidRPr="00AB6901" w:rsidRDefault="000C23A2" w:rsidP="00AB6901">
            <w:pPr>
              <w:rPr>
                <w:rFonts w:cstheme="minorHAnsi"/>
                <w:lang w:val="en-US"/>
              </w:rPr>
            </w:pPr>
            <w:r w:rsidRPr="00AB6901">
              <w:rPr>
                <w:rFonts w:cstheme="minorHAnsi"/>
                <w:lang w:val="en-US"/>
              </w:rPr>
              <w:t xml:space="preserve">End Date </w:t>
            </w:r>
          </w:p>
        </w:tc>
        <w:tc>
          <w:tcPr>
            <w:tcW w:w="4508" w:type="dxa"/>
          </w:tcPr>
          <w:p w14:paraId="4D1B8E12" w14:textId="2E6F3242" w:rsidR="000C23A2" w:rsidRPr="00AB6901" w:rsidRDefault="000C23A2" w:rsidP="00AB6901">
            <w:pPr>
              <w:rPr>
                <w:rFonts w:cstheme="minorHAnsi"/>
                <w:lang w:val="en-US"/>
              </w:rPr>
            </w:pPr>
            <w:r w:rsidRPr="00AB6901">
              <w:rPr>
                <w:rFonts w:cstheme="minorHAnsi"/>
                <w:lang w:val="en-US"/>
              </w:rPr>
              <w:t>April 2022</w:t>
            </w:r>
          </w:p>
        </w:tc>
      </w:tr>
    </w:tbl>
    <w:p w14:paraId="1499E28C" w14:textId="77777777" w:rsidR="00593390" w:rsidRPr="00AB6901" w:rsidRDefault="00593390" w:rsidP="00AB6901">
      <w:pPr>
        <w:spacing w:after="0"/>
        <w:rPr>
          <w:rFonts w:cstheme="minorHAnsi"/>
          <w:lang w:val="en-US"/>
        </w:rPr>
      </w:pPr>
    </w:p>
    <w:p w14:paraId="6E94E481" w14:textId="6592D94A" w:rsidR="00593390" w:rsidRDefault="00593390" w:rsidP="00AB6901">
      <w:pPr>
        <w:spacing w:after="0"/>
        <w:rPr>
          <w:rFonts w:cstheme="minorHAnsi"/>
          <w:b/>
          <w:bCs/>
          <w:lang w:val="en-US"/>
        </w:rPr>
      </w:pPr>
      <w:r w:rsidRPr="00AB6901">
        <w:rPr>
          <w:rFonts w:cstheme="minorHAnsi"/>
          <w:b/>
          <w:bCs/>
          <w:lang w:val="en-US"/>
        </w:rPr>
        <w:t xml:space="preserve">Units to be </w:t>
      </w:r>
      <w:r w:rsidR="000A66E2">
        <w:rPr>
          <w:rFonts w:cstheme="minorHAnsi"/>
          <w:b/>
          <w:bCs/>
          <w:lang w:val="en-US"/>
        </w:rPr>
        <w:t>Co</w:t>
      </w:r>
      <w:r w:rsidRPr="00AB6901">
        <w:rPr>
          <w:rFonts w:cstheme="minorHAnsi"/>
          <w:b/>
          <w:bCs/>
          <w:lang w:val="en-US"/>
        </w:rPr>
        <w:t>mpleted</w:t>
      </w:r>
    </w:p>
    <w:p w14:paraId="4DA6E4F7" w14:textId="77777777" w:rsidR="000A66E2" w:rsidRPr="00AB6901" w:rsidRDefault="000A66E2"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3A95E143" w14:textId="77777777" w:rsidTr="00A24CC3">
        <w:tc>
          <w:tcPr>
            <w:tcW w:w="4508" w:type="dxa"/>
            <w:shd w:val="clear" w:color="auto" w:fill="7030A0"/>
          </w:tcPr>
          <w:p w14:paraId="610F2C49"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1E22DD70"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Optional Units</w:t>
            </w:r>
          </w:p>
        </w:tc>
      </w:tr>
      <w:tr w:rsidR="000720E6" w:rsidRPr="00AB6901" w14:paraId="4B8A6175" w14:textId="77777777" w:rsidTr="00A24CC3">
        <w:tc>
          <w:tcPr>
            <w:tcW w:w="4508" w:type="dxa"/>
          </w:tcPr>
          <w:p w14:paraId="22EF9D6F" w14:textId="7C03E91C" w:rsidR="000720E6" w:rsidRPr="00AB6901" w:rsidRDefault="000720E6" w:rsidP="00AB6901">
            <w:pPr>
              <w:rPr>
                <w:rFonts w:cstheme="minorHAnsi"/>
                <w:lang w:val="en-US"/>
              </w:rPr>
            </w:pPr>
            <w:r w:rsidRPr="00AB6901">
              <w:rPr>
                <w:rFonts w:eastAsia="Times New Roman" w:cstheme="minorHAnsi"/>
              </w:rPr>
              <w:t xml:space="preserve">Working in Early Learning and Childcare </w:t>
            </w:r>
          </w:p>
        </w:tc>
        <w:tc>
          <w:tcPr>
            <w:tcW w:w="4508" w:type="dxa"/>
          </w:tcPr>
          <w:p w14:paraId="5D7779D9" w14:textId="45572696" w:rsidR="000720E6" w:rsidRPr="00AB6901" w:rsidRDefault="004A4A4A" w:rsidP="00AB6901">
            <w:pPr>
              <w:rPr>
                <w:rFonts w:cstheme="minorHAnsi"/>
                <w:lang w:val="en-US"/>
              </w:rPr>
            </w:pPr>
            <w:r w:rsidRPr="00AB6901">
              <w:rPr>
                <w:rFonts w:eastAsia="Times New Roman" w:cstheme="minorHAnsi"/>
              </w:rPr>
              <w:t xml:space="preserve">Care and Feeding of Children and </w:t>
            </w:r>
            <w:r w:rsidR="00802345">
              <w:rPr>
                <w:rFonts w:eastAsia="Times New Roman" w:cstheme="minorHAnsi"/>
              </w:rPr>
              <w:t xml:space="preserve">Young </w:t>
            </w:r>
            <w:r w:rsidRPr="00AB6901">
              <w:rPr>
                <w:rFonts w:eastAsia="Times New Roman" w:cstheme="minorHAnsi"/>
              </w:rPr>
              <w:t>People</w:t>
            </w:r>
          </w:p>
        </w:tc>
      </w:tr>
      <w:tr w:rsidR="000720E6" w:rsidRPr="00AB6901" w14:paraId="46DCE345" w14:textId="77777777" w:rsidTr="00A24CC3">
        <w:tc>
          <w:tcPr>
            <w:tcW w:w="4508" w:type="dxa"/>
          </w:tcPr>
          <w:p w14:paraId="16C9A75D" w14:textId="3D12DD38" w:rsidR="000720E6" w:rsidRPr="00AB6901" w:rsidRDefault="000720E6" w:rsidP="00AB6901">
            <w:pPr>
              <w:rPr>
                <w:rFonts w:cstheme="minorHAnsi"/>
                <w:lang w:val="en-US"/>
              </w:rPr>
            </w:pPr>
            <w:r w:rsidRPr="00AB6901">
              <w:rPr>
                <w:rFonts w:eastAsia="Times New Roman" w:cstheme="minorHAnsi"/>
              </w:rPr>
              <w:t>Play in Early Learning and Childcare</w:t>
            </w:r>
          </w:p>
        </w:tc>
        <w:tc>
          <w:tcPr>
            <w:tcW w:w="4508" w:type="dxa"/>
          </w:tcPr>
          <w:p w14:paraId="512656CD" w14:textId="77777777" w:rsidR="000720E6" w:rsidRPr="00AB6901" w:rsidRDefault="000720E6" w:rsidP="00AB6901">
            <w:pPr>
              <w:rPr>
                <w:rFonts w:cstheme="minorHAnsi"/>
                <w:lang w:val="en-US"/>
              </w:rPr>
            </w:pPr>
          </w:p>
        </w:tc>
      </w:tr>
      <w:tr w:rsidR="000720E6" w:rsidRPr="00AB6901" w14:paraId="6F971076" w14:textId="77777777" w:rsidTr="00A24CC3">
        <w:tc>
          <w:tcPr>
            <w:tcW w:w="4508" w:type="dxa"/>
          </w:tcPr>
          <w:p w14:paraId="23079E04" w14:textId="17BD858A" w:rsidR="000720E6" w:rsidRPr="00AB6901" w:rsidRDefault="000720E6" w:rsidP="00AB6901">
            <w:pPr>
              <w:rPr>
                <w:rFonts w:cstheme="minorHAnsi"/>
                <w:lang w:val="en-US"/>
              </w:rPr>
            </w:pPr>
            <w:r w:rsidRPr="00AB6901">
              <w:rPr>
                <w:rFonts w:eastAsia="Times New Roman" w:cstheme="minorHAnsi"/>
              </w:rPr>
              <w:t>Development and Well-being of Children and People</w:t>
            </w:r>
          </w:p>
        </w:tc>
        <w:tc>
          <w:tcPr>
            <w:tcW w:w="4508" w:type="dxa"/>
          </w:tcPr>
          <w:p w14:paraId="7645D205" w14:textId="77777777" w:rsidR="000720E6" w:rsidRPr="00AB6901" w:rsidRDefault="000720E6" w:rsidP="00AB6901">
            <w:pPr>
              <w:rPr>
                <w:rFonts w:cstheme="minorHAnsi"/>
                <w:lang w:val="en-US"/>
              </w:rPr>
            </w:pPr>
          </w:p>
        </w:tc>
      </w:tr>
    </w:tbl>
    <w:p w14:paraId="502B2384" w14:textId="77777777" w:rsidR="00593390" w:rsidRPr="00AB6901" w:rsidRDefault="00593390" w:rsidP="00AB6901">
      <w:pPr>
        <w:spacing w:after="0"/>
        <w:rPr>
          <w:rFonts w:cstheme="minorHAnsi"/>
          <w:lang w:val="en-US"/>
        </w:rPr>
      </w:pPr>
    </w:p>
    <w:p w14:paraId="21FE6322" w14:textId="16AAC5F4" w:rsidR="00593390" w:rsidRDefault="00593390" w:rsidP="00AB6901">
      <w:pPr>
        <w:spacing w:after="0"/>
        <w:rPr>
          <w:rFonts w:cstheme="minorHAnsi"/>
          <w:b/>
          <w:bCs/>
          <w:lang w:val="en-US"/>
        </w:rPr>
      </w:pPr>
      <w:r w:rsidRPr="00AB6901">
        <w:rPr>
          <w:rFonts w:cstheme="minorHAnsi"/>
          <w:b/>
          <w:bCs/>
          <w:lang w:val="en-US"/>
        </w:rPr>
        <w:t>Progression Pathways</w:t>
      </w:r>
    </w:p>
    <w:p w14:paraId="3078DC89" w14:textId="77777777" w:rsidR="000A66E2" w:rsidRPr="00AB6901" w:rsidRDefault="000A66E2" w:rsidP="00AB6901">
      <w:pPr>
        <w:spacing w:after="0"/>
        <w:rPr>
          <w:rFonts w:cstheme="minorHAnsi"/>
          <w:b/>
          <w:bCs/>
          <w:lang w:val="en-US"/>
        </w:rPr>
      </w:pPr>
    </w:p>
    <w:p w14:paraId="67028154" w14:textId="77777777" w:rsidR="00F779C2" w:rsidRPr="00AB6901" w:rsidRDefault="00F779C2" w:rsidP="00AB6901">
      <w:pPr>
        <w:numPr>
          <w:ilvl w:val="0"/>
          <w:numId w:val="21"/>
        </w:numPr>
        <w:tabs>
          <w:tab w:val="clear" w:pos="720"/>
          <w:tab w:val="num" w:pos="567"/>
          <w:tab w:val="left" w:pos="9356"/>
        </w:tabs>
        <w:spacing w:after="0" w:line="240" w:lineRule="auto"/>
        <w:ind w:left="142" w:right="142" w:firstLine="0"/>
        <w:rPr>
          <w:rFonts w:eastAsia="Times New Roman" w:cstheme="minorHAnsi"/>
        </w:rPr>
      </w:pPr>
      <w:r w:rsidRPr="00AB6901">
        <w:rPr>
          <w:rFonts w:eastAsia="Times New Roman" w:cstheme="minorHAnsi"/>
        </w:rPr>
        <w:t xml:space="preserve">National Certificate Group Award in Early Education and Childcare </w:t>
      </w:r>
    </w:p>
    <w:p w14:paraId="66285140" w14:textId="77777777" w:rsidR="00F779C2" w:rsidRPr="00AB6901" w:rsidRDefault="00F779C2" w:rsidP="00AB6901">
      <w:pPr>
        <w:numPr>
          <w:ilvl w:val="0"/>
          <w:numId w:val="21"/>
        </w:numPr>
        <w:tabs>
          <w:tab w:val="clear" w:pos="720"/>
          <w:tab w:val="num" w:pos="567"/>
          <w:tab w:val="left" w:pos="9356"/>
        </w:tabs>
        <w:spacing w:after="0" w:line="240" w:lineRule="auto"/>
        <w:ind w:left="142" w:right="142" w:firstLine="0"/>
        <w:rPr>
          <w:rFonts w:eastAsia="Times New Roman" w:cstheme="minorHAnsi"/>
        </w:rPr>
      </w:pPr>
      <w:r w:rsidRPr="00AB6901">
        <w:rPr>
          <w:rFonts w:eastAsia="Times New Roman" w:cstheme="minorHAnsi"/>
        </w:rPr>
        <w:t xml:space="preserve">PDA, Education Support Assistance </w:t>
      </w:r>
    </w:p>
    <w:p w14:paraId="33C1E702" w14:textId="7B3E863C" w:rsidR="00F779C2" w:rsidRPr="00AB6901" w:rsidRDefault="00F779C2" w:rsidP="00AB6901">
      <w:pPr>
        <w:numPr>
          <w:ilvl w:val="0"/>
          <w:numId w:val="21"/>
        </w:numPr>
        <w:tabs>
          <w:tab w:val="clear" w:pos="720"/>
          <w:tab w:val="num" w:pos="567"/>
          <w:tab w:val="left" w:pos="9356"/>
        </w:tabs>
        <w:spacing w:after="0" w:line="240" w:lineRule="auto"/>
        <w:ind w:left="142" w:right="142" w:firstLine="0"/>
        <w:rPr>
          <w:rFonts w:eastAsia="Times New Roman" w:cstheme="minorHAnsi"/>
        </w:rPr>
      </w:pPr>
      <w:r w:rsidRPr="00AB6901">
        <w:rPr>
          <w:rFonts w:eastAsia="Times New Roman" w:cstheme="minorHAnsi"/>
        </w:rPr>
        <w:t xml:space="preserve">FA Social Services Children and </w:t>
      </w:r>
      <w:r w:rsidR="00802345">
        <w:rPr>
          <w:rFonts w:eastAsia="Times New Roman" w:cstheme="minorHAnsi"/>
        </w:rPr>
        <w:t>Young</w:t>
      </w:r>
      <w:r w:rsidRPr="00AB6901">
        <w:rPr>
          <w:rFonts w:eastAsia="Times New Roman" w:cstheme="minorHAnsi"/>
        </w:rPr>
        <w:t xml:space="preserve"> People</w:t>
      </w:r>
    </w:p>
    <w:p w14:paraId="30C7FAA4" w14:textId="77777777" w:rsidR="00F779C2" w:rsidRPr="00AB6901" w:rsidRDefault="00F779C2" w:rsidP="00AB6901">
      <w:pPr>
        <w:numPr>
          <w:ilvl w:val="0"/>
          <w:numId w:val="21"/>
        </w:numPr>
        <w:tabs>
          <w:tab w:val="clear" w:pos="720"/>
          <w:tab w:val="num" w:pos="567"/>
          <w:tab w:val="left" w:pos="9356"/>
        </w:tabs>
        <w:spacing w:after="0" w:line="240" w:lineRule="auto"/>
        <w:ind w:left="142" w:right="142" w:firstLine="0"/>
        <w:rPr>
          <w:rFonts w:cstheme="minorHAnsi"/>
        </w:rPr>
      </w:pPr>
      <w:r w:rsidRPr="00AB6901">
        <w:rPr>
          <w:rFonts w:eastAsia="Times New Roman" w:cstheme="minorHAnsi"/>
        </w:rPr>
        <w:t>Further Education</w:t>
      </w:r>
    </w:p>
    <w:p w14:paraId="2FF7CB8C" w14:textId="27B144C5" w:rsidR="00593390" w:rsidRPr="000A66E2" w:rsidRDefault="00F779C2" w:rsidP="00AB6901">
      <w:pPr>
        <w:numPr>
          <w:ilvl w:val="0"/>
          <w:numId w:val="21"/>
        </w:numPr>
        <w:tabs>
          <w:tab w:val="clear" w:pos="720"/>
          <w:tab w:val="num" w:pos="567"/>
          <w:tab w:val="left" w:pos="9356"/>
        </w:tabs>
        <w:spacing w:after="0" w:line="240" w:lineRule="auto"/>
        <w:ind w:left="142" w:right="142" w:firstLine="0"/>
        <w:rPr>
          <w:rFonts w:cstheme="minorHAnsi"/>
        </w:rPr>
      </w:pPr>
      <w:r w:rsidRPr="00AB6901">
        <w:rPr>
          <w:rFonts w:eastAsia="Times New Roman" w:cstheme="minorHAnsi"/>
        </w:rPr>
        <w:t xml:space="preserve">Training/Employment </w:t>
      </w:r>
    </w:p>
    <w:p w14:paraId="56A7FA9A" w14:textId="77777777" w:rsidR="000A66E2" w:rsidRPr="00AB6901" w:rsidRDefault="000A66E2" w:rsidP="000A66E2">
      <w:pPr>
        <w:tabs>
          <w:tab w:val="left" w:pos="9356"/>
        </w:tabs>
        <w:spacing w:after="0" w:line="240" w:lineRule="auto"/>
        <w:ind w:left="142" w:right="142"/>
        <w:rPr>
          <w:rFonts w:cstheme="minorHAnsi"/>
        </w:rPr>
      </w:pPr>
    </w:p>
    <w:p w14:paraId="50489280" w14:textId="71AB2983" w:rsidR="00593390" w:rsidRDefault="00593390" w:rsidP="00AB6901">
      <w:pPr>
        <w:spacing w:after="0"/>
        <w:rPr>
          <w:rFonts w:cstheme="minorHAnsi"/>
          <w:b/>
          <w:bCs/>
          <w:lang w:val="en-US"/>
        </w:rPr>
      </w:pPr>
      <w:r w:rsidRPr="00AB6901">
        <w:rPr>
          <w:rFonts w:cstheme="minorHAnsi"/>
          <w:b/>
          <w:bCs/>
          <w:lang w:val="en-US"/>
        </w:rPr>
        <w:t>Course Descriptio</w:t>
      </w:r>
      <w:r w:rsidR="000A66E2">
        <w:rPr>
          <w:rFonts w:cstheme="minorHAnsi"/>
          <w:b/>
          <w:bCs/>
          <w:lang w:val="en-US"/>
        </w:rPr>
        <w:t>n</w:t>
      </w:r>
    </w:p>
    <w:p w14:paraId="4E648777" w14:textId="77777777" w:rsidR="000A66E2" w:rsidRPr="00AB6901" w:rsidRDefault="000A66E2" w:rsidP="00AB6901">
      <w:pPr>
        <w:spacing w:after="0"/>
        <w:rPr>
          <w:rFonts w:cstheme="minorHAnsi"/>
          <w:b/>
          <w:bCs/>
          <w:lang w:val="en-US"/>
        </w:rPr>
      </w:pPr>
    </w:p>
    <w:p w14:paraId="04BB1D2B" w14:textId="01ADCA42" w:rsidR="00BB2480" w:rsidRPr="000A66E2" w:rsidRDefault="00BB2480" w:rsidP="00AB6901">
      <w:pPr>
        <w:tabs>
          <w:tab w:val="left" w:pos="9356"/>
        </w:tabs>
        <w:spacing w:after="0" w:line="240" w:lineRule="auto"/>
        <w:ind w:right="142"/>
        <w:jc w:val="both"/>
        <w:rPr>
          <w:rFonts w:eastAsia="Times New Roman" w:cstheme="minorHAnsi"/>
          <w:bCs/>
        </w:rPr>
      </w:pPr>
      <w:r w:rsidRPr="000A66E2">
        <w:rPr>
          <w:rFonts w:eastAsia="Times New Roman" w:cstheme="minorHAnsi"/>
          <w:bCs/>
        </w:rPr>
        <w:t>The primary target group for this course is school pupils in S4 and above who have completed the National 4 Course in Early Learning and Childcare.</w:t>
      </w:r>
    </w:p>
    <w:p w14:paraId="0334FA48" w14:textId="77777777" w:rsidR="000A66E2" w:rsidRPr="00AB6901" w:rsidRDefault="000A66E2" w:rsidP="00AB6901">
      <w:pPr>
        <w:tabs>
          <w:tab w:val="left" w:pos="9356"/>
        </w:tabs>
        <w:spacing w:after="0" w:line="240" w:lineRule="auto"/>
        <w:ind w:right="142"/>
        <w:jc w:val="both"/>
        <w:rPr>
          <w:rFonts w:eastAsia="Times New Roman" w:cstheme="minorHAnsi"/>
          <w:b/>
        </w:rPr>
      </w:pPr>
    </w:p>
    <w:p w14:paraId="195AAEEC" w14:textId="22724765" w:rsidR="00BB2480" w:rsidRDefault="00BB2480" w:rsidP="00AB6901">
      <w:pPr>
        <w:tabs>
          <w:tab w:val="left" w:pos="9356"/>
        </w:tabs>
        <w:spacing w:after="0" w:line="240" w:lineRule="auto"/>
        <w:ind w:right="142"/>
        <w:jc w:val="both"/>
        <w:rPr>
          <w:rFonts w:eastAsia="Times New Roman" w:cstheme="minorHAnsi"/>
        </w:rPr>
      </w:pPr>
      <w:r w:rsidRPr="00AB6901">
        <w:rPr>
          <w:rFonts w:eastAsia="Times New Roman" w:cstheme="minorHAnsi"/>
        </w:rPr>
        <w:t>The emphasis of this course is to help pupils prepare for working in the early learning and childcare sector and to develop employability skills. They will develop a range of knowledge and skills required for this vocational area. The course is designed as an introduction to Early Learning and Childcare at National 5 level and gives pupils an understanding of the demands and responsibilities of working in the sector. It also provides suitable progression for pupils who have studied the National 4 Early Learning and Childcare course.</w:t>
      </w:r>
    </w:p>
    <w:p w14:paraId="1529B0C0" w14:textId="77777777" w:rsidR="000A66E2" w:rsidRPr="00AB6901" w:rsidRDefault="000A66E2" w:rsidP="00AB6901">
      <w:pPr>
        <w:tabs>
          <w:tab w:val="left" w:pos="9356"/>
        </w:tabs>
        <w:spacing w:after="0" w:line="240" w:lineRule="auto"/>
        <w:ind w:right="142"/>
        <w:jc w:val="both"/>
        <w:rPr>
          <w:rFonts w:eastAsia="Times New Roman" w:cstheme="minorHAnsi"/>
        </w:rPr>
      </w:pPr>
    </w:p>
    <w:p w14:paraId="46F56555" w14:textId="77777777" w:rsidR="00BB2480" w:rsidRPr="00AB6901" w:rsidRDefault="00BB2480" w:rsidP="00AB6901">
      <w:pPr>
        <w:tabs>
          <w:tab w:val="left" w:pos="9356"/>
        </w:tabs>
        <w:spacing w:after="0" w:line="240" w:lineRule="auto"/>
        <w:ind w:right="142"/>
        <w:jc w:val="both"/>
        <w:rPr>
          <w:rFonts w:eastAsia="Times New Roman" w:cstheme="minorHAnsi"/>
        </w:rPr>
      </w:pPr>
      <w:r w:rsidRPr="00AB6901">
        <w:rPr>
          <w:rFonts w:eastAsia="Times New Roman" w:cstheme="minorHAnsi"/>
        </w:rPr>
        <w:t xml:space="preserve">Since the National 5 course is designed with progression from National 4 in mind, </w:t>
      </w:r>
      <w:proofErr w:type="gramStart"/>
      <w:r w:rsidRPr="00AB6901">
        <w:rPr>
          <w:rFonts w:eastAsia="Times New Roman" w:cstheme="minorHAnsi"/>
        </w:rPr>
        <w:t>the majority of</w:t>
      </w:r>
      <w:proofErr w:type="gramEnd"/>
      <w:r w:rsidRPr="00AB6901">
        <w:rPr>
          <w:rFonts w:eastAsia="Times New Roman" w:cstheme="minorHAnsi"/>
        </w:rPr>
        <w:t xml:space="preserve"> the units at the two levels have common titles and address similar content areas. At National 5 pupils will cover a broader range of issues in each area and study these issues in more depth.</w:t>
      </w:r>
    </w:p>
    <w:p w14:paraId="4F3D404D" w14:textId="7B6E7762" w:rsidR="00BB2480" w:rsidRDefault="00BB2480" w:rsidP="00AB6901">
      <w:pPr>
        <w:tabs>
          <w:tab w:val="left" w:pos="9356"/>
        </w:tabs>
        <w:spacing w:after="0" w:line="240" w:lineRule="auto"/>
        <w:ind w:left="-28" w:right="142"/>
        <w:jc w:val="both"/>
        <w:rPr>
          <w:rFonts w:eastAsia="Times New Roman" w:cstheme="minorHAnsi"/>
        </w:rPr>
      </w:pPr>
      <w:r w:rsidRPr="00AB6901">
        <w:rPr>
          <w:rFonts w:eastAsia="Times New Roman" w:cstheme="minorHAnsi"/>
        </w:rPr>
        <w:t>They will also develop a wider range of skills including research skills, the ability to evaluate their planning and preparation of play experiences and the ability to set realistic and achievable goals for personal development. The pupil will be expected to build on skills from National 4 and work proactively and independently.</w:t>
      </w:r>
    </w:p>
    <w:p w14:paraId="57E6EF4C" w14:textId="77777777" w:rsidR="000A66E2" w:rsidRPr="00AB6901" w:rsidRDefault="000A66E2" w:rsidP="00AB6901">
      <w:pPr>
        <w:tabs>
          <w:tab w:val="left" w:pos="9356"/>
        </w:tabs>
        <w:spacing w:after="0" w:line="240" w:lineRule="auto"/>
        <w:ind w:left="-28" w:right="142"/>
        <w:jc w:val="both"/>
        <w:rPr>
          <w:rFonts w:eastAsia="Times New Roman" w:cstheme="minorHAnsi"/>
        </w:rPr>
      </w:pPr>
    </w:p>
    <w:p w14:paraId="7BD89C51" w14:textId="77777777" w:rsidR="00BB2480" w:rsidRPr="00AB6901" w:rsidRDefault="00BB2480" w:rsidP="00AB6901">
      <w:pPr>
        <w:tabs>
          <w:tab w:val="left" w:pos="9356"/>
        </w:tabs>
        <w:spacing w:after="0" w:line="240" w:lineRule="auto"/>
        <w:ind w:left="-28" w:right="142"/>
        <w:jc w:val="both"/>
        <w:rPr>
          <w:rFonts w:eastAsia="Times New Roman" w:cstheme="minorHAnsi"/>
        </w:rPr>
      </w:pPr>
      <w:r w:rsidRPr="00AB6901">
        <w:rPr>
          <w:rFonts w:eastAsia="Times New Roman" w:cstheme="minorHAnsi"/>
        </w:rPr>
        <w:t>The National 5 Course in Early Learning and Childcare affords a broad link to the care, learning and development of children aged 0–18 years.</w:t>
      </w:r>
    </w:p>
    <w:p w14:paraId="0198B834" w14:textId="5913F7AE" w:rsidR="00055E0D" w:rsidRDefault="00055E0D" w:rsidP="00AB6901">
      <w:pPr>
        <w:spacing w:after="0"/>
        <w:rPr>
          <w:rFonts w:cstheme="minorHAnsi"/>
          <w:b/>
          <w:bCs/>
          <w:lang w:val="en-US"/>
        </w:rPr>
      </w:pPr>
    </w:p>
    <w:p w14:paraId="6E11AD38" w14:textId="372F2379" w:rsidR="000A66E2" w:rsidRDefault="000A66E2" w:rsidP="00AB6901">
      <w:pPr>
        <w:spacing w:after="0"/>
        <w:rPr>
          <w:rFonts w:cstheme="minorHAnsi"/>
          <w:b/>
          <w:bCs/>
          <w:lang w:val="en-US"/>
        </w:rPr>
      </w:pPr>
    </w:p>
    <w:p w14:paraId="2670A29D" w14:textId="4A1B29B7" w:rsidR="000A66E2" w:rsidRDefault="000A66E2" w:rsidP="00AB6901">
      <w:pPr>
        <w:spacing w:after="0"/>
        <w:rPr>
          <w:rFonts w:cstheme="minorHAnsi"/>
          <w:b/>
          <w:bCs/>
          <w:lang w:val="en-US"/>
        </w:rPr>
      </w:pPr>
    </w:p>
    <w:p w14:paraId="0F1C32AA" w14:textId="47D06DC9" w:rsidR="000A66E2" w:rsidRDefault="000A66E2" w:rsidP="00AB6901">
      <w:pPr>
        <w:spacing w:after="0"/>
        <w:rPr>
          <w:rFonts w:cstheme="minorHAnsi"/>
          <w:b/>
          <w:bCs/>
          <w:lang w:val="en-US"/>
        </w:rPr>
      </w:pPr>
    </w:p>
    <w:p w14:paraId="2210A38B" w14:textId="77777777" w:rsidR="000A66E2" w:rsidRPr="00AB6901" w:rsidRDefault="000A66E2" w:rsidP="00AB6901">
      <w:pPr>
        <w:spacing w:after="0"/>
        <w:rPr>
          <w:rFonts w:cstheme="minorHAnsi"/>
          <w:b/>
          <w:bCs/>
          <w:lang w:val="en-US"/>
        </w:rPr>
      </w:pPr>
    </w:p>
    <w:p w14:paraId="06BFF2DB" w14:textId="51772AD3" w:rsidR="00593390" w:rsidRDefault="00055E0D" w:rsidP="00AB6901">
      <w:pPr>
        <w:spacing w:after="0"/>
        <w:rPr>
          <w:rFonts w:cstheme="minorHAnsi"/>
          <w:b/>
          <w:bCs/>
          <w:lang w:val="en-US"/>
        </w:rPr>
      </w:pPr>
      <w:r w:rsidRPr="00AB6901">
        <w:rPr>
          <w:rFonts w:cstheme="minorHAnsi"/>
          <w:b/>
          <w:bCs/>
          <w:lang w:val="en-US"/>
        </w:rPr>
        <w:lastRenderedPageBreak/>
        <w:t>U</w:t>
      </w:r>
      <w:r w:rsidR="00593390" w:rsidRPr="00AB6901">
        <w:rPr>
          <w:rFonts w:cstheme="minorHAnsi"/>
          <w:b/>
          <w:bCs/>
          <w:lang w:val="en-US"/>
        </w:rPr>
        <w:t>nit Contents</w:t>
      </w:r>
    </w:p>
    <w:p w14:paraId="63B2AFED" w14:textId="77777777" w:rsidR="000A66E2" w:rsidRPr="00AB6901" w:rsidRDefault="000A66E2"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299DE242" w14:textId="77777777" w:rsidTr="00A24CC3">
        <w:tc>
          <w:tcPr>
            <w:tcW w:w="4508" w:type="dxa"/>
            <w:shd w:val="clear" w:color="auto" w:fill="7030A0"/>
          </w:tcPr>
          <w:p w14:paraId="0CD472EF"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4D49F737"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883E01" w:rsidRPr="00AB6901" w14:paraId="3574F379" w14:textId="77777777" w:rsidTr="00A24CC3">
        <w:tc>
          <w:tcPr>
            <w:tcW w:w="4508" w:type="dxa"/>
          </w:tcPr>
          <w:p w14:paraId="28FDB952" w14:textId="462028FD" w:rsidR="00883E01" w:rsidRPr="00AB6901" w:rsidRDefault="00883E01" w:rsidP="00AB6901">
            <w:pPr>
              <w:rPr>
                <w:rFonts w:cstheme="minorHAnsi"/>
                <w:lang w:val="en-US"/>
              </w:rPr>
            </w:pPr>
            <w:r w:rsidRPr="00AB6901">
              <w:rPr>
                <w:rFonts w:eastAsia="Times New Roman" w:cstheme="minorHAnsi"/>
                <w:b/>
              </w:rPr>
              <w:t>Working in Early Learning and Childcare</w:t>
            </w:r>
          </w:p>
        </w:tc>
        <w:tc>
          <w:tcPr>
            <w:tcW w:w="4508" w:type="dxa"/>
          </w:tcPr>
          <w:p w14:paraId="28BB533C" w14:textId="586F2ADF" w:rsidR="00883E01" w:rsidRPr="00AB6901" w:rsidRDefault="00883E01" w:rsidP="00AB6901">
            <w:pPr>
              <w:rPr>
                <w:rFonts w:cstheme="minorHAnsi"/>
                <w:lang w:val="en-US"/>
              </w:rPr>
            </w:pPr>
            <w:r w:rsidRPr="00AB6901">
              <w:rPr>
                <w:rFonts w:cstheme="minorHAnsi"/>
                <w:lang w:eastAsia="en-GB"/>
              </w:rPr>
              <w:t xml:space="preserve">This unit allows pupils to develop an understanding of the Early Learning and Childcare sector and to explain ways in which the sector meets the care, learning and development needs of children and </w:t>
            </w:r>
            <w:r w:rsidR="00802345">
              <w:rPr>
                <w:rFonts w:cstheme="minorHAnsi"/>
                <w:lang w:eastAsia="en-GB"/>
              </w:rPr>
              <w:t>you</w:t>
            </w:r>
            <w:r w:rsidRPr="00AB6901">
              <w:rPr>
                <w:rFonts w:cstheme="minorHAnsi"/>
                <w:lang w:eastAsia="en-GB"/>
              </w:rPr>
              <w:t xml:space="preserve">ng people. Pupils will consider career options within the sector and the skills, values, </w:t>
            </w:r>
            <w:proofErr w:type="gramStart"/>
            <w:r w:rsidRPr="00AB6901">
              <w:rPr>
                <w:rFonts w:cstheme="minorHAnsi"/>
                <w:lang w:eastAsia="en-GB"/>
              </w:rPr>
              <w:t>knowledge</w:t>
            </w:r>
            <w:proofErr w:type="gramEnd"/>
            <w:r w:rsidRPr="00AB6901">
              <w:rPr>
                <w:rFonts w:cstheme="minorHAnsi"/>
                <w:lang w:eastAsia="en-GB"/>
              </w:rPr>
              <w:t xml:space="preserve"> and qualifications required to fulfil these roles. They will reflect on their own skills, qualities, </w:t>
            </w:r>
            <w:proofErr w:type="gramStart"/>
            <w:r w:rsidRPr="00AB6901">
              <w:rPr>
                <w:rFonts w:cstheme="minorHAnsi"/>
                <w:lang w:eastAsia="en-GB"/>
              </w:rPr>
              <w:t>attitudes</w:t>
            </w:r>
            <w:proofErr w:type="gramEnd"/>
            <w:r w:rsidRPr="00AB6901">
              <w:rPr>
                <w:rFonts w:cstheme="minorHAnsi"/>
                <w:lang w:eastAsia="en-GB"/>
              </w:rPr>
              <w:t xml:space="preserve"> and achievements in relation to these.</w:t>
            </w:r>
          </w:p>
        </w:tc>
      </w:tr>
      <w:tr w:rsidR="00883E01" w:rsidRPr="00AB6901" w14:paraId="6153DE92" w14:textId="77777777" w:rsidTr="00A24CC3">
        <w:tc>
          <w:tcPr>
            <w:tcW w:w="4508" w:type="dxa"/>
          </w:tcPr>
          <w:p w14:paraId="62AD3828" w14:textId="28798BC3" w:rsidR="00883E01" w:rsidRPr="00AB6901" w:rsidRDefault="00883E01" w:rsidP="00AB6901">
            <w:pPr>
              <w:rPr>
                <w:rFonts w:cstheme="minorHAnsi"/>
                <w:lang w:val="en-US"/>
              </w:rPr>
            </w:pPr>
            <w:r w:rsidRPr="00AB6901">
              <w:rPr>
                <w:rFonts w:eastAsia="Times New Roman" w:cstheme="minorHAnsi"/>
                <w:b/>
              </w:rPr>
              <w:t>Play in Early Learning and Childcare</w:t>
            </w:r>
          </w:p>
        </w:tc>
        <w:tc>
          <w:tcPr>
            <w:tcW w:w="4508" w:type="dxa"/>
          </w:tcPr>
          <w:p w14:paraId="2A503026" w14:textId="451F72C6" w:rsidR="00883E01" w:rsidRPr="00AB6901" w:rsidRDefault="00883E01" w:rsidP="00AB6901">
            <w:pPr>
              <w:rPr>
                <w:rFonts w:cstheme="minorHAnsi"/>
                <w:lang w:val="en-US"/>
              </w:rPr>
            </w:pPr>
            <w:r w:rsidRPr="00AB6901">
              <w:rPr>
                <w:rFonts w:cstheme="minorHAnsi"/>
                <w:lang w:eastAsia="en-GB"/>
              </w:rPr>
              <w:t>This unit allows pupils to develop an understanding of the benefits of play for children and</w:t>
            </w:r>
            <w:r w:rsidR="00802345">
              <w:rPr>
                <w:rFonts w:cstheme="minorHAnsi"/>
                <w:lang w:eastAsia="en-GB"/>
              </w:rPr>
              <w:t xml:space="preserve"> young</w:t>
            </w:r>
            <w:r w:rsidRPr="00AB6901">
              <w:rPr>
                <w:rFonts w:cstheme="minorHAnsi"/>
                <w:lang w:eastAsia="en-GB"/>
              </w:rPr>
              <w:t xml:space="preserve"> people. The pupils will demonstrate how children and </w:t>
            </w:r>
            <w:r w:rsidR="00802345">
              <w:rPr>
                <w:rFonts w:cstheme="minorHAnsi"/>
                <w:lang w:eastAsia="en-GB"/>
              </w:rPr>
              <w:t>young</w:t>
            </w:r>
            <w:r w:rsidRPr="00AB6901">
              <w:rPr>
                <w:rFonts w:cstheme="minorHAnsi"/>
                <w:lang w:eastAsia="en-GB"/>
              </w:rPr>
              <w:t xml:space="preserve"> people benefit from a range of play experiences through planning, </w:t>
            </w:r>
            <w:proofErr w:type="gramStart"/>
            <w:r w:rsidRPr="00AB6901">
              <w:rPr>
                <w:rFonts w:cstheme="minorHAnsi"/>
                <w:lang w:eastAsia="en-GB"/>
              </w:rPr>
              <w:t>preparing</w:t>
            </w:r>
            <w:proofErr w:type="gramEnd"/>
            <w:r w:rsidRPr="00AB6901">
              <w:rPr>
                <w:rFonts w:cstheme="minorHAnsi"/>
                <w:lang w:eastAsia="en-GB"/>
              </w:rPr>
              <w:t xml:space="preserve"> and reviewing play experiences in a simulated context.</w:t>
            </w:r>
          </w:p>
        </w:tc>
      </w:tr>
      <w:tr w:rsidR="00883E01" w:rsidRPr="00AB6901" w14:paraId="7EBF7F25" w14:textId="77777777" w:rsidTr="00A24CC3">
        <w:tc>
          <w:tcPr>
            <w:tcW w:w="4508" w:type="dxa"/>
          </w:tcPr>
          <w:p w14:paraId="698E6CCA" w14:textId="0C9C5D42" w:rsidR="00883E01" w:rsidRPr="00AB6901" w:rsidRDefault="00883E01" w:rsidP="00AB6901">
            <w:pPr>
              <w:rPr>
                <w:rFonts w:cstheme="minorHAnsi"/>
                <w:lang w:val="en-US"/>
              </w:rPr>
            </w:pPr>
            <w:r w:rsidRPr="00AB6901">
              <w:rPr>
                <w:rFonts w:eastAsia="Times New Roman" w:cstheme="minorHAnsi"/>
                <w:b/>
              </w:rPr>
              <w:t xml:space="preserve">Development and Well-being of Children and </w:t>
            </w:r>
            <w:r w:rsidR="00802345">
              <w:rPr>
                <w:rFonts w:eastAsia="Times New Roman" w:cstheme="minorHAnsi"/>
                <w:b/>
              </w:rPr>
              <w:t>Youn</w:t>
            </w:r>
            <w:r w:rsidRPr="00AB6901">
              <w:rPr>
                <w:rFonts w:eastAsia="Times New Roman" w:cstheme="minorHAnsi"/>
                <w:b/>
              </w:rPr>
              <w:t>g People</w:t>
            </w:r>
          </w:p>
        </w:tc>
        <w:tc>
          <w:tcPr>
            <w:tcW w:w="4508" w:type="dxa"/>
          </w:tcPr>
          <w:p w14:paraId="0D029691" w14:textId="2D8648C5" w:rsidR="00883E01" w:rsidRPr="00AB6901" w:rsidRDefault="00883E01" w:rsidP="00AB6901">
            <w:pPr>
              <w:autoSpaceDE w:val="0"/>
              <w:autoSpaceDN w:val="0"/>
              <w:adjustRightInd w:val="0"/>
              <w:jc w:val="both"/>
              <w:rPr>
                <w:rFonts w:cstheme="minorHAnsi"/>
                <w:color w:val="000000"/>
              </w:rPr>
            </w:pPr>
            <w:r w:rsidRPr="00AB6901">
              <w:rPr>
                <w:rFonts w:cstheme="minorHAnsi"/>
                <w:color w:val="000000"/>
              </w:rPr>
              <w:t xml:space="preserve">This unit is designed to introduce pupils to the principles of development and wellbeing of children and </w:t>
            </w:r>
            <w:r w:rsidR="00802345">
              <w:rPr>
                <w:rFonts w:cstheme="minorHAnsi"/>
                <w:color w:val="000000"/>
              </w:rPr>
              <w:t>young</w:t>
            </w:r>
            <w:r w:rsidRPr="00AB6901">
              <w:rPr>
                <w:rFonts w:cstheme="minorHAnsi"/>
                <w:color w:val="000000"/>
              </w:rPr>
              <w:t xml:space="preserve"> people. Pupils will learn what is meant by sequences and patterns in child development and the inter-relationship between all aspects of that development. </w:t>
            </w:r>
          </w:p>
          <w:p w14:paraId="17F074DA" w14:textId="3E1ED8EF" w:rsidR="00883E01" w:rsidRPr="00AB6901" w:rsidRDefault="00883E01" w:rsidP="00AB6901">
            <w:pPr>
              <w:rPr>
                <w:rFonts w:cstheme="minorHAnsi"/>
                <w:lang w:val="en-US"/>
              </w:rPr>
            </w:pPr>
            <w:r w:rsidRPr="00AB6901">
              <w:rPr>
                <w:rFonts w:cstheme="minorHAnsi"/>
                <w:lang w:eastAsia="en-GB"/>
              </w:rPr>
              <w:t xml:space="preserve">Pupils will also learn about the wellbeing of children and </w:t>
            </w:r>
            <w:r w:rsidR="00802345">
              <w:rPr>
                <w:rFonts w:cstheme="minorHAnsi"/>
                <w:lang w:eastAsia="en-GB"/>
              </w:rPr>
              <w:t>young</w:t>
            </w:r>
            <w:r w:rsidRPr="00AB6901">
              <w:rPr>
                <w:rFonts w:cstheme="minorHAnsi"/>
                <w:lang w:eastAsia="en-GB"/>
              </w:rPr>
              <w:t xml:space="preserve"> people and how a variety of factors may affect their development.</w:t>
            </w:r>
          </w:p>
        </w:tc>
      </w:tr>
      <w:tr w:rsidR="00883E01" w:rsidRPr="00AB6901" w14:paraId="16C54F4E" w14:textId="77777777" w:rsidTr="00A24CC3">
        <w:tc>
          <w:tcPr>
            <w:tcW w:w="4508" w:type="dxa"/>
          </w:tcPr>
          <w:p w14:paraId="137DB83D" w14:textId="462824A7" w:rsidR="00883E01" w:rsidRPr="00AB6901" w:rsidRDefault="00883E01" w:rsidP="00AB6901">
            <w:pPr>
              <w:rPr>
                <w:rFonts w:cstheme="minorHAnsi"/>
                <w:lang w:val="en-US"/>
              </w:rPr>
            </w:pPr>
            <w:r w:rsidRPr="00AB6901">
              <w:rPr>
                <w:rFonts w:eastAsia="Times New Roman" w:cstheme="minorHAnsi"/>
                <w:b/>
              </w:rPr>
              <w:t xml:space="preserve">Care and Feeding of Children and </w:t>
            </w:r>
            <w:r w:rsidR="00802345">
              <w:rPr>
                <w:rFonts w:eastAsia="Times New Roman" w:cstheme="minorHAnsi"/>
                <w:b/>
              </w:rPr>
              <w:t>Young</w:t>
            </w:r>
            <w:r w:rsidRPr="00AB6901">
              <w:rPr>
                <w:rFonts w:eastAsia="Times New Roman" w:cstheme="minorHAnsi"/>
                <w:b/>
              </w:rPr>
              <w:t xml:space="preserve"> People </w:t>
            </w:r>
          </w:p>
        </w:tc>
        <w:tc>
          <w:tcPr>
            <w:tcW w:w="4508" w:type="dxa"/>
          </w:tcPr>
          <w:p w14:paraId="5911B122" w14:textId="22E3E8B0" w:rsidR="00883E01" w:rsidRPr="00AB6901" w:rsidRDefault="00883E01" w:rsidP="00AB6901">
            <w:pPr>
              <w:rPr>
                <w:rFonts w:cstheme="minorHAnsi"/>
                <w:lang w:val="en-US"/>
              </w:rPr>
            </w:pPr>
            <w:r w:rsidRPr="00AB6901">
              <w:rPr>
                <w:rFonts w:cstheme="minorHAnsi"/>
                <w:lang w:eastAsia="en-GB"/>
              </w:rPr>
              <w:t xml:space="preserve">This unit enables pupils to examine the specific needs of a baby and continuing needs of a child, and how meeting these needs contributes to the holistic development of the child. The unit also provides pupils with the opportunity to examine issues in relation to feeding of babies and the provision of food and drink to children and </w:t>
            </w:r>
            <w:r w:rsidR="00802345">
              <w:rPr>
                <w:rFonts w:cstheme="minorHAnsi"/>
                <w:lang w:eastAsia="en-GB"/>
              </w:rPr>
              <w:t>young</w:t>
            </w:r>
            <w:r w:rsidRPr="00AB6901">
              <w:rPr>
                <w:rFonts w:cstheme="minorHAnsi"/>
                <w:lang w:eastAsia="en-GB"/>
              </w:rPr>
              <w:t xml:space="preserve"> people within Early Learning and Childcare settings. Pupils will also develop an awareness of appropriate practice in relation to provision of hygiene for children.</w:t>
            </w:r>
          </w:p>
        </w:tc>
      </w:tr>
    </w:tbl>
    <w:p w14:paraId="66BD7941" w14:textId="77777777" w:rsidR="00593390" w:rsidRPr="00AB6901" w:rsidRDefault="00593390" w:rsidP="00AB6901">
      <w:pPr>
        <w:spacing w:after="0"/>
        <w:rPr>
          <w:rFonts w:cstheme="minorHAnsi"/>
          <w:lang w:val="en-US"/>
        </w:rPr>
      </w:pPr>
    </w:p>
    <w:p w14:paraId="0DE193A6" w14:textId="735ED812" w:rsidR="00593390" w:rsidRDefault="00593390" w:rsidP="00AB6901">
      <w:pPr>
        <w:spacing w:after="0"/>
        <w:rPr>
          <w:rFonts w:cstheme="minorHAnsi"/>
          <w:b/>
          <w:bCs/>
          <w:lang w:val="en-US"/>
        </w:rPr>
      </w:pPr>
      <w:r w:rsidRPr="00AB6901">
        <w:rPr>
          <w:rFonts w:cstheme="minorHAnsi"/>
          <w:b/>
          <w:bCs/>
          <w:lang w:val="en-US"/>
        </w:rPr>
        <w:t>Assessment Method</w:t>
      </w:r>
    </w:p>
    <w:p w14:paraId="18941CCF" w14:textId="77777777" w:rsidR="000A66E2" w:rsidRPr="00AB6901" w:rsidRDefault="000A66E2" w:rsidP="00AB6901">
      <w:pPr>
        <w:spacing w:after="0"/>
        <w:rPr>
          <w:rFonts w:cstheme="minorHAnsi"/>
          <w:b/>
          <w:bCs/>
          <w:lang w:val="en-US"/>
        </w:rPr>
      </w:pPr>
    </w:p>
    <w:p w14:paraId="6291FDB0" w14:textId="77777777" w:rsidR="002D2037" w:rsidRPr="00AB6901" w:rsidRDefault="002D2037" w:rsidP="00AB6901">
      <w:pPr>
        <w:tabs>
          <w:tab w:val="left" w:pos="9356"/>
        </w:tabs>
        <w:spacing w:after="0" w:line="240" w:lineRule="auto"/>
        <w:ind w:right="142"/>
        <w:jc w:val="both"/>
        <w:rPr>
          <w:rFonts w:cstheme="minorHAnsi"/>
          <w:b/>
        </w:rPr>
      </w:pPr>
      <w:r w:rsidRPr="00AB6901">
        <w:rPr>
          <w:rFonts w:cstheme="minorHAnsi"/>
        </w:rPr>
        <w:t xml:space="preserve">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w:t>
      </w:r>
      <w:proofErr w:type="gramStart"/>
      <w:r w:rsidRPr="00AB6901">
        <w:rPr>
          <w:rFonts w:cstheme="minorHAnsi"/>
        </w:rPr>
        <w:t>later on</w:t>
      </w:r>
      <w:proofErr w:type="gramEnd"/>
      <w:r w:rsidRPr="00AB6901">
        <w:rPr>
          <w:rFonts w:cstheme="minorHAnsi"/>
        </w:rPr>
        <w:t xml:space="preserve"> in the course in order for pupils to improve technical and employability skills. There is a mixture of open and </w:t>
      </w:r>
      <w:r w:rsidRPr="00AB6901">
        <w:rPr>
          <w:rFonts w:eastAsia="Times New Roman" w:cstheme="minorHAnsi"/>
        </w:rPr>
        <w:t>closed book assessments.</w:t>
      </w:r>
    </w:p>
    <w:p w14:paraId="59AE94A1" w14:textId="1988D88E" w:rsidR="00B8241D" w:rsidRPr="00AB6901" w:rsidRDefault="00B8241D" w:rsidP="00AB6901">
      <w:pPr>
        <w:spacing w:after="0"/>
        <w:rPr>
          <w:rFonts w:cstheme="minorHAnsi"/>
          <w:b/>
          <w:bCs/>
          <w:lang w:val="en-US"/>
        </w:rPr>
      </w:pPr>
      <w:r w:rsidRPr="00AB6901">
        <w:rPr>
          <w:rFonts w:cstheme="minorHAnsi"/>
          <w:b/>
          <w:bCs/>
          <w:lang w:val="en-US"/>
        </w:rPr>
        <w:br w:type="page"/>
      </w:r>
    </w:p>
    <w:p w14:paraId="4189AD55" w14:textId="06BE18FF" w:rsidR="00593390" w:rsidRPr="00AB6901" w:rsidRDefault="002D2037" w:rsidP="00AB6901">
      <w:pPr>
        <w:pStyle w:val="Heading1"/>
        <w:spacing w:before="0" w:line="240" w:lineRule="auto"/>
        <w:rPr>
          <w:rFonts w:asciiTheme="minorHAnsi" w:hAnsiTheme="minorHAnsi" w:cstheme="minorHAnsi"/>
          <w:b/>
          <w:bCs/>
          <w:sz w:val="26"/>
          <w:szCs w:val="26"/>
          <w:lang w:val="en-US"/>
        </w:rPr>
      </w:pPr>
      <w:bookmarkStart w:id="26" w:name="_Toc63928447"/>
      <w:r w:rsidRPr="00AB6901">
        <w:rPr>
          <w:rFonts w:asciiTheme="minorHAnsi" w:hAnsiTheme="minorHAnsi" w:cstheme="minorHAnsi"/>
          <w:b/>
          <w:bCs/>
          <w:sz w:val="26"/>
          <w:szCs w:val="26"/>
          <w:lang w:val="en-US"/>
        </w:rPr>
        <w:lastRenderedPageBreak/>
        <w:t xml:space="preserve">Foundation Apprenticeship: </w:t>
      </w:r>
      <w:r w:rsidR="00415E58" w:rsidRPr="00AB6901">
        <w:rPr>
          <w:rFonts w:asciiTheme="minorHAnsi" w:hAnsiTheme="minorHAnsi" w:cstheme="minorHAnsi"/>
          <w:b/>
          <w:bCs/>
          <w:sz w:val="26"/>
          <w:szCs w:val="26"/>
          <w:lang w:val="en-US"/>
        </w:rPr>
        <w:t>Early Learning and Childcare</w:t>
      </w:r>
      <w:r w:rsidRPr="00AB6901">
        <w:rPr>
          <w:rFonts w:asciiTheme="minorHAnsi" w:hAnsiTheme="minorHAnsi" w:cstheme="minorHAnsi"/>
          <w:b/>
          <w:bCs/>
          <w:sz w:val="26"/>
          <w:szCs w:val="26"/>
          <w:lang w:val="en-US"/>
        </w:rPr>
        <w:t xml:space="preserve"> Level 6</w:t>
      </w:r>
      <w:bookmarkEnd w:id="26"/>
    </w:p>
    <w:p w14:paraId="39DE5ACC" w14:textId="77777777" w:rsidR="002D2037" w:rsidRPr="00AB6901" w:rsidRDefault="002D2037"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59040E66" w14:textId="77777777" w:rsidTr="00A24CC3">
        <w:tc>
          <w:tcPr>
            <w:tcW w:w="4508" w:type="dxa"/>
            <w:shd w:val="clear" w:color="auto" w:fill="7030A0"/>
          </w:tcPr>
          <w:p w14:paraId="59CB68D3"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B814369" w14:textId="43ADFCDD" w:rsidR="00593390" w:rsidRPr="00AB6901" w:rsidRDefault="002D2037" w:rsidP="00AB6901">
            <w:pPr>
              <w:rPr>
                <w:rFonts w:cstheme="minorHAnsi"/>
                <w:color w:val="FFFFFF" w:themeColor="background1"/>
                <w:lang w:val="en-US"/>
              </w:rPr>
            </w:pPr>
            <w:r w:rsidRPr="00AB6901">
              <w:rPr>
                <w:rFonts w:cstheme="minorHAnsi"/>
                <w:color w:val="FFFFFF" w:themeColor="background1"/>
                <w:lang w:val="en-US"/>
              </w:rPr>
              <w:t xml:space="preserve">FA: </w:t>
            </w:r>
            <w:r w:rsidR="00415E58" w:rsidRPr="00AB6901">
              <w:rPr>
                <w:rFonts w:cstheme="minorHAnsi"/>
                <w:color w:val="FFFFFF" w:themeColor="background1"/>
                <w:lang w:val="en-US"/>
              </w:rPr>
              <w:t>Early Learning and Childcare</w:t>
            </w:r>
          </w:p>
        </w:tc>
      </w:tr>
      <w:tr w:rsidR="00593390" w:rsidRPr="00AB6901" w14:paraId="7553E0D8" w14:textId="77777777" w:rsidTr="00A24CC3">
        <w:tc>
          <w:tcPr>
            <w:tcW w:w="4508" w:type="dxa"/>
          </w:tcPr>
          <w:p w14:paraId="0BA9579E"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7A9305D6" w14:textId="2E3BDCA1" w:rsidR="00593390" w:rsidRPr="00AB6901" w:rsidRDefault="00EE5307" w:rsidP="00AB6901">
            <w:pPr>
              <w:rPr>
                <w:rFonts w:cstheme="minorHAnsi"/>
                <w:lang w:val="en-US"/>
              </w:rPr>
            </w:pPr>
            <w:r w:rsidRPr="00AB6901">
              <w:rPr>
                <w:rFonts w:cstheme="minorHAnsi"/>
                <w:lang w:val="en-US"/>
              </w:rPr>
              <w:t>SCQF 6</w:t>
            </w:r>
          </w:p>
        </w:tc>
      </w:tr>
      <w:tr w:rsidR="00593390" w:rsidRPr="00AB6901" w14:paraId="21843E6A" w14:textId="77777777" w:rsidTr="00A24CC3">
        <w:tc>
          <w:tcPr>
            <w:tcW w:w="4508" w:type="dxa"/>
          </w:tcPr>
          <w:p w14:paraId="2DE5B349" w14:textId="77777777" w:rsidR="00593390" w:rsidRPr="00AB6901" w:rsidRDefault="00593390" w:rsidP="00AB6901">
            <w:pPr>
              <w:rPr>
                <w:rFonts w:cstheme="minorHAnsi"/>
                <w:lang w:val="en-US"/>
              </w:rPr>
            </w:pPr>
            <w:r w:rsidRPr="00AB6901">
              <w:rPr>
                <w:rFonts w:cstheme="minorHAnsi"/>
                <w:lang w:val="en-US"/>
              </w:rPr>
              <w:t>Campus</w:t>
            </w:r>
          </w:p>
        </w:tc>
        <w:tc>
          <w:tcPr>
            <w:tcW w:w="4508" w:type="dxa"/>
          </w:tcPr>
          <w:p w14:paraId="601BB1E3" w14:textId="7BE86857" w:rsidR="00593390" w:rsidRPr="00AB6901" w:rsidRDefault="00EE5307" w:rsidP="00AB6901">
            <w:pPr>
              <w:rPr>
                <w:rFonts w:cstheme="minorHAnsi"/>
                <w:lang w:val="en-US"/>
              </w:rPr>
            </w:pPr>
            <w:r w:rsidRPr="00AB6901">
              <w:rPr>
                <w:rFonts w:cstheme="minorHAnsi"/>
                <w:lang w:val="en-US"/>
              </w:rPr>
              <w:t>Arbroath and Gardyne</w:t>
            </w:r>
          </w:p>
        </w:tc>
      </w:tr>
      <w:tr w:rsidR="00593390" w:rsidRPr="00AB6901" w14:paraId="61E4E7D4" w14:textId="77777777" w:rsidTr="00A24CC3">
        <w:tc>
          <w:tcPr>
            <w:tcW w:w="4508" w:type="dxa"/>
          </w:tcPr>
          <w:p w14:paraId="695B2007" w14:textId="77777777" w:rsidR="00593390" w:rsidRPr="00AB6901" w:rsidRDefault="00593390" w:rsidP="00AB6901">
            <w:pPr>
              <w:rPr>
                <w:rFonts w:cstheme="minorHAnsi"/>
                <w:lang w:val="en-US"/>
              </w:rPr>
            </w:pPr>
            <w:r w:rsidRPr="00AB6901">
              <w:rPr>
                <w:rFonts w:cstheme="minorHAnsi"/>
                <w:lang w:val="en-US"/>
              </w:rPr>
              <w:t>Days</w:t>
            </w:r>
          </w:p>
        </w:tc>
        <w:tc>
          <w:tcPr>
            <w:tcW w:w="4508" w:type="dxa"/>
          </w:tcPr>
          <w:p w14:paraId="60365515" w14:textId="77777777" w:rsidR="0053413B" w:rsidRPr="00AB6901" w:rsidRDefault="0053413B" w:rsidP="00AB6901">
            <w:pPr>
              <w:rPr>
                <w:rFonts w:cstheme="minorHAnsi"/>
                <w:lang w:val="en-US"/>
              </w:rPr>
            </w:pPr>
            <w:r w:rsidRPr="00AB6901">
              <w:rPr>
                <w:rFonts w:cstheme="minorHAnsi"/>
                <w:lang w:val="en-US"/>
              </w:rPr>
              <w:t>2 Year Arbroath: Tuesday 9-4pm</w:t>
            </w:r>
          </w:p>
          <w:p w14:paraId="1F6AEF28" w14:textId="77777777" w:rsidR="0053413B" w:rsidRPr="00AB6901" w:rsidRDefault="0053413B" w:rsidP="00AB6901">
            <w:pPr>
              <w:rPr>
                <w:rFonts w:cstheme="minorHAnsi"/>
                <w:lang w:val="en-US"/>
              </w:rPr>
            </w:pPr>
            <w:r w:rsidRPr="00AB6901">
              <w:rPr>
                <w:rFonts w:cstheme="minorHAnsi"/>
                <w:lang w:val="en-US"/>
              </w:rPr>
              <w:t>1 Year Arbroath: Tuesday and Friday 9-4pm</w:t>
            </w:r>
          </w:p>
          <w:p w14:paraId="646593EA" w14:textId="419B885E" w:rsidR="0053413B" w:rsidRPr="00AB6901" w:rsidRDefault="0053413B" w:rsidP="00AB6901">
            <w:pPr>
              <w:rPr>
                <w:rFonts w:cstheme="minorHAnsi"/>
                <w:lang w:val="en-US"/>
              </w:rPr>
            </w:pPr>
            <w:r w:rsidRPr="00AB6901">
              <w:rPr>
                <w:rFonts w:cstheme="minorHAnsi"/>
                <w:lang w:val="en-US"/>
              </w:rPr>
              <w:t xml:space="preserve">2 Year Gardyne: Monday and Wednesday 2-5pm </w:t>
            </w:r>
          </w:p>
          <w:p w14:paraId="67E89D3C" w14:textId="257FC2D8" w:rsidR="00593390" w:rsidRPr="00AB6901" w:rsidRDefault="0053413B" w:rsidP="00AB6901">
            <w:pPr>
              <w:rPr>
                <w:rFonts w:cstheme="minorHAnsi"/>
                <w:lang w:val="en-US"/>
              </w:rPr>
            </w:pPr>
            <w:r w:rsidRPr="00AB6901">
              <w:rPr>
                <w:rFonts w:cstheme="minorHAnsi"/>
                <w:lang w:val="en-US"/>
              </w:rPr>
              <w:t>1 Year Gardyne: Monday, Tuesday, Wednesday 2-5pm and Thursday 1-4pm</w:t>
            </w:r>
          </w:p>
        </w:tc>
      </w:tr>
      <w:tr w:rsidR="00593390" w:rsidRPr="00AB6901" w14:paraId="161C0A41" w14:textId="77777777" w:rsidTr="00A24CC3">
        <w:tc>
          <w:tcPr>
            <w:tcW w:w="4508" w:type="dxa"/>
          </w:tcPr>
          <w:p w14:paraId="259E9279" w14:textId="77777777" w:rsidR="00593390" w:rsidRPr="00AB6901" w:rsidRDefault="00593390" w:rsidP="00AB6901">
            <w:pPr>
              <w:rPr>
                <w:rFonts w:cstheme="minorHAnsi"/>
                <w:lang w:val="en-US"/>
              </w:rPr>
            </w:pPr>
            <w:r w:rsidRPr="00AB6901">
              <w:rPr>
                <w:rFonts w:cstheme="minorHAnsi"/>
                <w:lang w:val="en-US"/>
              </w:rPr>
              <w:t>Start Date</w:t>
            </w:r>
          </w:p>
        </w:tc>
        <w:tc>
          <w:tcPr>
            <w:tcW w:w="4508" w:type="dxa"/>
          </w:tcPr>
          <w:p w14:paraId="4F65F95B" w14:textId="4BF1A3CC" w:rsidR="00593390" w:rsidRPr="00AB6901" w:rsidRDefault="0053413B" w:rsidP="00AB6901">
            <w:pPr>
              <w:rPr>
                <w:rFonts w:cstheme="minorHAnsi"/>
                <w:lang w:val="en-US"/>
              </w:rPr>
            </w:pPr>
            <w:r w:rsidRPr="00AB6901">
              <w:rPr>
                <w:rFonts w:cstheme="minorHAnsi"/>
                <w:lang w:val="en-US"/>
              </w:rPr>
              <w:t>May 2021</w:t>
            </w:r>
          </w:p>
        </w:tc>
      </w:tr>
      <w:tr w:rsidR="00593390" w:rsidRPr="00AB6901" w14:paraId="722876FD" w14:textId="77777777" w:rsidTr="00A24CC3">
        <w:tc>
          <w:tcPr>
            <w:tcW w:w="4508" w:type="dxa"/>
          </w:tcPr>
          <w:p w14:paraId="4CC20C32" w14:textId="77777777" w:rsidR="00593390" w:rsidRPr="00AB6901" w:rsidRDefault="00593390" w:rsidP="00AB6901">
            <w:pPr>
              <w:rPr>
                <w:rFonts w:cstheme="minorHAnsi"/>
                <w:lang w:val="en-US"/>
              </w:rPr>
            </w:pPr>
            <w:r w:rsidRPr="00AB6901">
              <w:rPr>
                <w:rFonts w:cstheme="minorHAnsi"/>
                <w:lang w:val="en-US"/>
              </w:rPr>
              <w:t xml:space="preserve">End Date </w:t>
            </w:r>
          </w:p>
        </w:tc>
        <w:tc>
          <w:tcPr>
            <w:tcW w:w="4508" w:type="dxa"/>
          </w:tcPr>
          <w:p w14:paraId="4B5AB6ED" w14:textId="2DE3A33E" w:rsidR="00593390" w:rsidRPr="00AB6901" w:rsidRDefault="0053413B" w:rsidP="00AB6901">
            <w:pPr>
              <w:rPr>
                <w:rFonts w:cstheme="minorHAnsi"/>
                <w:lang w:val="en-US"/>
              </w:rPr>
            </w:pPr>
            <w:r w:rsidRPr="00AB6901">
              <w:rPr>
                <w:rFonts w:cstheme="minorHAnsi"/>
                <w:lang w:val="en-US"/>
              </w:rPr>
              <w:t>April 2023</w:t>
            </w:r>
          </w:p>
        </w:tc>
      </w:tr>
    </w:tbl>
    <w:p w14:paraId="6DC294BB" w14:textId="530DBE3C" w:rsidR="007A6831" w:rsidRPr="00AB6901" w:rsidRDefault="007A6831" w:rsidP="00AB6901">
      <w:pPr>
        <w:spacing w:after="0"/>
        <w:rPr>
          <w:rFonts w:cstheme="minorHAnsi"/>
          <w:b/>
          <w:bCs/>
          <w:lang w:val="en-US"/>
        </w:rPr>
      </w:pPr>
    </w:p>
    <w:p w14:paraId="4F6A2CBA" w14:textId="0521E4D4" w:rsidR="003A23AB" w:rsidRDefault="003A23AB" w:rsidP="00AB6901">
      <w:pPr>
        <w:spacing w:after="0" w:line="240" w:lineRule="auto"/>
        <w:jc w:val="both"/>
        <w:rPr>
          <w:rFonts w:cstheme="minorHAnsi"/>
          <w:lang w:val="en-US"/>
        </w:rPr>
      </w:pPr>
      <w:r w:rsidRPr="00AB6901">
        <w:rPr>
          <w:rFonts w:cstheme="minorHAnsi"/>
          <w:lang w:val="en-US"/>
        </w:rPr>
        <w:t xml:space="preserve">This apprenticeship can be undertaken as either a </w:t>
      </w:r>
      <w:proofErr w:type="gramStart"/>
      <w:r w:rsidRPr="00AB6901">
        <w:rPr>
          <w:rFonts w:cstheme="minorHAnsi"/>
          <w:lang w:val="en-US"/>
        </w:rPr>
        <w:t>1 year</w:t>
      </w:r>
      <w:proofErr w:type="gramEnd"/>
      <w:r w:rsidRPr="00AB6901">
        <w:rPr>
          <w:rFonts w:cstheme="minorHAnsi"/>
          <w:lang w:val="en-US"/>
        </w:rPr>
        <w:t xml:space="preserve"> programme (6</w:t>
      </w:r>
      <w:r w:rsidRPr="00AB6901">
        <w:rPr>
          <w:rFonts w:cstheme="minorHAnsi"/>
          <w:vertAlign w:val="superscript"/>
          <w:lang w:val="en-US"/>
        </w:rPr>
        <w:t>th</w:t>
      </w:r>
      <w:r w:rsidRPr="00AB6901">
        <w:rPr>
          <w:rFonts w:cstheme="minorHAnsi"/>
          <w:lang w:val="en-US"/>
        </w:rPr>
        <w:t xml:space="preserve"> Year) or a 2 year programme (across 5</w:t>
      </w:r>
      <w:r w:rsidRPr="00AB6901">
        <w:rPr>
          <w:rFonts w:cstheme="minorHAnsi"/>
          <w:vertAlign w:val="superscript"/>
          <w:lang w:val="en-US"/>
        </w:rPr>
        <w:t>th</w:t>
      </w:r>
      <w:r w:rsidRPr="00AB6901">
        <w:rPr>
          <w:rFonts w:cstheme="minorHAnsi"/>
          <w:lang w:val="en-US"/>
        </w:rPr>
        <w:t xml:space="preserve"> and 6</w:t>
      </w:r>
      <w:r w:rsidRPr="00AB6901">
        <w:rPr>
          <w:rFonts w:cstheme="minorHAnsi"/>
          <w:vertAlign w:val="superscript"/>
          <w:lang w:val="en-US"/>
        </w:rPr>
        <w:t>th</w:t>
      </w:r>
      <w:r w:rsidRPr="00AB6901">
        <w:rPr>
          <w:rFonts w:cstheme="minorHAnsi"/>
          <w:lang w:val="en-US"/>
        </w:rPr>
        <w:t xml:space="preserve"> year).</w:t>
      </w:r>
    </w:p>
    <w:p w14:paraId="00545244" w14:textId="77777777" w:rsidR="000A66E2" w:rsidRPr="00AB6901" w:rsidRDefault="000A66E2" w:rsidP="00AB6901">
      <w:pPr>
        <w:spacing w:after="0" w:line="240" w:lineRule="auto"/>
        <w:jc w:val="both"/>
        <w:rPr>
          <w:rFonts w:cstheme="minorHAnsi"/>
          <w:lang w:val="en-US"/>
        </w:rPr>
      </w:pPr>
    </w:p>
    <w:p w14:paraId="5147ED5F" w14:textId="3DE4A57D" w:rsidR="003A23AB" w:rsidRDefault="003A23AB" w:rsidP="00AB6901">
      <w:pPr>
        <w:spacing w:after="0"/>
        <w:jc w:val="both"/>
        <w:rPr>
          <w:rFonts w:cstheme="minorHAnsi"/>
          <w:lang w:val="en-US"/>
        </w:rPr>
      </w:pPr>
      <w:proofErr w:type="gramStart"/>
      <w:r w:rsidRPr="00AB6901">
        <w:rPr>
          <w:rFonts w:cstheme="minorHAnsi"/>
          <w:b/>
          <w:lang w:val="en-US"/>
        </w:rPr>
        <w:t>1 year</w:t>
      </w:r>
      <w:proofErr w:type="gramEnd"/>
      <w:r w:rsidRPr="00AB6901">
        <w:rPr>
          <w:rFonts w:cstheme="minorHAnsi"/>
          <w:b/>
          <w:lang w:val="en-US"/>
        </w:rPr>
        <w:t xml:space="preserve"> programme (6</w:t>
      </w:r>
      <w:r w:rsidRPr="00AB6901">
        <w:rPr>
          <w:rFonts w:cstheme="minorHAnsi"/>
          <w:b/>
          <w:vertAlign w:val="superscript"/>
          <w:lang w:val="en-US"/>
        </w:rPr>
        <w:t>th</w:t>
      </w:r>
      <w:r w:rsidRPr="00AB6901">
        <w:rPr>
          <w:rFonts w:cstheme="minorHAnsi"/>
          <w:b/>
          <w:lang w:val="en-US"/>
        </w:rPr>
        <w:t xml:space="preserve"> Year)</w:t>
      </w:r>
      <w:r w:rsidRPr="00AB6901">
        <w:rPr>
          <w:rFonts w:cstheme="minorHAnsi"/>
          <w:lang w:val="en-US"/>
        </w:rPr>
        <w:t xml:space="preserve"> – pupils in Angus will attend college one day a week and attend a childcare placement one day a week. Pupils in Dundee will attend college two afternoons a week and attend placement a two afternoons a week.  </w:t>
      </w:r>
    </w:p>
    <w:p w14:paraId="07AD7B64" w14:textId="77777777" w:rsidR="000A66E2" w:rsidRPr="00AB6901" w:rsidRDefault="000A66E2" w:rsidP="00AB6901">
      <w:pPr>
        <w:spacing w:after="0"/>
        <w:jc w:val="both"/>
        <w:rPr>
          <w:rFonts w:cstheme="minorHAnsi"/>
          <w:b/>
          <w:bCs/>
          <w:lang w:val="en-US"/>
        </w:rPr>
      </w:pPr>
    </w:p>
    <w:p w14:paraId="34B753C2" w14:textId="25635810" w:rsidR="003A5617" w:rsidRDefault="003A5617" w:rsidP="00AB6901">
      <w:pPr>
        <w:spacing w:after="0"/>
        <w:jc w:val="both"/>
        <w:rPr>
          <w:rFonts w:cstheme="minorHAnsi"/>
          <w:b/>
          <w:bCs/>
          <w:lang w:val="en-US"/>
        </w:rPr>
      </w:pPr>
      <w:r w:rsidRPr="00AB6901">
        <w:rPr>
          <w:rFonts w:cstheme="minorHAnsi"/>
          <w:b/>
          <w:bCs/>
          <w:lang w:val="en-US"/>
        </w:rPr>
        <w:t>Entry Requirements</w:t>
      </w:r>
    </w:p>
    <w:p w14:paraId="6F362225" w14:textId="77777777" w:rsidR="000A66E2" w:rsidRPr="00AB6901" w:rsidRDefault="000A66E2" w:rsidP="00AB6901">
      <w:pPr>
        <w:spacing w:after="0"/>
        <w:jc w:val="both"/>
        <w:rPr>
          <w:rFonts w:cstheme="minorHAnsi"/>
          <w:b/>
          <w:bCs/>
          <w:lang w:val="en-US"/>
        </w:rPr>
      </w:pPr>
    </w:p>
    <w:p w14:paraId="2C50E607" w14:textId="24F1B5C8" w:rsidR="000A66E2" w:rsidRDefault="007D5620" w:rsidP="00AB6901">
      <w:pPr>
        <w:spacing w:after="0"/>
        <w:jc w:val="both"/>
        <w:rPr>
          <w:rFonts w:cstheme="minorHAnsi"/>
        </w:rPr>
      </w:pPr>
      <w:r w:rsidRPr="007D5620">
        <w:rPr>
          <w:rFonts w:cstheme="minorHAnsi"/>
        </w:rPr>
        <w:t xml:space="preserve">A good level of English </w:t>
      </w:r>
      <w:r w:rsidR="008568FE">
        <w:rPr>
          <w:rFonts w:cstheme="minorHAnsi"/>
        </w:rPr>
        <w:t>and</w:t>
      </w:r>
      <w:r w:rsidRPr="007D5620">
        <w:rPr>
          <w:rFonts w:cstheme="minorHAnsi"/>
        </w:rPr>
        <w:t xml:space="preserve"> Mathematics (National 5). You must also demonstrate a genuine interest in working with children.</w:t>
      </w:r>
    </w:p>
    <w:p w14:paraId="3D0049EC" w14:textId="77777777" w:rsidR="007D5620" w:rsidRPr="00AB6901" w:rsidRDefault="007D5620" w:rsidP="00AB6901">
      <w:pPr>
        <w:spacing w:after="0"/>
        <w:jc w:val="both"/>
        <w:rPr>
          <w:rFonts w:cstheme="minorHAnsi"/>
          <w:b/>
          <w:bCs/>
          <w:lang w:val="en-US"/>
        </w:rPr>
      </w:pPr>
    </w:p>
    <w:p w14:paraId="51CD72F5" w14:textId="0AC8D876" w:rsidR="00593390" w:rsidRDefault="00593390" w:rsidP="00AB6901">
      <w:pPr>
        <w:spacing w:after="0"/>
        <w:rPr>
          <w:rFonts w:cstheme="minorHAnsi"/>
          <w:b/>
          <w:bCs/>
          <w:lang w:val="en-US"/>
        </w:rPr>
      </w:pPr>
      <w:r w:rsidRPr="00AB6901">
        <w:rPr>
          <w:rFonts w:cstheme="minorHAnsi"/>
          <w:b/>
          <w:bCs/>
          <w:lang w:val="en-US"/>
        </w:rPr>
        <w:t>Progression Pathways</w:t>
      </w:r>
    </w:p>
    <w:p w14:paraId="5624D373" w14:textId="77777777" w:rsidR="000A66E2" w:rsidRPr="00AB6901" w:rsidRDefault="000A66E2" w:rsidP="00AB6901">
      <w:pPr>
        <w:spacing w:after="0"/>
        <w:rPr>
          <w:rFonts w:cstheme="minorHAnsi"/>
          <w:b/>
          <w:bCs/>
          <w:lang w:val="en-US"/>
        </w:rPr>
      </w:pPr>
    </w:p>
    <w:p w14:paraId="7A016C4F" w14:textId="739CD522" w:rsidR="00D73939" w:rsidRPr="00AB6901" w:rsidRDefault="00D73939" w:rsidP="00AB6901">
      <w:pPr>
        <w:pStyle w:val="ListParagraph"/>
        <w:numPr>
          <w:ilvl w:val="0"/>
          <w:numId w:val="22"/>
        </w:numPr>
        <w:rPr>
          <w:rFonts w:asciiTheme="minorHAnsi" w:eastAsiaTheme="minorHAnsi" w:hAnsiTheme="minorHAnsi" w:cstheme="minorHAnsi"/>
          <w:sz w:val="22"/>
          <w:szCs w:val="22"/>
          <w:lang w:val="en-US"/>
        </w:rPr>
      </w:pPr>
      <w:r w:rsidRPr="00AB6901">
        <w:rPr>
          <w:rFonts w:asciiTheme="minorHAnsi" w:eastAsiaTheme="minorHAnsi" w:hAnsiTheme="minorHAnsi" w:cstheme="minorHAnsi"/>
          <w:sz w:val="22"/>
          <w:szCs w:val="22"/>
          <w:lang w:val="en-US"/>
        </w:rPr>
        <w:t xml:space="preserve">Modern Apprenticeship in Social Services (Children and </w:t>
      </w:r>
      <w:r w:rsidR="00802345">
        <w:rPr>
          <w:rFonts w:asciiTheme="minorHAnsi" w:eastAsiaTheme="minorHAnsi" w:hAnsiTheme="minorHAnsi" w:cstheme="minorHAnsi"/>
          <w:sz w:val="22"/>
          <w:szCs w:val="22"/>
          <w:lang w:val="en-US"/>
        </w:rPr>
        <w:t>Youn</w:t>
      </w:r>
      <w:r w:rsidRPr="00AB6901">
        <w:rPr>
          <w:rFonts w:asciiTheme="minorHAnsi" w:eastAsiaTheme="minorHAnsi" w:hAnsiTheme="minorHAnsi" w:cstheme="minorHAnsi"/>
          <w:sz w:val="22"/>
          <w:szCs w:val="22"/>
          <w:lang w:val="en-US"/>
        </w:rPr>
        <w:t>g People) at SCQF Level 7</w:t>
      </w:r>
    </w:p>
    <w:p w14:paraId="23A5056B" w14:textId="77777777" w:rsidR="00D73939" w:rsidRPr="00AB6901" w:rsidRDefault="00D73939" w:rsidP="00AB6901">
      <w:pPr>
        <w:pStyle w:val="ListParagraph"/>
        <w:numPr>
          <w:ilvl w:val="0"/>
          <w:numId w:val="22"/>
        </w:numPr>
        <w:rPr>
          <w:rFonts w:asciiTheme="minorHAnsi" w:eastAsiaTheme="minorHAnsi" w:hAnsiTheme="minorHAnsi" w:cstheme="minorHAnsi"/>
          <w:sz w:val="22"/>
          <w:szCs w:val="22"/>
          <w:lang w:val="en-US"/>
        </w:rPr>
      </w:pPr>
      <w:r w:rsidRPr="00AB6901">
        <w:rPr>
          <w:rFonts w:asciiTheme="minorHAnsi" w:eastAsiaTheme="minorHAnsi" w:hAnsiTheme="minorHAnsi" w:cstheme="minorHAnsi"/>
          <w:sz w:val="22"/>
          <w:szCs w:val="22"/>
          <w:lang w:val="en-US"/>
        </w:rPr>
        <w:t>Employment: Support Work in a Childcare setting; - Out of School Care Assistant</w:t>
      </w:r>
    </w:p>
    <w:p w14:paraId="77268E85" w14:textId="36956CAA" w:rsidR="00593390" w:rsidRDefault="00D73939" w:rsidP="00AB6901">
      <w:pPr>
        <w:pStyle w:val="ListParagraph"/>
        <w:numPr>
          <w:ilvl w:val="0"/>
          <w:numId w:val="22"/>
        </w:numPr>
        <w:rPr>
          <w:rFonts w:asciiTheme="minorHAnsi" w:eastAsiaTheme="minorHAnsi" w:hAnsiTheme="minorHAnsi" w:cstheme="minorHAnsi"/>
          <w:sz w:val="22"/>
          <w:szCs w:val="22"/>
          <w:lang w:val="en-US"/>
        </w:rPr>
      </w:pPr>
      <w:r w:rsidRPr="00AB6901">
        <w:rPr>
          <w:rFonts w:asciiTheme="minorHAnsi" w:eastAsiaTheme="minorHAnsi" w:hAnsiTheme="minorHAnsi" w:cstheme="minorHAnsi"/>
          <w:sz w:val="22"/>
          <w:szCs w:val="22"/>
          <w:lang w:val="en-US"/>
        </w:rPr>
        <w:t>Further Study: National Certiﬁcate (NC) in Early Education and Childcare</w:t>
      </w:r>
    </w:p>
    <w:p w14:paraId="1D769299" w14:textId="77777777" w:rsidR="000A66E2" w:rsidRPr="00AB6901" w:rsidRDefault="000A66E2" w:rsidP="000A66E2">
      <w:pPr>
        <w:pStyle w:val="ListParagraph"/>
        <w:rPr>
          <w:rFonts w:asciiTheme="minorHAnsi" w:eastAsiaTheme="minorHAnsi" w:hAnsiTheme="minorHAnsi" w:cstheme="minorHAnsi"/>
          <w:sz w:val="22"/>
          <w:szCs w:val="22"/>
          <w:lang w:val="en-US"/>
        </w:rPr>
      </w:pPr>
    </w:p>
    <w:p w14:paraId="1D367E3A" w14:textId="68E2AD14" w:rsidR="00593390" w:rsidRDefault="00593390" w:rsidP="00AB6901">
      <w:pPr>
        <w:spacing w:after="0"/>
        <w:rPr>
          <w:rFonts w:cstheme="minorHAnsi"/>
          <w:b/>
          <w:bCs/>
          <w:lang w:val="en-US"/>
        </w:rPr>
      </w:pPr>
      <w:r w:rsidRPr="00AB6901">
        <w:rPr>
          <w:rFonts w:cstheme="minorHAnsi"/>
          <w:b/>
          <w:bCs/>
          <w:lang w:val="en-US"/>
        </w:rPr>
        <w:t>Course Description</w:t>
      </w:r>
    </w:p>
    <w:p w14:paraId="5B16CCA1" w14:textId="77777777" w:rsidR="000A66E2" w:rsidRPr="00AB6901" w:rsidRDefault="000A66E2" w:rsidP="00AB6901">
      <w:pPr>
        <w:spacing w:after="0"/>
        <w:rPr>
          <w:rFonts w:cstheme="minorHAnsi"/>
          <w:b/>
          <w:bCs/>
          <w:lang w:val="en-US"/>
        </w:rPr>
      </w:pPr>
    </w:p>
    <w:p w14:paraId="38FF44D6" w14:textId="788BB5E7" w:rsidR="00C16819" w:rsidRDefault="00C16819" w:rsidP="00AB6901">
      <w:pPr>
        <w:spacing w:after="0" w:line="240" w:lineRule="auto"/>
        <w:jc w:val="both"/>
        <w:rPr>
          <w:rFonts w:cstheme="minorHAnsi"/>
          <w:lang w:val="en-US"/>
        </w:rPr>
      </w:pPr>
      <w:r w:rsidRPr="00AB6901">
        <w:rPr>
          <w:rFonts w:cstheme="minorHAnsi"/>
          <w:lang w:val="en-US"/>
        </w:rPr>
        <w:t>While in college, pupils will study childcare SQA units, which make up a National Progression Award at SCQF Level 6.  Pupils will learn about different childcare topics such as: Safeguarding, Play, Communicating with Children and Development and Wellbeing of Children. These childcare theory units provide underpinning knowledge required for completing 4 Scottish Vocational Qualifications (SVQ) units linked to their practice and experience while on placement. Therefore, in total, over the year, pupils will complete 8 SQA units which complete the full Foundation Apprenticeship award.</w:t>
      </w:r>
    </w:p>
    <w:p w14:paraId="22CE645F" w14:textId="77777777" w:rsidR="000A66E2" w:rsidRPr="00AB6901" w:rsidRDefault="000A66E2" w:rsidP="00AB6901">
      <w:pPr>
        <w:spacing w:after="0" w:line="240" w:lineRule="auto"/>
        <w:jc w:val="both"/>
        <w:rPr>
          <w:rFonts w:cstheme="minorHAnsi"/>
          <w:lang w:val="en-US"/>
        </w:rPr>
      </w:pPr>
    </w:p>
    <w:p w14:paraId="34008A01" w14:textId="14B519B4" w:rsidR="00C16819" w:rsidRDefault="00C16819" w:rsidP="00AB6901">
      <w:pPr>
        <w:spacing w:after="0" w:line="240" w:lineRule="auto"/>
        <w:jc w:val="both"/>
        <w:rPr>
          <w:rFonts w:cstheme="minorHAnsi"/>
          <w:lang w:val="en-US"/>
        </w:rPr>
      </w:pPr>
      <w:proofErr w:type="gramStart"/>
      <w:r w:rsidRPr="00AB6901">
        <w:rPr>
          <w:rFonts w:cstheme="minorHAnsi"/>
          <w:b/>
          <w:lang w:val="en-US"/>
        </w:rPr>
        <w:t>2 year</w:t>
      </w:r>
      <w:proofErr w:type="gramEnd"/>
      <w:r w:rsidRPr="00AB6901">
        <w:rPr>
          <w:rFonts w:cstheme="minorHAnsi"/>
          <w:b/>
          <w:lang w:val="en-US"/>
        </w:rPr>
        <w:t xml:space="preserve"> programme (5</w:t>
      </w:r>
      <w:r w:rsidRPr="00AB6901">
        <w:rPr>
          <w:rFonts w:cstheme="minorHAnsi"/>
          <w:b/>
          <w:vertAlign w:val="superscript"/>
          <w:lang w:val="en-US"/>
        </w:rPr>
        <w:t>th</w:t>
      </w:r>
      <w:r w:rsidRPr="00AB6901">
        <w:rPr>
          <w:rFonts w:cstheme="minorHAnsi"/>
          <w:b/>
          <w:lang w:val="en-US"/>
        </w:rPr>
        <w:t xml:space="preserve"> &amp; 6</w:t>
      </w:r>
      <w:r w:rsidRPr="00AB6901">
        <w:rPr>
          <w:rFonts w:cstheme="minorHAnsi"/>
          <w:b/>
          <w:vertAlign w:val="superscript"/>
          <w:lang w:val="en-US"/>
        </w:rPr>
        <w:t>th</w:t>
      </w:r>
      <w:r w:rsidRPr="00AB6901">
        <w:rPr>
          <w:rFonts w:cstheme="minorHAnsi"/>
          <w:b/>
          <w:lang w:val="en-US"/>
        </w:rPr>
        <w:t xml:space="preserve"> Year)</w:t>
      </w:r>
      <w:r w:rsidRPr="00AB6901">
        <w:rPr>
          <w:rFonts w:cstheme="minorHAnsi"/>
          <w:lang w:val="en-US"/>
        </w:rPr>
        <w:t xml:space="preserve"> – in 5</w:t>
      </w:r>
      <w:r w:rsidRPr="00AB6901">
        <w:rPr>
          <w:rFonts w:cstheme="minorHAnsi"/>
          <w:vertAlign w:val="superscript"/>
          <w:lang w:val="en-US"/>
        </w:rPr>
        <w:t>th</w:t>
      </w:r>
      <w:r w:rsidRPr="00AB6901">
        <w:rPr>
          <w:rFonts w:cstheme="minorHAnsi"/>
          <w:lang w:val="en-US"/>
        </w:rPr>
        <w:t xml:space="preserve"> year pupils in Angus will attend college one day a week. In Dundee pupils will attend college two afternoons a week.  Pupils will study childcare SQA units, which make up a National Progression Award at SCQF Level 6.  Pupils will learn about different childcare topics such as: Safeguarding, Play, Communicating with Children and Development and Wellbeing of Children. </w:t>
      </w:r>
    </w:p>
    <w:p w14:paraId="02A7C05F" w14:textId="77777777" w:rsidR="000A66E2" w:rsidRPr="00AB6901" w:rsidRDefault="000A66E2" w:rsidP="00AB6901">
      <w:pPr>
        <w:spacing w:after="0" w:line="240" w:lineRule="auto"/>
        <w:jc w:val="both"/>
        <w:rPr>
          <w:rFonts w:cstheme="minorHAnsi"/>
          <w:lang w:val="en-US"/>
        </w:rPr>
      </w:pPr>
    </w:p>
    <w:p w14:paraId="13BB0E0D" w14:textId="77777777" w:rsidR="00C16819" w:rsidRPr="00AB6901" w:rsidRDefault="00C16819" w:rsidP="00AB6901">
      <w:pPr>
        <w:spacing w:after="0" w:line="240" w:lineRule="auto"/>
        <w:jc w:val="both"/>
        <w:rPr>
          <w:rFonts w:cstheme="minorHAnsi"/>
          <w:lang w:val="en-US"/>
        </w:rPr>
      </w:pPr>
      <w:r w:rsidRPr="00AB6901">
        <w:rPr>
          <w:rFonts w:cstheme="minorHAnsi"/>
          <w:lang w:val="en-US"/>
        </w:rPr>
        <w:t>Then in 6</w:t>
      </w:r>
      <w:r w:rsidRPr="00AB6901">
        <w:rPr>
          <w:rFonts w:cstheme="minorHAnsi"/>
          <w:vertAlign w:val="superscript"/>
          <w:lang w:val="en-US"/>
        </w:rPr>
        <w:t>th</w:t>
      </w:r>
      <w:r w:rsidRPr="00AB6901">
        <w:rPr>
          <w:rFonts w:cstheme="minorHAnsi"/>
          <w:lang w:val="en-US"/>
        </w:rPr>
        <w:t xml:space="preserve"> year pupils in Angus will undertake a placement in a childcare setting one day a week. Pupils in Dundee will undertake a placement two afternoons a week. While there they will complete 4 Scottish Vocational Qualifications (SVQ) units linked to their practice and experience while on placement. Therefore, in total, over the two years, pupils will complete 8 SQA units which complete the full Foundation Apprenticeship award.</w:t>
      </w:r>
    </w:p>
    <w:p w14:paraId="4E953EED" w14:textId="77777777" w:rsidR="00593390" w:rsidRPr="00AB6901" w:rsidRDefault="00593390" w:rsidP="00AB6901">
      <w:pPr>
        <w:spacing w:after="0"/>
        <w:rPr>
          <w:rFonts w:cstheme="minorHAnsi"/>
          <w:lang w:val="en-US"/>
        </w:rPr>
      </w:pPr>
    </w:p>
    <w:p w14:paraId="1555429A" w14:textId="0CE474AE" w:rsidR="00593390" w:rsidRPr="00AB6901" w:rsidRDefault="006A53D9" w:rsidP="00AB6901">
      <w:pPr>
        <w:pStyle w:val="Heading1"/>
        <w:spacing w:before="0" w:line="240" w:lineRule="auto"/>
        <w:rPr>
          <w:rFonts w:asciiTheme="minorHAnsi" w:hAnsiTheme="minorHAnsi" w:cstheme="minorHAnsi"/>
          <w:b/>
          <w:bCs/>
          <w:sz w:val="26"/>
          <w:szCs w:val="26"/>
          <w:lang w:val="en-US"/>
        </w:rPr>
      </w:pPr>
      <w:bookmarkStart w:id="27" w:name="_Toc63928448"/>
      <w:r w:rsidRPr="00AB6901">
        <w:rPr>
          <w:rFonts w:asciiTheme="minorHAnsi" w:hAnsiTheme="minorHAnsi" w:cstheme="minorHAnsi"/>
          <w:b/>
          <w:bCs/>
          <w:sz w:val="26"/>
          <w:szCs w:val="26"/>
          <w:lang w:val="en-US"/>
        </w:rPr>
        <w:lastRenderedPageBreak/>
        <w:t>Skills for Work: Health Sector National 5</w:t>
      </w:r>
      <w:bookmarkEnd w:id="27"/>
    </w:p>
    <w:p w14:paraId="335CECC9" w14:textId="77777777" w:rsidR="006A53D9" w:rsidRPr="00AB6901" w:rsidRDefault="006A53D9"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5753953F" w14:textId="77777777" w:rsidTr="00A24CC3">
        <w:tc>
          <w:tcPr>
            <w:tcW w:w="4508" w:type="dxa"/>
            <w:shd w:val="clear" w:color="auto" w:fill="7030A0"/>
          </w:tcPr>
          <w:p w14:paraId="02E8B8CF"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5068CC8" w14:textId="72AF58AC" w:rsidR="00593390" w:rsidRPr="00AB6901" w:rsidRDefault="006A53D9" w:rsidP="00AB6901">
            <w:pPr>
              <w:rPr>
                <w:rFonts w:cstheme="minorHAnsi"/>
                <w:color w:val="FFFFFF" w:themeColor="background1"/>
                <w:lang w:val="en-US"/>
              </w:rPr>
            </w:pPr>
            <w:r w:rsidRPr="00AB6901">
              <w:rPr>
                <w:rFonts w:cstheme="minorHAnsi"/>
                <w:color w:val="FFFFFF" w:themeColor="background1"/>
                <w:lang w:val="en-US"/>
              </w:rPr>
              <w:t>SFW: Health Sector</w:t>
            </w:r>
          </w:p>
        </w:tc>
      </w:tr>
      <w:tr w:rsidR="006A53D9" w:rsidRPr="00AB6901" w14:paraId="18CB442F" w14:textId="77777777" w:rsidTr="00A24CC3">
        <w:tc>
          <w:tcPr>
            <w:tcW w:w="4508" w:type="dxa"/>
          </w:tcPr>
          <w:p w14:paraId="3C917265" w14:textId="2AF165AE" w:rsidR="006A53D9" w:rsidRPr="00AB6901" w:rsidRDefault="006A53D9" w:rsidP="00AB6901">
            <w:pPr>
              <w:rPr>
                <w:rFonts w:cstheme="minorHAnsi"/>
                <w:lang w:val="en-US"/>
              </w:rPr>
            </w:pPr>
            <w:r w:rsidRPr="00AB6901">
              <w:rPr>
                <w:rFonts w:cstheme="minorHAnsi"/>
                <w:lang w:val="en-US"/>
              </w:rPr>
              <w:t>Level</w:t>
            </w:r>
          </w:p>
        </w:tc>
        <w:tc>
          <w:tcPr>
            <w:tcW w:w="4508" w:type="dxa"/>
          </w:tcPr>
          <w:p w14:paraId="32DE64BC" w14:textId="607640FE" w:rsidR="006A53D9" w:rsidRPr="00AB6901" w:rsidRDefault="006A53D9" w:rsidP="00AB6901">
            <w:pPr>
              <w:rPr>
                <w:rFonts w:cstheme="minorHAnsi"/>
                <w:lang w:val="en-US"/>
              </w:rPr>
            </w:pPr>
            <w:r w:rsidRPr="00AB6901">
              <w:rPr>
                <w:rFonts w:cstheme="minorHAnsi"/>
                <w:lang w:val="en-US"/>
              </w:rPr>
              <w:t>National 5</w:t>
            </w:r>
          </w:p>
        </w:tc>
      </w:tr>
      <w:tr w:rsidR="006A53D9" w:rsidRPr="00AB6901" w14:paraId="59128ADF" w14:textId="77777777" w:rsidTr="00A24CC3">
        <w:tc>
          <w:tcPr>
            <w:tcW w:w="4508" w:type="dxa"/>
          </w:tcPr>
          <w:p w14:paraId="49038847" w14:textId="48A9F5FB" w:rsidR="006A53D9" w:rsidRPr="00AB6901" w:rsidRDefault="006A53D9" w:rsidP="00AB6901">
            <w:pPr>
              <w:rPr>
                <w:rFonts w:cstheme="minorHAnsi"/>
                <w:lang w:val="en-US"/>
              </w:rPr>
            </w:pPr>
            <w:r w:rsidRPr="00AB6901">
              <w:rPr>
                <w:rFonts w:cstheme="minorHAnsi"/>
                <w:lang w:val="en-US"/>
              </w:rPr>
              <w:t>Campus</w:t>
            </w:r>
          </w:p>
        </w:tc>
        <w:tc>
          <w:tcPr>
            <w:tcW w:w="4508" w:type="dxa"/>
          </w:tcPr>
          <w:p w14:paraId="278FF764" w14:textId="3B4E74F3" w:rsidR="006A53D9" w:rsidRPr="00AB6901" w:rsidRDefault="006A53D9" w:rsidP="00AB6901">
            <w:pPr>
              <w:rPr>
                <w:rFonts w:cstheme="minorHAnsi"/>
                <w:lang w:val="en-US"/>
              </w:rPr>
            </w:pPr>
            <w:r w:rsidRPr="00AB6901">
              <w:rPr>
                <w:rFonts w:cstheme="minorHAnsi"/>
                <w:lang w:val="en-US"/>
              </w:rPr>
              <w:t>Arbroath and Gardyne</w:t>
            </w:r>
          </w:p>
        </w:tc>
      </w:tr>
      <w:tr w:rsidR="006A53D9" w:rsidRPr="00AB6901" w14:paraId="2A5A5869" w14:textId="77777777" w:rsidTr="00A24CC3">
        <w:tc>
          <w:tcPr>
            <w:tcW w:w="4508" w:type="dxa"/>
          </w:tcPr>
          <w:p w14:paraId="37667B28" w14:textId="56404211" w:rsidR="006A53D9" w:rsidRPr="00AB6901" w:rsidRDefault="006A53D9" w:rsidP="00AB6901">
            <w:pPr>
              <w:rPr>
                <w:rFonts w:cstheme="minorHAnsi"/>
                <w:lang w:val="en-US"/>
              </w:rPr>
            </w:pPr>
            <w:r w:rsidRPr="00AB6901">
              <w:rPr>
                <w:rFonts w:cstheme="minorHAnsi"/>
                <w:lang w:val="en-US"/>
              </w:rPr>
              <w:t>Days</w:t>
            </w:r>
          </w:p>
        </w:tc>
        <w:tc>
          <w:tcPr>
            <w:tcW w:w="4508" w:type="dxa"/>
          </w:tcPr>
          <w:p w14:paraId="718F87D1" w14:textId="7A336B67" w:rsidR="006A53D9" w:rsidRPr="00AB6901" w:rsidRDefault="006A53D9" w:rsidP="00AB6901">
            <w:pPr>
              <w:rPr>
                <w:rFonts w:cstheme="minorHAnsi"/>
                <w:lang w:val="en-US"/>
              </w:rPr>
            </w:pPr>
            <w:r w:rsidRPr="00AB6901">
              <w:rPr>
                <w:rFonts w:cstheme="minorHAnsi"/>
                <w:lang w:val="en-US"/>
              </w:rPr>
              <w:t>Arbroath: 9-1pm</w:t>
            </w:r>
            <w:r w:rsidRPr="00AB6901">
              <w:rPr>
                <w:rFonts w:cstheme="minorHAnsi"/>
                <w:lang w:val="en-US"/>
              </w:rPr>
              <w:br/>
              <w:t>Gardyne: Monday and Wednesday 2-4 pm</w:t>
            </w:r>
          </w:p>
        </w:tc>
      </w:tr>
      <w:tr w:rsidR="006A53D9" w:rsidRPr="00AB6901" w14:paraId="411E1878" w14:textId="77777777" w:rsidTr="00A24CC3">
        <w:tc>
          <w:tcPr>
            <w:tcW w:w="4508" w:type="dxa"/>
          </w:tcPr>
          <w:p w14:paraId="66FE74CE" w14:textId="66D8C38B" w:rsidR="006A53D9" w:rsidRPr="00AB6901" w:rsidRDefault="006A53D9" w:rsidP="00AB6901">
            <w:pPr>
              <w:rPr>
                <w:rFonts w:cstheme="minorHAnsi"/>
                <w:lang w:val="en-US"/>
              </w:rPr>
            </w:pPr>
            <w:r w:rsidRPr="00AB6901">
              <w:rPr>
                <w:rFonts w:cstheme="minorHAnsi"/>
                <w:lang w:val="en-US"/>
              </w:rPr>
              <w:t>Start Date</w:t>
            </w:r>
          </w:p>
        </w:tc>
        <w:tc>
          <w:tcPr>
            <w:tcW w:w="4508" w:type="dxa"/>
          </w:tcPr>
          <w:p w14:paraId="4AD3F9AC" w14:textId="24D29A3E" w:rsidR="006A53D9" w:rsidRPr="00AB6901" w:rsidRDefault="006A53D9" w:rsidP="00AB6901">
            <w:pPr>
              <w:rPr>
                <w:rFonts w:cstheme="minorHAnsi"/>
                <w:lang w:val="en-US"/>
              </w:rPr>
            </w:pPr>
            <w:r w:rsidRPr="00AB6901">
              <w:rPr>
                <w:rFonts w:cstheme="minorHAnsi"/>
                <w:lang w:val="en-US"/>
              </w:rPr>
              <w:t>May 2021</w:t>
            </w:r>
          </w:p>
        </w:tc>
      </w:tr>
      <w:tr w:rsidR="006A53D9" w:rsidRPr="00AB6901" w14:paraId="1E5AA6BD" w14:textId="77777777" w:rsidTr="00A24CC3">
        <w:tc>
          <w:tcPr>
            <w:tcW w:w="4508" w:type="dxa"/>
          </w:tcPr>
          <w:p w14:paraId="3A9D9D65" w14:textId="037722E5" w:rsidR="006A53D9" w:rsidRPr="00AB6901" w:rsidRDefault="006A53D9" w:rsidP="00AB6901">
            <w:pPr>
              <w:rPr>
                <w:rFonts w:cstheme="minorHAnsi"/>
                <w:lang w:val="en-US"/>
              </w:rPr>
            </w:pPr>
            <w:r w:rsidRPr="00AB6901">
              <w:rPr>
                <w:rFonts w:cstheme="minorHAnsi"/>
                <w:lang w:val="en-US"/>
              </w:rPr>
              <w:t xml:space="preserve">End Date </w:t>
            </w:r>
          </w:p>
        </w:tc>
        <w:tc>
          <w:tcPr>
            <w:tcW w:w="4508" w:type="dxa"/>
          </w:tcPr>
          <w:p w14:paraId="4BABF173" w14:textId="0C826EDB" w:rsidR="006A53D9" w:rsidRPr="00AB6901" w:rsidRDefault="006A53D9" w:rsidP="00AB6901">
            <w:pPr>
              <w:rPr>
                <w:rFonts w:cstheme="minorHAnsi"/>
                <w:lang w:val="en-US"/>
              </w:rPr>
            </w:pPr>
            <w:r w:rsidRPr="00AB6901">
              <w:rPr>
                <w:rFonts w:cstheme="minorHAnsi"/>
                <w:lang w:val="en-US"/>
              </w:rPr>
              <w:t>April 2022</w:t>
            </w:r>
          </w:p>
        </w:tc>
      </w:tr>
    </w:tbl>
    <w:p w14:paraId="16BB71F6" w14:textId="77777777" w:rsidR="00593390" w:rsidRPr="00AB6901" w:rsidRDefault="00593390" w:rsidP="00AB6901">
      <w:pPr>
        <w:spacing w:after="0"/>
        <w:rPr>
          <w:rFonts w:cstheme="minorHAnsi"/>
          <w:lang w:val="en-US"/>
        </w:rPr>
      </w:pPr>
    </w:p>
    <w:p w14:paraId="300FA0EB" w14:textId="3E6139D5" w:rsidR="00593390" w:rsidRDefault="00593390" w:rsidP="00AB6901">
      <w:pPr>
        <w:spacing w:after="0"/>
        <w:rPr>
          <w:rFonts w:cstheme="minorHAnsi"/>
          <w:b/>
          <w:bCs/>
          <w:lang w:val="en-US"/>
        </w:rPr>
      </w:pPr>
      <w:r w:rsidRPr="00AB6901">
        <w:rPr>
          <w:rFonts w:cstheme="minorHAnsi"/>
          <w:b/>
          <w:bCs/>
          <w:lang w:val="en-US"/>
        </w:rPr>
        <w:t xml:space="preserve">Units to be </w:t>
      </w:r>
      <w:r w:rsidR="000A66E2">
        <w:rPr>
          <w:rFonts w:cstheme="minorHAnsi"/>
          <w:b/>
          <w:bCs/>
          <w:lang w:val="en-US"/>
        </w:rPr>
        <w:t>C</w:t>
      </w:r>
      <w:r w:rsidRPr="00AB6901">
        <w:rPr>
          <w:rFonts w:cstheme="minorHAnsi"/>
          <w:b/>
          <w:bCs/>
          <w:lang w:val="en-US"/>
        </w:rPr>
        <w:t>ompleted</w:t>
      </w:r>
    </w:p>
    <w:p w14:paraId="32F48216" w14:textId="77777777" w:rsidR="000A66E2" w:rsidRPr="00AB6901" w:rsidRDefault="000A66E2"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6A53D9" w:rsidRPr="00AB6901" w14:paraId="3A0CE922" w14:textId="77777777" w:rsidTr="006A53D9">
        <w:tc>
          <w:tcPr>
            <w:tcW w:w="9024" w:type="dxa"/>
            <w:shd w:val="clear" w:color="auto" w:fill="7030A0"/>
          </w:tcPr>
          <w:p w14:paraId="629D13D6" w14:textId="77777777" w:rsidR="006A53D9" w:rsidRPr="00AB6901" w:rsidRDefault="006A53D9" w:rsidP="00AB6901">
            <w:pPr>
              <w:rPr>
                <w:rFonts w:cstheme="minorHAnsi"/>
                <w:color w:val="FFFFFF" w:themeColor="background1"/>
                <w:lang w:val="en-US"/>
              </w:rPr>
            </w:pPr>
            <w:r w:rsidRPr="00AB6901">
              <w:rPr>
                <w:rFonts w:cstheme="minorHAnsi"/>
                <w:color w:val="FFFFFF" w:themeColor="background1"/>
                <w:lang w:val="en-US"/>
              </w:rPr>
              <w:t>Mandatory Units</w:t>
            </w:r>
          </w:p>
        </w:tc>
      </w:tr>
      <w:tr w:rsidR="00A5002F" w:rsidRPr="00AB6901" w14:paraId="6523B8AC" w14:textId="77777777" w:rsidTr="006A53D9">
        <w:tc>
          <w:tcPr>
            <w:tcW w:w="9024" w:type="dxa"/>
          </w:tcPr>
          <w:p w14:paraId="1C58922C" w14:textId="712ED7F9" w:rsidR="00A5002F" w:rsidRPr="00AB6901" w:rsidRDefault="00A5002F" w:rsidP="00AB6901">
            <w:pPr>
              <w:rPr>
                <w:rFonts w:cstheme="minorHAnsi"/>
                <w:lang w:val="en-US"/>
              </w:rPr>
            </w:pPr>
            <w:r w:rsidRPr="00AB6901">
              <w:rPr>
                <w:rFonts w:eastAsia="Times New Roman" w:cstheme="minorHAnsi"/>
              </w:rPr>
              <w:t xml:space="preserve">Health Sector: Working in the Health Sector </w:t>
            </w:r>
          </w:p>
        </w:tc>
      </w:tr>
      <w:tr w:rsidR="00A5002F" w:rsidRPr="00AB6901" w14:paraId="6BF266A2" w14:textId="77777777" w:rsidTr="006A53D9">
        <w:tc>
          <w:tcPr>
            <w:tcW w:w="9024" w:type="dxa"/>
          </w:tcPr>
          <w:p w14:paraId="267079F9" w14:textId="2D206870" w:rsidR="00A5002F" w:rsidRPr="00AB6901" w:rsidRDefault="00A5002F" w:rsidP="00AB6901">
            <w:pPr>
              <w:rPr>
                <w:rFonts w:cstheme="minorHAnsi"/>
                <w:lang w:val="en-US"/>
              </w:rPr>
            </w:pPr>
            <w:r w:rsidRPr="00AB6901">
              <w:rPr>
                <w:rFonts w:eastAsia="Times New Roman" w:cstheme="minorHAnsi"/>
              </w:rPr>
              <w:t xml:space="preserve">Health Sector: Life Sciences Industry and the Health Sector </w:t>
            </w:r>
          </w:p>
        </w:tc>
      </w:tr>
      <w:tr w:rsidR="00A5002F" w:rsidRPr="00AB6901" w14:paraId="2011CD88" w14:textId="77777777" w:rsidTr="006A53D9">
        <w:tc>
          <w:tcPr>
            <w:tcW w:w="9024" w:type="dxa"/>
          </w:tcPr>
          <w:p w14:paraId="4D5851AE" w14:textId="4F5369A0" w:rsidR="00A5002F" w:rsidRPr="00AB6901" w:rsidRDefault="00A5002F" w:rsidP="00AB6901">
            <w:pPr>
              <w:rPr>
                <w:rFonts w:cstheme="minorHAnsi"/>
                <w:lang w:val="en-US"/>
              </w:rPr>
            </w:pPr>
            <w:r w:rsidRPr="00AB6901">
              <w:rPr>
                <w:rFonts w:eastAsia="Times New Roman" w:cstheme="minorHAnsi"/>
              </w:rPr>
              <w:t xml:space="preserve">Health Sector: Improving Health and Well-being </w:t>
            </w:r>
          </w:p>
        </w:tc>
      </w:tr>
      <w:tr w:rsidR="00A5002F" w:rsidRPr="00AB6901" w14:paraId="0764E6EB" w14:textId="77777777" w:rsidTr="006A53D9">
        <w:tc>
          <w:tcPr>
            <w:tcW w:w="9024" w:type="dxa"/>
          </w:tcPr>
          <w:p w14:paraId="66068F87" w14:textId="4E081044" w:rsidR="00A5002F" w:rsidRPr="00AB6901" w:rsidRDefault="00A5002F" w:rsidP="00AB6901">
            <w:pPr>
              <w:rPr>
                <w:rFonts w:cstheme="minorHAnsi"/>
                <w:lang w:val="en-US"/>
              </w:rPr>
            </w:pPr>
            <w:r w:rsidRPr="00AB6901">
              <w:rPr>
                <w:rFonts w:eastAsia="Times New Roman" w:cstheme="minorHAnsi"/>
              </w:rPr>
              <w:t xml:space="preserve">Health Sector: Physiology of the Cardio-Vascular System </w:t>
            </w:r>
          </w:p>
        </w:tc>
      </w:tr>
      <w:tr w:rsidR="00A5002F" w:rsidRPr="00AB6901" w14:paraId="2C05072D" w14:textId="77777777" w:rsidTr="006A53D9">
        <w:tc>
          <w:tcPr>
            <w:tcW w:w="9024" w:type="dxa"/>
          </w:tcPr>
          <w:p w14:paraId="44FB757A" w14:textId="2664E52F" w:rsidR="00A5002F" w:rsidRPr="00AB6901" w:rsidRDefault="00A5002F" w:rsidP="00AB6901">
            <w:pPr>
              <w:rPr>
                <w:rFonts w:cstheme="minorHAnsi"/>
                <w:lang w:val="en-US"/>
              </w:rPr>
            </w:pPr>
            <w:r w:rsidRPr="00AB6901">
              <w:rPr>
                <w:rFonts w:eastAsia="Times New Roman" w:cstheme="minorHAnsi"/>
              </w:rPr>
              <w:t xml:space="preserve">Health Sector: Working in Non-Clinical Roles </w:t>
            </w:r>
          </w:p>
        </w:tc>
      </w:tr>
    </w:tbl>
    <w:p w14:paraId="04193D3E" w14:textId="77777777" w:rsidR="00593390" w:rsidRPr="00AB6901" w:rsidRDefault="00593390" w:rsidP="00AB6901">
      <w:pPr>
        <w:spacing w:after="0"/>
        <w:rPr>
          <w:rFonts w:cstheme="minorHAnsi"/>
          <w:lang w:val="en-US"/>
        </w:rPr>
      </w:pPr>
    </w:p>
    <w:p w14:paraId="574F3190" w14:textId="692F5A6F" w:rsidR="00593390" w:rsidRDefault="00593390" w:rsidP="00AB6901">
      <w:pPr>
        <w:spacing w:after="0"/>
        <w:rPr>
          <w:rFonts w:cstheme="minorHAnsi"/>
          <w:b/>
          <w:bCs/>
          <w:lang w:val="en-US"/>
        </w:rPr>
      </w:pPr>
      <w:r w:rsidRPr="00AB6901">
        <w:rPr>
          <w:rFonts w:cstheme="minorHAnsi"/>
          <w:b/>
          <w:bCs/>
          <w:lang w:val="en-US"/>
        </w:rPr>
        <w:t>Progression Pathways</w:t>
      </w:r>
    </w:p>
    <w:p w14:paraId="58AD495C" w14:textId="77777777" w:rsidR="000A66E2" w:rsidRPr="00AB6901" w:rsidRDefault="000A66E2" w:rsidP="00AB6901">
      <w:pPr>
        <w:spacing w:after="0"/>
        <w:rPr>
          <w:rFonts w:cstheme="minorHAnsi"/>
          <w:b/>
          <w:bCs/>
          <w:lang w:val="en-US"/>
        </w:rPr>
      </w:pPr>
    </w:p>
    <w:p w14:paraId="27255A46" w14:textId="77777777" w:rsidR="007559F7" w:rsidRPr="00AB6901" w:rsidRDefault="007559F7" w:rsidP="00A9185D">
      <w:pPr>
        <w:pStyle w:val="ListParagraph"/>
        <w:numPr>
          <w:ilvl w:val="0"/>
          <w:numId w:val="23"/>
        </w:numPr>
        <w:tabs>
          <w:tab w:val="clear" w:pos="888"/>
          <w:tab w:val="num" w:pos="567"/>
        </w:tabs>
        <w:ind w:hanging="746"/>
        <w:rPr>
          <w:rFonts w:asciiTheme="minorHAnsi" w:hAnsiTheme="minorHAnsi" w:cstheme="minorHAnsi"/>
          <w:sz w:val="22"/>
          <w:szCs w:val="22"/>
        </w:rPr>
      </w:pPr>
      <w:r w:rsidRPr="00AB6901">
        <w:rPr>
          <w:rFonts w:asciiTheme="minorHAnsi" w:hAnsiTheme="minorHAnsi" w:cstheme="minorHAnsi"/>
          <w:sz w:val="22"/>
          <w:szCs w:val="22"/>
        </w:rPr>
        <w:t>SVQs in Health and Social Care</w:t>
      </w:r>
    </w:p>
    <w:p w14:paraId="5F04E454" w14:textId="77777777" w:rsidR="007559F7" w:rsidRPr="00AB6901" w:rsidRDefault="007559F7" w:rsidP="00A9185D">
      <w:pPr>
        <w:pStyle w:val="ListParagraph"/>
        <w:numPr>
          <w:ilvl w:val="0"/>
          <w:numId w:val="23"/>
        </w:numPr>
        <w:tabs>
          <w:tab w:val="clear" w:pos="888"/>
          <w:tab w:val="num" w:pos="567"/>
        </w:tabs>
        <w:ind w:hanging="746"/>
        <w:rPr>
          <w:rFonts w:asciiTheme="minorHAnsi" w:hAnsiTheme="minorHAnsi" w:cstheme="minorHAnsi"/>
          <w:sz w:val="22"/>
          <w:szCs w:val="22"/>
        </w:rPr>
      </w:pPr>
      <w:r w:rsidRPr="00AB6901">
        <w:rPr>
          <w:rFonts w:asciiTheme="minorHAnsi" w:hAnsiTheme="minorHAnsi" w:cstheme="minorHAnsi"/>
          <w:sz w:val="22"/>
          <w:szCs w:val="22"/>
        </w:rPr>
        <w:t>National Courses or Units in Care</w:t>
      </w:r>
    </w:p>
    <w:p w14:paraId="59B84D7F" w14:textId="77777777" w:rsidR="007559F7" w:rsidRPr="00AB6901" w:rsidRDefault="007559F7" w:rsidP="00A9185D">
      <w:pPr>
        <w:pStyle w:val="ListParagraph"/>
        <w:numPr>
          <w:ilvl w:val="0"/>
          <w:numId w:val="23"/>
        </w:numPr>
        <w:tabs>
          <w:tab w:val="clear" w:pos="888"/>
          <w:tab w:val="num" w:pos="567"/>
        </w:tabs>
        <w:ind w:hanging="746"/>
        <w:rPr>
          <w:rFonts w:asciiTheme="minorHAnsi" w:hAnsiTheme="minorHAnsi" w:cstheme="minorHAnsi"/>
          <w:sz w:val="22"/>
          <w:szCs w:val="22"/>
        </w:rPr>
      </w:pPr>
      <w:r w:rsidRPr="00AB6901">
        <w:rPr>
          <w:rFonts w:asciiTheme="minorHAnsi" w:hAnsiTheme="minorHAnsi" w:cstheme="minorHAnsi"/>
          <w:sz w:val="22"/>
          <w:szCs w:val="22"/>
        </w:rPr>
        <w:t xml:space="preserve">Higher Level Courses in Health and Social Care </w:t>
      </w:r>
    </w:p>
    <w:p w14:paraId="0E81D8F5" w14:textId="77777777" w:rsidR="007559F7" w:rsidRPr="00AB6901" w:rsidRDefault="007559F7" w:rsidP="00A9185D">
      <w:pPr>
        <w:pStyle w:val="ListParagraph"/>
        <w:numPr>
          <w:ilvl w:val="0"/>
          <w:numId w:val="23"/>
        </w:numPr>
        <w:tabs>
          <w:tab w:val="clear" w:pos="888"/>
          <w:tab w:val="num" w:pos="567"/>
        </w:tabs>
        <w:ind w:hanging="746"/>
        <w:rPr>
          <w:rFonts w:asciiTheme="minorHAnsi" w:hAnsiTheme="minorHAnsi" w:cstheme="minorHAnsi"/>
          <w:sz w:val="22"/>
          <w:szCs w:val="22"/>
        </w:rPr>
      </w:pPr>
      <w:r w:rsidRPr="00AB6901">
        <w:rPr>
          <w:rFonts w:asciiTheme="minorHAnsi" w:hAnsiTheme="minorHAnsi" w:cstheme="minorHAnsi"/>
          <w:sz w:val="22"/>
          <w:szCs w:val="22"/>
        </w:rPr>
        <w:t xml:space="preserve">NPA in Social Services and Health Care </w:t>
      </w:r>
    </w:p>
    <w:p w14:paraId="775CA449" w14:textId="42C97307" w:rsidR="00593390" w:rsidRPr="00AB6901" w:rsidRDefault="007559F7" w:rsidP="00A9185D">
      <w:pPr>
        <w:pStyle w:val="ListParagraph"/>
        <w:numPr>
          <w:ilvl w:val="0"/>
          <w:numId w:val="23"/>
        </w:numPr>
        <w:tabs>
          <w:tab w:val="clear" w:pos="888"/>
          <w:tab w:val="num" w:pos="567"/>
        </w:tabs>
        <w:ind w:hanging="746"/>
        <w:rPr>
          <w:rFonts w:asciiTheme="minorHAnsi" w:hAnsiTheme="minorHAnsi" w:cstheme="minorHAnsi"/>
          <w:sz w:val="22"/>
          <w:szCs w:val="22"/>
        </w:rPr>
      </w:pPr>
      <w:r w:rsidRPr="00AB6901">
        <w:rPr>
          <w:rFonts w:asciiTheme="minorHAnsi" w:hAnsiTheme="minorHAnsi" w:cstheme="minorHAnsi"/>
          <w:sz w:val="22"/>
          <w:szCs w:val="22"/>
        </w:rPr>
        <w:t>Employment</w:t>
      </w:r>
    </w:p>
    <w:p w14:paraId="454E9A6D" w14:textId="77777777" w:rsidR="007559F7" w:rsidRPr="00AB6901" w:rsidRDefault="007559F7" w:rsidP="00AB6901">
      <w:pPr>
        <w:pStyle w:val="ListParagraph"/>
        <w:ind w:left="888"/>
        <w:rPr>
          <w:rFonts w:asciiTheme="minorHAnsi" w:hAnsiTheme="minorHAnsi" w:cstheme="minorHAnsi"/>
          <w:sz w:val="22"/>
          <w:szCs w:val="22"/>
        </w:rPr>
      </w:pPr>
    </w:p>
    <w:p w14:paraId="38176AF3" w14:textId="0AE443FD" w:rsidR="00593390" w:rsidRDefault="00593390" w:rsidP="00AB6901">
      <w:pPr>
        <w:spacing w:after="0"/>
        <w:rPr>
          <w:rFonts w:cstheme="minorHAnsi"/>
          <w:b/>
          <w:bCs/>
          <w:lang w:val="en-US"/>
        </w:rPr>
      </w:pPr>
      <w:r w:rsidRPr="00AB6901">
        <w:rPr>
          <w:rFonts w:cstheme="minorHAnsi"/>
          <w:b/>
          <w:bCs/>
          <w:lang w:val="en-US"/>
        </w:rPr>
        <w:t>Course Description</w:t>
      </w:r>
    </w:p>
    <w:p w14:paraId="7210F429" w14:textId="77777777" w:rsidR="000A66E2" w:rsidRPr="00AB6901" w:rsidRDefault="000A66E2" w:rsidP="00AB6901">
      <w:pPr>
        <w:spacing w:after="0"/>
        <w:rPr>
          <w:rFonts w:cstheme="minorHAnsi"/>
          <w:b/>
          <w:bCs/>
          <w:lang w:val="en-US"/>
        </w:rPr>
      </w:pPr>
    </w:p>
    <w:p w14:paraId="643E5FF7" w14:textId="3128E774" w:rsidR="00DC2230" w:rsidRDefault="00DC2230" w:rsidP="00AB6901">
      <w:pPr>
        <w:pStyle w:val="NormalWeb"/>
        <w:spacing w:before="0" w:beforeAutospacing="0" w:after="0" w:afterAutospacing="0"/>
        <w:jc w:val="both"/>
        <w:rPr>
          <w:rFonts w:asciiTheme="minorHAnsi" w:hAnsiTheme="minorHAnsi" w:cstheme="minorHAnsi"/>
          <w:sz w:val="22"/>
          <w:szCs w:val="22"/>
        </w:rPr>
      </w:pPr>
      <w:r w:rsidRPr="00AB6901">
        <w:rPr>
          <w:rFonts w:asciiTheme="minorHAnsi" w:hAnsiTheme="minorHAnsi" w:cstheme="minorHAnsi"/>
          <w:sz w:val="22"/>
          <w:szCs w:val="22"/>
        </w:rPr>
        <w:t xml:space="preserve">The primary target group for this course is school pupils in S4 and above. The National 5 course provides </w:t>
      </w:r>
      <w:r w:rsidRPr="00AB6901">
        <w:rPr>
          <w:rFonts w:asciiTheme="minorHAnsi" w:hAnsiTheme="minorHAnsi" w:cstheme="minorHAnsi"/>
          <w:b/>
          <w:sz w:val="22"/>
          <w:szCs w:val="22"/>
        </w:rPr>
        <w:t>a progression route</w:t>
      </w:r>
      <w:r w:rsidRPr="00AB6901">
        <w:rPr>
          <w:rFonts w:asciiTheme="minorHAnsi" w:hAnsiTheme="minorHAnsi" w:cstheme="minorHAnsi"/>
          <w:sz w:val="22"/>
          <w:szCs w:val="22"/>
        </w:rPr>
        <w:t xml:space="preserve"> for pupils who have successfully completed the Skills for Work: Health Sector National 4 Course</w:t>
      </w:r>
      <w:r w:rsidR="00EF5FDF">
        <w:rPr>
          <w:rFonts w:asciiTheme="minorHAnsi" w:hAnsiTheme="minorHAnsi" w:cstheme="minorHAnsi"/>
          <w:sz w:val="22"/>
          <w:szCs w:val="22"/>
        </w:rPr>
        <w:t xml:space="preserve"> </w:t>
      </w:r>
      <w:r w:rsidR="00EF5FDF" w:rsidRPr="00EF5FDF">
        <w:rPr>
          <w:rFonts w:asciiTheme="minorHAnsi" w:hAnsiTheme="minorHAnsi" w:cstheme="minorHAnsi"/>
          <w:sz w:val="22"/>
          <w:szCs w:val="22"/>
        </w:rPr>
        <w:t>although this is not a pre-requisite before entry to the National 5 course</w:t>
      </w:r>
      <w:r w:rsidRPr="00AB6901">
        <w:rPr>
          <w:rFonts w:asciiTheme="minorHAnsi" w:hAnsiTheme="minorHAnsi" w:cstheme="minorHAnsi"/>
          <w:sz w:val="22"/>
          <w:szCs w:val="22"/>
        </w:rPr>
        <w:t>. The National 5 Course will build on the skills and knowledge developed in the National 4 Course and will introduce pupils to a range of more advanced skills.</w:t>
      </w:r>
    </w:p>
    <w:p w14:paraId="639B4801" w14:textId="77777777" w:rsidR="000A66E2" w:rsidRPr="00AB6901" w:rsidRDefault="000A66E2" w:rsidP="00AB6901">
      <w:pPr>
        <w:pStyle w:val="NormalWeb"/>
        <w:spacing w:before="0" w:beforeAutospacing="0" w:after="0" w:afterAutospacing="0"/>
        <w:jc w:val="both"/>
        <w:rPr>
          <w:rFonts w:asciiTheme="minorHAnsi" w:hAnsiTheme="minorHAnsi" w:cstheme="minorHAnsi"/>
          <w:sz w:val="22"/>
          <w:szCs w:val="22"/>
        </w:rPr>
      </w:pPr>
    </w:p>
    <w:p w14:paraId="47F4643E" w14:textId="572648CC" w:rsidR="00DC2230" w:rsidRDefault="00DC2230" w:rsidP="00AB6901">
      <w:pPr>
        <w:pStyle w:val="NormalWeb"/>
        <w:spacing w:before="0" w:beforeAutospacing="0" w:after="0" w:afterAutospacing="0"/>
        <w:jc w:val="both"/>
        <w:rPr>
          <w:rFonts w:asciiTheme="minorHAnsi" w:hAnsiTheme="minorHAnsi" w:cstheme="minorHAnsi"/>
          <w:sz w:val="22"/>
          <w:szCs w:val="22"/>
        </w:rPr>
      </w:pPr>
      <w:r w:rsidRPr="00AB6901">
        <w:rPr>
          <w:rFonts w:asciiTheme="minorHAnsi" w:hAnsiTheme="minorHAnsi" w:cstheme="minorHAnsi"/>
          <w:sz w:val="22"/>
          <w:szCs w:val="22"/>
        </w:rPr>
        <w:t xml:space="preserve">In this course, it is important that pupils demonstrate their skills and knowledge by accessing real or simulated health sector environments and having visiting industry speakers or visits in the health sector. It is anticipated that the course will rely upon and build on partnerships between schools, further education colleges, higher education institutions, employers and other training organisations to demonstrate to the pupils the roles of health and social care in these settings: NHS, Social Work, Social Care, Life Sciences Industry, Complementary Therapies, Retail Pharmaceutical Industry, Independent Healthcare and Voluntary Sector. </w:t>
      </w:r>
    </w:p>
    <w:p w14:paraId="72C38C4E" w14:textId="77777777" w:rsidR="000A66E2" w:rsidRPr="00AB6901" w:rsidRDefault="000A66E2" w:rsidP="00AB6901">
      <w:pPr>
        <w:pStyle w:val="NormalWeb"/>
        <w:spacing w:before="0" w:beforeAutospacing="0" w:after="0" w:afterAutospacing="0"/>
        <w:jc w:val="both"/>
        <w:rPr>
          <w:rFonts w:asciiTheme="minorHAnsi" w:hAnsiTheme="minorHAnsi" w:cstheme="minorHAnsi"/>
          <w:sz w:val="22"/>
          <w:szCs w:val="22"/>
        </w:rPr>
      </w:pPr>
    </w:p>
    <w:p w14:paraId="05B66C61" w14:textId="52EA7024" w:rsidR="00DC2230" w:rsidRDefault="00DC2230" w:rsidP="00AB6901">
      <w:pPr>
        <w:pStyle w:val="NormalWeb"/>
        <w:spacing w:before="0" w:beforeAutospacing="0" w:after="0" w:afterAutospacing="0"/>
        <w:jc w:val="both"/>
        <w:rPr>
          <w:rFonts w:asciiTheme="minorHAnsi" w:hAnsiTheme="minorHAnsi" w:cstheme="minorHAnsi"/>
          <w:sz w:val="22"/>
          <w:szCs w:val="22"/>
        </w:rPr>
      </w:pPr>
      <w:r w:rsidRPr="00AB6901">
        <w:rPr>
          <w:rFonts w:asciiTheme="minorHAnsi" w:hAnsiTheme="minorHAnsi" w:cstheme="minorHAnsi"/>
          <w:sz w:val="22"/>
          <w:szCs w:val="22"/>
        </w:rPr>
        <w:t>The emphasis of this course is to prepare pupils for working in the health sector and develop employability skills valued by employers. Pupils will have the opportunity to investigate a range of job roles and career opportunities as well as participate in a job interview.</w:t>
      </w:r>
    </w:p>
    <w:p w14:paraId="06DCECD3" w14:textId="77777777" w:rsidR="000A66E2" w:rsidRPr="00AB6901" w:rsidRDefault="000A66E2" w:rsidP="00AB6901">
      <w:pPr>
        <w:pStyle w:val="NormalWeb"/>
        <w:spacing w:before="0" w:beforeAutospacing="0" w:after="0" w:afterAutospacing="0"/>
        <w:jc w:val="both"/>
        <w:rPr>
          <w:rFonts w:asciiTheme="minorHAnsi" w:hAnsiTheme="minorHAnsi" w:cstheme="minorHAnsi"/>
          <w:sz w:val="22"/>
          <w:szCs w:val="22"/>
        </w:rPr>
      </w:pPr>
    </w:p>
    <w:p w14:paraId="31B3EC9D" w14:textId="647602AA" w:rsidR="00593390" w:rsidRDefault="00DC2230" w:rsidP="00AB6901">
      <w:pPr>
        <w:pStyle w:val="NormalWeb"/>
        <w:spacing w:before="0" w:beforeAutospacing="0" w:after="0" w:afterAutospacing="0"/>
        <w:jc w:val="both"/>
        <w:rPr>
          <w:rFonts w:asciiTheme="minorHAnsi" w:hAnsiTheme="minorHAnsi" w:cstheme="minorHAnsi"/>
          <w:sz w:val="22"/>
          <w:szCs w:val="22"/>
        </w:rPr>
      </w:pPr>
      <w:r w:rsidRPr="00AB6901">
        <w:rPr>
          <w:rFonts w:asciiTheme="minorHAnsi" w:hAnsiTheme="minorHAnsi" w:cstheme="minorHAnsi"/>
          <w:sz w:val="22"/>
          <w:szCs w:val="22"/>
        </w:rPr>
        <w:t xml:space="preserve">Since the National 5 course is designed with progression from National 4 in mind, the units of the National 5 course develop and expand on content introduced in the National 4. The National 5 course covers a broader range of issues and studies these in more depth. Pupils will also develop a wide range of skills, including research and self-evaluation skills. Emphasis throughout all units is on the employability skills and attitudes which will help prepare pupils for the workplace. In National 5, pupils </w:t>
      </w:r>
      <w:r w:rsidRPr="00AB6901">
        <w:rPr>
          <w:rFonts w:asciiTheme="minorHAnsi" w:hAnsiTheme="minorHAnsi" w:cstheme="minorHAnsi"/>
          <w:sz w:val="22"/>
          <w:szCs w:val="22"/>
        </w:rPr>
        <w:lastRenderedPageBreak/>
        <w:t xml:space="preserve">will build on the work in National 4 and demonstrate they can work proactively and independently towards assessment. </w:t>
      </w:r>
    </w:p>
    <w:p w14:paraId="5E88FF80" w14:textId="267DB884" w:rsidR="00593390" w:rsidRDefault="00593390" w:rsidP="00AB6901">
      <w:pPr>
        <w:spacing w:after="0"/>
        <w:rPr>
          <w:rFonts w:cstheme="minorHAnsi"/>
          <w:b/>
          <w:bCs/>
          <w:lang w:val="en-US"/>
        </w:rPr>
      </w:pPr>
      <w:r w:rsidRPr="00AB6901">
        <w:rPr>
          <w:rFonts w:cstheme="minorHAnsi"/>
          <w:b/>
          <w:bCs/>
          <w:lang w:val="en-US"/>
        </w:rPr>
        <w:t>Unit Contents</w:t>
      </w:r>
    </w:p>
    <w:p w14:paraId="401C5B39" w14:textId="77777777" w:rsidR="000A66E2" w:rsidRPr="00AB6901" w:rsidRDefault="000A66E2"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0D2EFC7E" w14:textId="77777777" w:rsidTr="00A24CC3">
        <w:tc>
          <w:tcPr>
            <w:tcW w:w="4508" w:type="dxa"/>
            <w:shd w:val="clear" w:color="auto" w:fill="7030A0"/>
          </w:tcPr>
          <w:p w14:paraId="48BEC1BE"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591B739C"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555FB0" w:rsidRPr="00AB6901" w14:paraId="57469D93" w14:textId="77777777" w:rsidTr="00A24CC3">
        <w:tc>
          <w:tcPr>
            <w:tcW w:w="4508" w:type="dxa"/>
          </w:tcPr>
          <w:p w14:paraId="5E9938ED" w14:textId="0DEF0544" w:rsidR="00555FB0" w:rsidRPr="00AB6901" w:rsidRDefault="00555FB0" w:rsidP="00AB6901">
            <w:pPr>
              <w:rPr>
                <w:rFonts w:cstheme="minorHAnsi"/>
                <w:lang w:val="en-US"/>
              </w:rPr>
            </w:pPr>
            <w:r w:rsidRPr="00AB6901">
              <w:rPr>
                <w:rFonts w:eastAsia="Times New Roman" w:cstheme="minorHAnsi"/>
                <w:b/>
              </w:rPr>
              <w:t>Working in the Health Sector</w:t>
            </w:r>
          </w:p>
        </w:tc>
        <w:tc>
          <w:tcPr>
            <w:tcW w:w="4508" w:type="dxa"/>
          </w:tcPr>
          <w:p w14:paraId="25A9C092" w14:textId="77777777" w:rsidR="00555FB0" w:rsidRPr="00AB6901" w:rsidRDefault="00555FB0" w:rsidP="00802345">
            <w:pPr>
              <w:autoSpaceDE w:val="0"/>
              <w:autoSpaceDN w:val="0"/>
              <w:adjustRightInd w:val="0"/>
              <w:rPr>
                <w:rFonts w:eastAsia="Times New Roman" w:cstheme="minorHAnsi"/>
              </w:rPr>
            </w:pPr>
            <w:r w:rsidRPr="00AB6901">
              <w:rPr>
                <w:rFonts w:eastAsia="Times New Roman" w:cstheme="minorHAnsi"/>
              </w:rPr>
              <w:t>This</w:t>
            </w:r>
            <w:r w:rsidRPr="00AB6901">
              <w:rPr>
                <w:rFonts w:cstheme="minorHAnsi"/>
                <w:color w:val="000000"/>
              </w:rPr>
              <w:t xml:space="preserve"> </w:t>
            </w:r>
            <w:r w:rsidRPr="00AB6901">
              <w:rPr>
                <w:rFonts w:eastAsia="Times New Roman" w:cstheme="minorHAnsi"/>
              </w:rPr>
              <w:t xml:space="preserve">unit introduces pupils to the range of provision and the services provided by the Health Sector in their local area. Pupils will participate in an interview for a specific job role, which will help to develop knowledge and understanding of the world of work. </w:t>
            </w:r>
          </w:p>
          <w:p w14:paraId="3729BD0E" w14:textId="7C4D63B9" w:rsidR="00555FB0" w:rsidRPr="00AB6901" w:rsidRDefault="00555FB0" w:rsidP="00802345">
            <w:pPr>
              <w:rPr>
                <w:rFonts w:cstheme="minorHAnsi"/>
                <w:lang w:val="en-US"/>
              </w:rPr>
            </w:pPr>
            <w:r w:rsidRPr="00AB6901">
              <w:rPr>
                <w:rFonts w:eastAsia="Times New Roman" w:cstheme="minorHAnsi"/>
              </w:rPr>
              <w:t>The unit also focuses on the employability skills and attitudes identified as being those most valued by employers in the Health Sector. Pupils will be given the opportunity to reflect on and evaluate their own employability skills and record their progress throughout the unit.</w:t>
            </w:r>
          </w:p>
        </w:tc>
      </w:tr>
      <w:tr w:rsidR="00555FB0" w:rsidRPr="00AB6901" w14:paraId="1D4553B1" w14:textId="77777777" w:rsidTr="00A24CC3">
        <w:tc>
          <w:tcPr>
            <w:tcW w:w="4508" w:type="dxa"/>
          </w:tcPr>
          <w:p w14:paraId="4B17E1ED" w14:textId="3FF7A35F" w:rsidR="00555FB0" w:rsidRPr="00AB6901" w:rsidRDefault="00555FB0" w:rsidP="00AB6901">
            <w:pPr>
              <w:rPr>
                <w:rFonts w:cstheme="minorHAnsi"/>
                <w:lang w:val="en-US"/>
              </w:rPr>
            </w:pPr>
            <w:r w:rsidRPr="00AB6901">
              <w:rPr>
                <w:rFonts w:eastAsia="Times New Roman" w:cstheme="minorHAnsi"/>
                <w:b/>
              </w:rPr>
              <w:t>Life Sciences Industry and the Health Sector</w:t>
            </w:r>
          </w:p>
        </w:tc>
        <w:tc>
          <w:tcPr>
            <w:tcW w:w="4508" w:type="dxa"/>
          </w:tcPr>
          <w:p w14:paraId="6E430C8C" w14:textId="175ECDEC" w:rsidR="00555FB0" w:rsidRPr="008A5EE9" w:rsidRDefault="00555FB0" w:rsidP="008A5EE9">
            <w:pPr>
              <w:autoSpaceDE w:val="0"/>
              <w:autoSpaceDN w:val="0"/>
              <w:adjustRightInd w:val="0"/>
              <w:rPr>
                <w:rFonts w:eastAsia="Times New Roman" w:cstheme="minorHAnsi"/>
              </w:rPr>
            </w:pPr>
            <w:r w:rsidRPr="00AB6901">
              <w:rPr>
                <w:rFonts w:eastAsia="Times New Roman" w:cstheme="minorHAnsi"/>
              </w:rPr>
              <w:t>This unit is designed to introduce pupils to the contribution of the life sciences industry in the diagnosis and treatment of illness. Pupils will investigate the safety of pharmaceutical products made by the life sciences industry and the health and safety responsibilities of employers and employees in the life sciences industry. Pupils will also undertake a risk assessment in relation to production, storage or use of products made by the life sciences industry.</w:t>
            </w:r>
          </w:p>
        </w:tc>
      </w:tr>
      <w:tr w:rsidR="00555FB0" w:rsidRPr="00AB6901" w14:paraId="5EDF2991" w14:textId="77777777" w:rsidTr="00A24CC3">
        <w:tc>
          <w:tcPr>
            <w:tcW w:w="4508" w:type="dxa"/>
          </w:tcPr>
          <w:p w14:paraId="07A87875" w14:textId="24097B36" w:rsidR="00555FB0" w:rsidRPr="00AB6901" w:rsidRDefault="00555FB0" w:rsidP="00AB6901">
            <w:pPr>
              <w:rPr>
                <w:rFonts w:cstheme="minorHAnsi"/>
                <w:lang w:val="en-US"/>
              </w:rPr>
            </w:pPr>
            <w:r w:rsidRPr="00AB6901">
              <w:rPr>
                <w:rFonts w:eastAsia="Times New Roman" w:cstheme="minorHAnsi"/>
                <w:b/>
              </w:rPr>
              <w:t>Improving Health and Well-being</w:t>
            </w:r>
          </w:p>
        </w:tc>
        <w:tc>
          <w:tcPr>
            <w:tcW w:w="4508" w:type="dxa"/>
          </w:tcPr>
          <w:p w14:paraId="6521DB19" w14:textId="1AC89C43" w:rsidR="00555FB0" w:rsidRPr="00AB6901" w:rsidRDefault="00555FB0" w:rsidP="00802345">
            <w:pPr>
              <w:rPr>
                <w:rFonts w:cstheme="minorHAnsi"/>
                <w:lang w:val="en-US"/>
              </w:rPr>
            </w:pPr>
            <w:r w:rsidRPr="00AB6901">
              <w:rPr>
                <w:rFonts w:eastAsia="Times New Roman" w:cstheme="minorHAnsi"/>
              </w:rPr>
              <w:t>This unit is designed to introduce pupils to the wide range of options available in the Health Sector that help tackle current health and lifestyle issues. It introduces pupils to the health and safety risks to workers in the Health Sector and the importance of a healthy lifestyle. Also, through team working, pupils will give advice in relation to the promotion of health.</w:t>
            </w:r>
          </w:p>
        </w:tc>
      </w:tr>
      <w:tr w:rsidR="00555FB0" w:rsidRPr="00AB6901" w14:paraId="47CC47AC" w14:textId="77777777" w:rsidTr="00A24CC3">
        <w:tc>
          <w:tcPr>
            <w:tcW w:w="4508" w:type="dxa"/>
          </w:tcPr>
          <w:p w14:paraId="324A9790" w14:textId="1D1F816C" w:rsidR="00555FB0" w:rsidRPr="00AB6901" w:rsidRDefault="00555FB0" w:rsidP="00AB6901">
            <w:pPr>
              <w:rPr>
                <w:rFonts w:cstheme="minorHAnsi"/>
                <w:lang w:val="en-US"/>
              </w:rPr>
            </w:pPr>
            <w:r w:rsidRPr="00AB6901">
              <w:rPr>
                <w:rFonts w:eastAsia="Times New Roman" w:cstheme="minorHAnsi"/>
                <w:b/>
              </w:rPr>
              <w:t>Physiology of the Cardio-Vascular System</w:t>
            </w:r>
          </w:p>
        </w:tc>
        <w:tc>
          <w:tcPr>
            <w:tcW w:w="4508" w:type="dxa"/>
          </w:tcPr>
          <w:p w14:paraId="5CB4BFDC" w14:textId="77777777" w:rsidR="00555FB0" w:rsidRPr="00AB6901" w:rsidRDefault="00555FB0" w:rsidP="00802345">
            <w:pPr>
              <w:autoSpaceDE w:val="0"/>
              <w:autoSpaceDN w:val="0"/>
              <w:adjustRightInd w:val="0"/>
              <w:rPr>
                <w:rFonts w:eastAsia="Times New Roman" w:cstheme="minorHAnsi"/>
              </w:rPr>
            </w:pPr>
            <w:r w:rsidRPr="00AB6901">
              <w:rPr>
                <w:rFonts w:eastAsia="Times New Roman" w:cstheme="minorHAnsi"/>
              </w:rPr>
              <w:t xml:space="preserve">This unit will provide pupils with an introduction to the structure and function of the cardiovascular system. Pupils will apply this knowledge to investigate the effect of a specific disorder on the structure and function of the cardiovascular system. </w:t>
            </w:r>
          </w:p>
          <w:p w14:paraId="72A53AC3" w14:textId="1D313A88" w:rsidR="00555FB0" w:rsidRPr="00AB6901" w:rsidRDefault="00555FB0" w:rsidP="00802345">
            <w:pPr>
              <w:rPr>
                <w:rFonts w:cstheme="minorHAnsi"/>
                <w:lang w:val="en-US"/>
              </w:rPr>
            </w:pPr>
            <w:r w:rsidRPr="00AB6901">
              <w:rPr>
                <w:rFonts w:eastAsia="Times New Roman" w:cstheme="minorHAnsi"/>
              </w:rPr>
              <w:t>Pupils will participate in a practical activity which will help to develop knowledge and skills in taking physiological measurements at different activity levels. Pupils will also participate in a practical activity to demonstrate current first aid procedures to provide emergency life support.</w:t>
            </w:r>
          </w:p>
        </w:tc>
      </w:tr>
      <w:tr w:rsidR="00555FB0" w:rsidRPr="00AB6901" w14:paraId="7DFF0579" w14:textId="77777777" w:rsidTr="00A24CC3">
        <w:tc>
          <w:tcPr>
            <w:tcW w:w="4508" w:type="dxa"/>
          </w:tcPr>
          <w:p w14:paraId="02E65CA4" w14:textId="049F448F" w:rsidR="00555FB0" w:rsidRPr="00AB6901" w:rsidRDefault="00555FB0" w:rsidP="00AB6901">
            <w:pPr>
              <w:rPr>
                <w:rFonts w:cstheme="minorHAnsi"/>
                <w:lang w:val="en-US"/>
              </w:rPr>
            </w:pPr>
            <w:r w:rsidRPr="00AB6901">
              <w:rPr>
                <w:rFonts w:eastAsia="Times New Roman" w:cstheme="minorHAnsi"/>
                <w:b/>
              </w:rPr>
              <w:t>Working in Non-Clinical Roles</w:t>
            </w:r>
          </w:p>
        </w:tc>
        <w:tc>
          <w:tcPr>
            <w:tcW w:w="4508" w:type="dxa"/>
          </w:tcPr>
          <w:p w14:paraId="5A7CBA2C" w14:textId="6D15CA8F" w:rsidR="00555FB0" w:rsidRPr="00AB6901" w:rsidRDefault="00555FB0" w:rsidP="00802345">
            <w:pPr>
              <w:rPr>
                <w:rFonts w:cstheme="minorHAnsi"/>
                <w:lang w:val="en-US"/>
              </w:rPr>
            </w:pPr>
            <w:r w:rsidRPr="00AB6901">
              <w:rPr>
                <w:rFonts w:eastAsia="Times New Roman" w:cstheme="minorHAnsi"/>
              </w:rPr>
              <w:t xml:space="preserve">This unit introduces pupils to the range and diversity of careers in non-clinical roles in the health sector. Pupils will undertake an investigation into the roles and responsibilities of non-clinical roles and the diversity of career </w:t>
            </w:r>
            <w:r w:rsidRPr="00AB6901">
              <w:rPr>
                <w:rFonts w:eastAsia="Times New Roman" w:cstheme="minorHAnsi"/>
              </w:rPr>
              <w:lastRenderedPageBreak/>
              <w:t xml:space="preserve">opportunities available. Pupils will also participate in a practical activity which will enable them to demonstrate customer care skills in a non-clinical role. </w:t>
            </w:r>
          </w:p>
        </w:tc>
      </w:tr>
    </w:tbl>
    <w:p w14:paraId="72C3C9C0" w14:textId="77777777" w:rsidR="00593390" w:rsidRPr="00AB6901" w:rsidRDefault="00593390" w:rsidP="00AB6901">
      <w:pPr>
        <w:spacing w:after="0"/>
        <w:rPr>
          <w:rFonts w:cstheme="minorHAnsi"/>
          <w:lang w:val="en-US"/>
        </w:rPr>
      </w:pPr>
    </w:p>
    <w:p w14:paraId="5C1FC1F6" w14:textId="1AE4672F" w:rsidR="00593390" w:rsidRDefault="00593390" w:rsidP="00AB6901">
      <w:pPr>
        <w:spacing w:after="0"/>
        <w:rPr>
          <w:rFonts w:cstheme="minorHAnsi"/>
          <w:b/>
          <w:bCs/>
          <w:lang w:val="en-US"/>
        </w:rPr>
      </w:pPr>
      <w:r w:rsidRPr="00AB6901">
        <w:rPr>
          <w:rFonts w:cstheme="minorHAnsi"/>
          <w:b/>
          <w:bCs/>
          <w:lang w:val="en-US"/>
        </w:rPr>
        <w:t>Assessment Method</w:t>
      </w:r>
    </w:p>
    <w:p w14:paraId="475748DF" w14:textId="77777777" w:rsidR="000A66E2" w:rsidRPr="00AB6901" w:rsidRDefault="000A66E2" w:rsidP="00AB6901">
      <w:pPr>
        <w:spacing w:after="0"/>
        <w:rPr>
          <w:rFonts w:cstheme="minorHAnsi"/>
          <w:b/>
          <w:bCs/>
          <w:lang w:val="en-US"/>
        </w:rPr>
      </w:pPr>
    </w:p>
    <w:p w14:paraId="13CE7EAE" w14:textId="77777777" w:rsidR="00A34339" w:rsidRPr="00AB6901" w:rsidRDefault="00A34339" w:rsidP="00AB6901">
      <w:pPr>
        <w:spacing w:after="0" w:line="240" w:lineRule="auto"/>
        <w:jc w:val="both"/>
        <w:rPr>
          <w:rFonts w:cstheme="minorHAnsi"/>
        </w:rPr>
      </w:pPr>
      <w:r w:rsidRPr="00AB6901">
        <w:rPr>
          <w:rFonts w:cstheme="minorHAnsi"/>
        </w:rPr>
        <w:t xml:space="preserve">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w:t>
      </w:r>
      <w:proofErr w:type="gramStart"/>
      <w:r w:rsidRPr="00AB6901">
        <w:rPr>
          <w:rFonts w:cstheme="minorHAnsi"/>
        </w:rPr>
        <w:t>later on</w:t>
      </w:r>
      <w:proofErr w:type="gramEnd"/>
      <w:r w:rsidRPr="00AB6901">
        <w:rPr>
          <w:rFonts w:cstheme="minorHAnsi"/>
        </w:rPr>
        <w:t xml:space="preserve"> in the course in order for pupils to improve technical and employability skills. There is a mixture of open and closed book assessments.</w:t>
      </w:r>
    </w:p>
    <w:p w14:paraId="7C1C3A35" w14:textId="61F1F06C" w:rsidR="00B8241D" w:rsidRPr="00AB6901" w:rsidRDefault="00B8241D" w:rsidP="00AB6901">
      <w:pPr>
        <w:spacing w:after="0"/>
        <w:rPr>
          <w:rFonts w:cstheme="minorHAnsi"/>
          <w:b/>
          <w:bCs/>
          <w:lang w:val="en-US"/>
        </w:rPr>
      </w:pPr>
      <w:r w:rsidRPr="00AB6901">
        <w:rPr>
          <w:rFonts w:cstheme="minorHAnsi"/>
          <w:b/>
          <w:bCs/>
          <w:lang w:val="en-US"/>
        </w:rPr>
        <w:br w:type="page"/>
      </w:r>
    </w:p>
    <w:p w14:paraId="12F7A3ED" w14:textId="3665D61B" w:rsidR="00593390" w:rsidRDefault="00A34339" w:rsidP="00AB6901">
      <w:pPr>
        <w:pStyle w:val="Heading1"/>
        <w:spacing w:before="0" w:line="240" w:lineRule="auto"/>
        <w:rPr>
          <w:rFonts w:asciiTheme="minorHAnsi" w:hAnsiTheme="minorHAnsi" w:cstheme="minorHAnsi"/>
          <w:b/>
          <w:bCs/>
          <w:sz w:val="26"/>
          <w:szCs w:val="26"/>
          <w:lang w:val="en-US"/>
        </w:rPr>
      </w:pPr>
      <w:bookmarkStart w:id="28" w:name="_Toc63928449"/>
      <w:r w:rsidRPr="00AB6901">
        <w:rPr>
          <w:rFonts w:asciiTheme="minorHAnsi" w:hAnsiTheme="minorHAnsi" w:cstheme="minorHAnsi"/>
          <w:b/>
          <w:bCs/>
          <w:sz w:val="26"/>
          <w:szCs w:val="26"/>
          <w:lang w:val="en-US"/>
        </w:rPr>
        <w:lastRenderedPageBreak/>
        <w:t xml:space="preserve">Foundation Apprenticeship: </w:t>
      </w:r>
      <w:r w:rsidR="0008198E">
        <w:rPr>
          <w:rFonts w:asciiTheme="minorHAnsi" w:hAnsiTheme="minorHAnsi" w:cstheme="minorHAnsi"/>
          <w:b/>
          <w:bCs/>
          <w:sz w:val="26"/>
          <w:szCs w:val="26"/>
          <w:lang w:val="en-US"/>
        </w:rPr>
        <w:t>H</w:t>
      </w:r>
      <w:r w:rsidR="0008198E" w:rsidRPr="0008198E">
        <w:rPr>
          <w:rFonts w:asciiTheme="minorHAnsi" w:hAnsiTheme="minorHAnsi" w:cstheme="minorHAnsi"/>
          <w:b/>
          <w:bCs/>
          <w:sz w:val="26"/>
          <w:szCs w:val="26"/>
          <w:lang w:val="en-US"/>
        </w:rPr>
        <w:t xml:space="preserve">ealth and </w:t>
      </w:r>
      <w:r w:rsidR="0008198E">
        <w:rPr>
          <w:rFonts w:asciiTheme="minorHAnsi" w:hAnsiTheme="minorHAnsi" w:cstheme="minorHAnsi"/>
          <w:b/>
          <w:bCs/>
          <w:sz w:val="26"/>
          <w:szCs w:val="26"/>
          <w:lang w:val="en-US"/>
        </w:rPr>
        <w:t>S</w:t>
      </w:r>
      <w:r w:rsidR="0008198E" w:rsidRPr="0008198E">
        <w:rPr>
          <w:rFonts w:asciiTheme="minorHAnsi" w:hAnsiTheme="minorHAnsi" w:cstheme="minorHAnsi"/>
          <w:b/>
          <w:bCs/>
          <w:sz w:val="26"/>
          <w:szCs w:val="26"/>
          <w:lang w:val="en-US"/>
        </w:rPr>
        <w:t xml:space="preserve">ocial </w:t>
      </w:r>
      <w:r w:rsidR="0008198E">
        <w:rPr>
          <w:rFonts w:asciiTheme="minorHAnsi" w:hAnsiTheme="minorHAnsi" w:cstheme="minorHAnsi"/>
          <w:b/>
          <w:bCs/>
          <w:sz w:val="26"/>
          <w:szCs w:val="26"/>
          <w:lang w:val="en-US"/>
        </w:rPr>
        <w:t>C</w:t>
      </w:r>
      <w:r w:rsidR="0008198E" w:rsidRPr="0008198E">
        <w:rPr>
          <w:rFonts w:asciiTheme="minorHAnsi" w:hAnsiTheme="minorHAnsi" w:cstheme="minorHAnsi"/>
          <w:b/>
          <w:bCs/>
          <w:sz w:val="26"/>
          <w:szCs w:val="26"/>
          <w:lang w:val="en-US"/>
        </w:rPr>
        <w:t>are</w:t>
      </w:r>
      <w:r w:rsidR="0008198E">
        <w:rPr>
          <w:rFonts w:asciiTheme="minorHAnsi" w:hAnsiTheme="minorHAnsi" w:cstheme="minorHAnsi"/>
          <w:b/>
          <w:bCs/>
          <w:sz w:val="26"/>
          <w:szCs w:val="26"/>
          <w:lang w:val="en-US"/>
        </w:rPr>
        <w:t xml:space="preserve"> </w:t>
      </w:r>
      <w:r w:rsidRPr="00AB6901">
        <w:rPr>
          <w:rFonts w:asciiTheme="minorHAnsi" w:hAnsiTheme="minorHAnsi" w:cstheme="minorHAnsi"/>
          <w:b/>
          <w:bCs/>
          <w:sz w:val="26"/>
          <w:szCs w:val="26"/>
          <w:lang w:val="en-US"/>
        </w:rPr>
        <w:t>Level 6</w:t>
      </w:r>
      <w:bookmarkEnd w:id="28"/>
    </w:p>
    <w:p w14:paraId="031D2BE2" w14:textId="77777777" w:rsidR="000A66E2" w:rsidRPr="000A66E2" w:rsidRDefault="000A66E2" w:rsidP="000A66E2">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593390" w:rsidRPr="00AB6901" w14:paraId="77444A71" w14:textId="77777777" w:rsidTr="00A24CC3">
        <w:tc>
          <w:tcPr>
            <w:tcW w:w="4508" w:type="dxa"/>
            <w:shd w:val="clear" w:color="auto" w:fill="7030A0"/>
          </w:tcPr>
          <w:p w14:paraId="415887D3"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7C5F837D" w14:textId="259DFDF2" w:rsidR="00593390" w:rsidRPr="00AB6901" w:rsidRDefault="000A66E2" w:rsidP="00AB6901">
            <w:pPr>
              <w:rPr>
                <w:rFonts w:cstheme="minorHAnsi"/>
                <w:color w:val="FFFFFF" w:themeColor="background1"/>
                <w:lang w:val="en-US"/>
              </w:rPr>
            </w:pPr>
            <w:r>
              <w:rPr>
                <w:rFonts w:cstheme="minorHAnsi"/>
                <w:color w:val="FFFFFF" w:themeColor="background1"/>
                <w:lang w:val="en-US"/>
              </w:rPr>
              <w:t>FA: Social Services and Health Care</w:t>
            </w:r>
          </w:p>
        </w:tc>
      </w:tr>
      <w:tr w:rsidR="00A34339" w:rsidRPr="00AB6901" w14:paraId="73860E37" w14:textId="77777777" w:rsidTr="00A24CC3">
        <w:tc>
          <w:tcPr>
            <w:tcW w:w="4508" w:type="dxa"/>
          </w:tcPr>
          <w:p w14:paraId="11E8D0F5" w14:textId="3311041B" w:rsidR="00A34339" w:rsidRPr="00AB6901" w:rsidRDefault="00A34339" w:rsidP="00AB6901">
            <w:pPr>
              <w:rPr>
                <w:rFonts w:cstheme="minorHAnsi"/>
                <w:lang w:val="en-US"/>
              </w:rPr>
            </w:pPr>
            <w:r w:rsidRPr="00AB6901">
              <w:rPr>
                <w:rFonts w:cstheme="minorHAnsi"/>
                <w:lang w:val="en-US"/>
              </w:rPr>
              <w:t>Level</w:t>
            </w:r>
          </w:p>
        </w:tc>
        <w:tc>
          <w:tcPr>
            <w:tcW w:w="4508" w:type="dxa"/>
          </w:tcPr>
          <w:p w14:paraId="2BA4FCE1" w14:textId="2ED73DDA" w:rsidR="00A34339" w:rsidRPr="00AB6901" w:rsidRDefault="00A34339" w:rsidP="00AB6901">
            <w:pPr>
              <w:rPr>
                <w:rFonts w:cstheme="minorHAnsi"/>
                <w:lang w:val="en-US"/>
              </w:rPr>
            </w:pPr>
            <w:r w:rsidRPr="00AB6901">
              <w:rPr>
                <w:rFonts w:cstheme="minorHAnsi"/>
                <w:lang w:val="en-US"/>
              </w:rPr>
              <w:t>SCQF 6</w:t>
            </w:r>
          </w:p>
        </w:tc>
      </w:tr>
      <w:tr w:rsidR="00A34339" w:rsidRPr="00AB6901" w14:paraId="0BCA15DF" w14:textId="77777777" w:rsidTr="00A24CC3">
        <w:tc>
          <w:tcPr>
            <w:tcW w:w="4508" w:type="dxa"/>
          </w:tcPr>
          <w:p w14:paraId="78DC42F2" w14:textId="6AE808C5" w:rsidR="00A34339" w:rsidRPr="00AB6901" w:rsidRDefault="00A34339" w:rsidP="00AB6901">
            <w:pPr>
              <w:rPr>
                <w:rFonts w:cstheme="minorHAnsi"/>
                <w:lang w:val="en-US"/>
              </w:rPr>
            </w:pPr>
            <w:r w:rsidRPr="00AB6901">
              <w:rPr>
                <w:rFonts w:cstheme="minorHAnsi"/>
                <w:lang w:val="en-US"/>
              </w:rPr>
              <w:t>Campus</w:t>
            </w:r>
          </w:p>
        </w:tc>
        <w:tc>
          <w:tcPr>
            <w:tcW w:w="4508" w:type="dxa"/>
          </w:tcPr>
          <w:p w14:paraId="35013E91" w14:textId="62A5709D" w:rsidR="00A34339" w:rsidRPr="00AB6901" w:rsidRDefault="00A34339" w:rsidP="00AB6901">
            <w:pPr>
              <w:rPr>
                <w:rFonts w:cstheme="minorHAnsi"/>
                <w:lang w:val="en-US"/>
              </w:rPr>
            </w:pPr>
            <w:r w:rsidRPr="00AB6901">
              <w:rPr>
                <w:rFonts w:cstheme="minorHAnsi"/>
                <w:lang w:val="en-US"/>
              </w:rPr>
              <w:t>Arbroath and Gardyne</w:t>
            </w:r>
          </w:p>
        </w:tc>
      </w:tr>
      <w:tr w:rsidR="00A34339" w:rsidRPr="00AB6901" w14:paraId="3427739C" w14:textId="77777777" w:rsidTr="00A24CC3">
        <w:tc>
          <w:tcPr>
            <w:tcW w:w="4508" w:type="dxa"/>
          </w:tcPr>
          <w:p w14:paraId="62B5D3A4" w14:textId="0933C545" w:rsidR="00A34339" w:rsidRPr="00AB6901" w:rsidRDefault="00A34339" w:rsidP="00AB6901">
            <w:pPr>
              <w:rPr>
                <w:rFonts w:cstheme="minorHAnsi"/>
                <w:lang w:val="en-US"/>
              </w:rPr>
            </w:pPr>
            <w:r w:rsidRPr="00AB6901">
              <w:rPr>
                <w:rFonts w:cstheme="minorHAnsi"/>
                <w:lang w:val="en-US"/>
              </w:rPr>
              <w:t>Days</w:t>
            </w:r>
          </w:p>
        </w:tc>
        <w:tc>
          <w:tcPr>
            <w:tcW w:w="4508" w:type="dxa"/>
          </w:tcPr>
          <w:p w14:paraId="22239A0C" w14:textId="77777777" w:rsidR="00A34339" w:rsidRPr="00AB6901" w:rsidRDefault="00A34339" w:rsidP="00AB6901">
            <w:pPr>
              <w:rPr>
                <w:rFonts w:cstheme="minorHAnsi"/>
                <w:lang w:val="en-US"/>
              </w:rPr>
            </w:pPr>
            <w:r w:rsidRPr="00AB6901">
              <w:rPr>
                <w:rFonts w:cstheme="minorHAnsi"/>
                <w:lang w:val="en-US"/>
              </w:rPr>
              <w:t>2 Year Arbroath: Tuesday 9-4pm</w:t>
            </w:r>
          </w:p>
          <w:p w14:paraId="4AD977C1" w14:textId="77777777" w:rsidR="00A34339" w:rsidRPr="00AB6901" w:rsidRDefault="00A34339" w:rsidP="00AB6901">
            <w:pPr>
              <w:rPr>
                <w:rFonts w:cstheme="minorHAnsi"/>
                <w:lang w:val="en-US"/>
              </w:rPr>
            </w:pPr>
            <w:r w:rsidRPr="00AB6901">
              <w:rPr>
                <w:rFonts w:cstheme="minorHAnsi"/>
                <w:lang w:val="en-US"/>
              </w:rPr>
              <w:t>1 Year Arbroath: Tuesday and Friday 9-4pm</w:t>
            </w:r>
          </w:p>
          <w:p w14:paraId="13D40633" w14:textId="77777777" w:rsidR="00A34339" w:rsidRPr="00AB6901" w:rsidRDefault="00A34339" w:rsidP="00AB6901">
            <w:pPr>
              <w:rPr>
                <w:rFonts w:cstheme="minorHAnsi"/>
                <w:lang w:val="en-US"/>
              </w:rPr>
            </w:pPr>
            <w:r w:rsidRPr="00AB6901">
              <w:rPr>
                <w:rFonts w:cstheme="minorHAnsi"/>
                <w:lang w:val="en-US"/>
              </w:rPr>
              <w:t xml:space="preserve">2 Year Gardyne: Monday and Wednesday 2-5pm </w:t>
            </w:r>
          </w:p>
          <w:p w14:paraId="74852D4A" w14:textId="47FE9942" w:rsidR="00A34339" w:rsidRPr="00AB6901" w:rsidRDefault="00A34339" w:rsidP="00AB6901">
            <w:pPr>
              <w:rPr>
                <w:rFonts w:cstheme="minorHAnsi"/>
                <w:lang w:val="en-US"/>
              </w:rPr>
            </w:pPr>
            <w:r w:rsidRPr="00AB6901">
              <w:rPr>
                <w:rFonts w:cstheme="minorHAnsi"/>
                <w:lang w:val="en-US"/>
              </w:rPr>
              <w:t>1 Year Gardyne: Monday, Tuesday, Wednesday 2-5pm and Thursday 1-4pm</w:t>
            </w:r>
          </w:p>
        </w:tc>
      </w:tr>
      <w:tr w:rsidR="00A34339" w:rsidRPr="00AB6901" w14:paraId="0C352958" w14:textId="77777777" w:rsidTr="00A24CC3">
        <w:tc>
          <w:tcPr>
            <w:tcW w:w="4508" w:type="dxa"/>
          </w:tcPr>
          <w:p w14:paraId="688AE7BC" w14:textId="7A09CE8E" w:rsidR="00A34339" w:rsidRPr="00AB6901" w:rsidRDefault="00A34339" w:rsidP="00AB6901">
            <w:pPr>
              <w:rPr>
                <w:rFonts w:cstheme="minorHAnsi"/>
                <w:lang w:val="en-US"/>
              </w:rPr>
            </w:pPr>
            <w:r w:rsidRPr="00AB6901">
              <w:rPr>
                <w:rFonts w:cstheme="minorHAnsi"/>
                <w:lang w:val="en-US"/>
              </w:rPr>
              <w:t>Start Date</w:t>
            </w:r>
          </w:p>
        </w:tc>
        <w:tc>
          <w:tcPr>
            <w:tcW w:w="4508" w:type="dxa"/>
          </w:tcPr>
          <w:p w14:paraId="33E8FCC0" w14:textId="654625BB" w:rsidR="00A34339" w:rsidRPr="00AB6901" w:rsidRDefault="00A34339" w:rsidP="00AB6901">
            <w:pPr>
              <w:rPr>
                <w:rFonts w:cstheme="minorHAnsi"/>
                <w:lang w:val="en-US"/>
              </w:rPr>
            </w:pPr>
            <w:r w:rsidRPr="00AB6901">
              <w:rPr>
                <w:rFonts w:cstheme="minorHAnsi"/>
                <w:lang w:val="en-US"/>
              </w:rPr>
              <w:t>May 2021</w:t>
            </w:r>
          </w:p>
        </w:tc>
      </w:tr>
      <w:tr w:rsidR="00A34339" w:rsidRPr="00AB6901" w14:paraId="3BC8A78B" w14:textId="77777777" w:rsidTr="00A24CC3">
        <w:tc>
          <w:tcPr>
            <w:tcW w:w="4508" w:type="dxa"/>
          </w:tcPr>
          <w:p w14:paraId="6E7FD568" w14:textId="72C0CAC1" w:rsidR="00A34339" w:rsidRPr="00AB6901" w:rsidRDefault="00A34339" w:rsidP="00AB6901">
            <w:pPr>
              <w:rPr>
                <w:rFonts w:cstheme="minorHAnsi"/>
                <w:lang w:val="en-US"/>
              </w:rPr>
            </w:pPr>
            <w:r w:rsidRPr="00AB6901">
              <w:rPr>
                <w:rFonts w:cstheme="minorHAnsi"/>
                <w:lang w:val="en-US"/>
              </w:rPr>
              <w:t xml:space="preserve">End Date </w:t>
            </w:r>
          </w:p>
        </w:tc>
        <w:tc>
          <w:tcPr>
            <w:tcW w:w="4508" w:type="dxa"/>
          </w:tcPr>
          <w:p w14:paraId="392AD8B7" w14:textId="692F3FED" w:rsidR="00A34339" w:rsidRPr="00AB6901" w:rsidRDefault="00A34339" w:rsidP="00AB6901">
            <w:pPr>
              <w:rPr>
                <w:rFonts w:cstheme="minorHAnsi"/>
                <w:lang w:val="en-US"/>
              </w:rPr>
            </w:pPr>
            <w:r w:rsidRPr="00AB6901">
              <w:rPr>
                <w:rFonts w:cstheme="minorHAnsi"/>
                <w:lang w:val="en-US"/>
              </w:rPr>
              <w:t>April 2023</w:t>
            </w:r>
          </w:p>
        </w:tc>
      </w:tr>
    </w:tbl>
    <w:p w14:paraId="1BD048C7" w14:textId="0FCAF297" w:rsidR="00593390" w:rsidRPr="00AB6901" w:rsidRDefault="00593390" w:rsidP="00AB6901">
      <w:pPr>
        <w:spacing w:after="0"/>
        <w:rPr>
          <w:rFonts w:cstheme="minorHAnsi"/>
          <w:lang w:val="en-US"/>
        </w:rPr>
      </w:pPr>
    </w:p>
    <w:p w14:paraId="77C953C2" w14:textId="44132DC7" w:rsidR="00A34339" w:rsidRDefault="00A34339" w:rsidP="00AB6901">
      <w:pPr>
        <w:spacing w:after="0"/>
        <w:rPr>
          <w:rFonts w:cstheme="minorHAnsi"/>
          <w:b/>
          <w:bCs/>
          <w:lang w:val="en-US"/>
        </w:rPr>
      </w:pPr>
      <w:r w:rsidRPr="00AB6901">
        <w:rPr>
          <w:rFonts w:cstheme="minorHAnsi"/>
          <w:b/>
          <w:bCs/>
          <w:lang w:val="en-US"/>
        </w:rPr>
        <w:t>Entry Requirements</w:t>
      </w:r>
    </w:p>
    <w:p w14:paraId="2ECFFC11" w14:textId="77777777" w:rsidR="009C297C" w:rsidRPr="00AB6901" w:rsidRDefault="009C297C" w:rsidP="00AB6901">
      <w:pPr>
        <w:spacing w:after="0"/>
        <w:rPr>
          <w:rFonts w:cstheme="minorHAnsi"/>
          <w:b/>
          <w:bCs/>
          <w:lang w:val="en-US"/>
        </w:rPr>
      </w:pPr>
    </w:p>
    <w:p w14:paraId="0A08A1CD" w14:textId="7C548B78" w:rsidR="009C297C" w:rsidRDefault="00663B8E" w:rsidP="00AB6901">
      <w:pPr>
        <w:spacing w:after="0"/>
        <w:rPr>
          <w:rFonts w:cstheme="minorHAnsi"/>
        </w:rPr>
      </w:pPr>
      <w:r w:rsidRPr="00663B8E">
        <w:rPr>
          <w:rFonts w:cstheme="minorHAnsi"/>
        </w:rPr>
        <w:t>A good level of English or Mathematics (National 5). Must demonstrate a genuine interest in this vocational area.</w:t>
      </w:r>
    </w:p>
    <w:p w14:paraId="52777AA5" w14:textId="77777777" w:rsidR="00663B8E" w:rsidRPr="00AB6901" w:rsidRDefault="00663B8E" w:rsidP="00AB6901">
      <w:pPr>
        <w:spacing w:after="0"/>
        <w:rPr>
          <w:rFonts w:cstheme="minorHAnsi"/>
          <w:b/>
          <w:bCs/>
          <w:lang w:val="en-US"/>
        </w:rPr>
      </w:pPr>
    </w:p>
    <w:p w14:paraId="1544994A" w14:textId="5727EE2E" w:rsidR="00593390" w:rsidRDefault="00593390" w:rsidP="00AB6901">
      <w:pPr>
        <w:spacing w:after="0"/>
        <w:rPr>
          <w:rFonts w:cstheme="minorHAnsi"/>
          <w:b/>
          <w:bCs/>
          <w:lang w:val="en-US"/>
        </w:rPr>
      </w:pPr>
      <w:r w:rsidRPr="00AB6901">
        <w:rPr>
          <w:rFonts w:cstheme="minorHAnsi"/>
          <w:b/>
          <w:bCs/>
          <w:lang w:val="en-US"/>
        </w:rPr>
        <w:t>Progression Pathways</w:t>
      </w:r>
    </w:p>
    <w:p w14:paraId="31E92FC1" w14:textId="77777777" w:rsidR="006B2A4F" w:rsidRPr="00AB6901" w:rsidRDefault="006B2A4F" w:rsidP="00AB6901">
      <w:pPr>
        <w:spacing w:after="0"/>
        <w:rPr>
          <w:rFonts w:cstheme="minorHAnsi"/>
          <w:b/>
          <w:bCs/>
          <w:lang w:val="en-US"/>
        </w:rPr>
      </w:pPr>
    </w:p>
    <w:p w14:paraId="5A034AB2" w14:textId="77777777" w:rsidR="00AD24CA" w:rsidRPr="00AB6901" w:rsidRDefault="00AD24CA" w:rsidP="00A9185D">
      <w:pPr>
        <w:pStyle w:val="ListParagraph"/>
        <w:numPr>
          <w:ilvl w:val="0"/>
          <w:numId w:val="24"/>
        </w:numPr>
        <w:ind w:left="426" w:hanging="284"/>
        <w:rPr>
          <w:rFonts w:asciiTheme="minorHAnsi" w:hAnsiTheme="minorHAnsi" w:cstheme="minorHAnsi"/>
          <w:sz w:val="22"/>
          <w:szCs w:val="22"/>
        </w:rPr>
      </w:pPr>
      <w:r w:rsidRPr="00AB6901">
        <w:rPr>
          <w:rFonts w:asciiTheme="minorHAnsi" w:hAnsiTheme="minorHAnsi" w:cstheme="minorHAnsi"/>
          <w:sz w:val="22"/>
          <w:szCs w:val="22"/>
        </w:rPr>
        <w:t>Modern Apprenticeship in Social Services and Health at SCQF Level 7</w:t>
      </w:r>
    </w:p>
    <w:p w14:paraId="4B5578D6" w14:textId="0BB1ED9C" w:rsidR="00AD24CA" w:rsidRPr="00AB6901" w:rsidRDefault="00AD24CA" w:rsidP="00A9185D">
      <w:pPr>
        <w:pStyle w:val="ListParagraph"/>
        <w:numPr>
          <w:ilvl w:val="0"/>
          <w:numId w:val="24"/>
        </w:numPr>
        <w:ind w:left="426" w:hanging="284"/>
        <w:rPr>
          <w:rFonts w:asciiTheme="minorHAnsi" w:hAnsiTheme="minorHAnsi" w:cstheme="minorHAnsi"/>
          <w:sz w:val="22"/>
          <w:szCs w:val="22"/>
        </w:rPr>
      </w:pPr>
      <w:r w:rsidRPr="00AB6901">
        <w:rPr>
          <w:rFonts w:asciiTheme="minorHAnsi" w:hAnsiTheme="minorHAnsi" w:cstheme="minorHAnsi"/>
          <w:sz w:val="22"/>
          <w:szCs w:val="22"/>
        </w:rPr>
        <w:t>Employment: Health Care Assistant; Support Worker in a Care Setting</w:t>
      </w:r>
    </w:p>
    <w:p w14:paraId="56329370" w14:textId="07B4C9BA" w:rsidR="00593390" w:rsidRPr="00AB6901" w:rsidRDefault="00AD24CA" w:rsidP="00A9185D">
      <w:pPr>
        <w:pStyle w:val="ListParagraph"/>
        <w:numPr>
          <w:ilvl w:val="0"/>
          <w:numId w:val="24"/>
        </w:numPr>
        <w:tabs>
          <w:tab w:val="left" w:pos="9356"/>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Further Study: Advanced Certiﬁcate in Health and Social Care or Access to Nursing</w:t>
      </w:r>
    </w:p>
    <w:p w14:paraId="3DAB944D" w14:textId="77777777" w:rsidR="00B87D27" w:rsidRPr="00AB6901" w:rsidRDefault="00B87D27" w:rsidP="00A9185D">
      <w:pPr>
        <w:pStyle w:val="ListParagraph"/>
        <w:tabs>
          <w:tab w:val="left" w:pos="9356"/>
        </w:tabs>
        <w:ind w:left="426" w:right="142" w:hanging="284"/>
        <w:jc w:val="both"/>
        <w:rPr>
          <w:rFonts w:asciiTheme="minorHAnsi" w:hAnsiTheme="minorHAnsi" w:cstheme="minorHAnsi"/>
          <w:sz w:val="22"/>
          <w:szCs w:val="22"/>
        </w:rPr>
      </w:pPr>
    </w:p>
    <w:p w14:paraId="6D4F14EA" w14:textId="59D9DF2C" w:rsidR="00593390" w:rsidRDefault="00593390" w:rsidP="00AB6901">
      <w:pPr>
        <w:spacing w:after="0"/>
        <w:rPr>
          <w:rFonts w:cstheme="minorHAnsi"/>
          <w:b/>
          <w:bCs/>
          <w:lang w:val="en-US"/>
        </w:rPr>
      </w:pPr>
      <w:r w:rsidRPr="00AB6901">
        <w:rPr>
          <w:rFonts w:cstheme="minorHAnsi"/>
          <w:b/>
          <w:bCs/>
          <w:lang w:val="en-US"/>
        </w:rPr>
        <w:t>Course Description</w:t>
      </w:r>
    </w:p>
    <w:p w14:paraId="16536F95" w14:textId="77777777" w:rsidR="006B2A4F" w:rsidRPr="00AB6901" w:rsidRDefault="006B2A4F" w:rsidP="00AB6901">
      <w:pPr>
        <w:spacing w:after="0"/>
        <w:rPr>
          <w:rFonts w:cstheme="minorHAnsi"/>
          <w:b/>
          <w:bCs/>
          <w:lang w:val="en-US"/>
        </w:rPr>
      </w:pPr>
    </w:p>
    <w:p w14:paraId="191256F0" w14:textId="19EC5D61" w:rsidR="00B87D27" w:rsidRDefault="00B87D27" w:rsidP="00AB6901">
      <w:pPr>
        <w:spacing w:after="0" w:line="240" w:lineRule="auto"/>
        <w:jc w:val="both"/>
        <w:rPr>
          <w:rFonts w:cstheme="minorHAnsi"/>
          <w:lang w:val="en-US"/>
        </w:rPr>
      </w:pPr>
      <w:r w:rsidRPr="00AB6901">
        <w:rPr>
          <w:rFonts w:cstheme="minorHAnsi"/>
          <w:lang w:val="en-US"/>
        </w:rPr>
        <w:t>This apprenticeship can be undertaken as either a 1-year programme (6</w:t>
      </w:r>
      <w:r w:rsidRPr="00AB6901">
        <w:rPr>
          <w:rFonts w:cstheme="minorHAnsi"/>
          <w:vertAlign w:val="superscript"/>
          <w:lang w:val="en-US"/>
        </w:rPr>
        <w:t>th</w:t>
      </w:r>
      <w:r w:rsidRPr="00AB6901">
        <w:rPr>
          <w:rFonts w:cstheme="minorHAnsi"/>
          <w:lang w:val="en-US"/>
        </w:rPr>
        <w:t xml:space="preserve"> Year) or a 2-year programme (across 5</w:t>
      </w:r>
      <w:r w:rsidRPr="00AB6901">
        <w:rPr>
          <w:rFonts w:cstheme="minorHAnsi"/>
          <w:vertAlign w:val="superscript"/>
          <w:lang w:val="en-US"/>
        </w:rPr>
        <w:t>th</w:t>
      </w:r>
      <w:r w:rsidRPr="00AB6901">
        <w:rPr>
          <w:rFonts w:cstheme="minorHAnsi"/>
          <w:lang w:val="en-US"/>
        </w:rPr>
        <w:t xml:space="preserve"> and 6</w:t>
      </w:r>
      <w:r w:rsidRPr="00AB6901">
        <w:rPr>
          <w:rFonts w:cstheme="minorHAnsi"/>
          <w:vertAlign w:val="superscript"/>
          <w:lang w:val="en-US"/>
        </w:rPr>
        <w:t>th</w:t>
      </w:r>
      <w:r w:rsidRPr="00AB6901">
        <w:rPr>
          <w:rFonts w:cstheme="minorHAnsi"/>
          <w:lang w:val="en-US"/>
        </w:rPr>
        <w:t xml:space="preserve"> year).</w:t>
      </w:r>
    </w:p>
    <w:p w14:paraId="1BC71933" w14:textId="77777777" w:rsidR="006B2A4F" w:rsidRPr="00AB6901" w:rsidRDefault="006B2A4F" w:rsidP="00AB6901">
      <w:pPr>
        <w:spacing w:after="0" w:line="240" w:lineRule="auto"/>
        <w:jc w:val="both"/>
        <w:rPr>
          <w:rFonts w:cstheme="minorHAnsi"/>
          <w:lang w:val="en-US"/>
        </w:rPr>
      </w:pPr>
    </w:p>
    <w:p w14:paraId="6A5CB021" w14:textId="77777777" w:rsidR="006B2A4F" w:rsidRDefault="00B87D27" w:rsidP="00AB6901">
      <w:pPr>
        <w:spacing w:after="0" w:line="240" w:lineRule="auto"/>
        <w:jc w:val="both"/>
        <w:rPr>
          <w:rFonts w:cstheme="minorHAnsi"/>
          <w:lang w:val="en-US"/>
        </w:rPr>
      </w:pPr>
      <w:r w:rsidRPr="00AB6901">
        <w:rPr>
          <w:rFonts w:cstheme="minorHAnsi"/>
          <w:b/>
          <w:lang w:val="en-US"/>
        </w:rPr>
        <w:t>1-year programme (6</w:t>
      </w:r>
      <w:r w:rsidRPr="00AB6901">
        <w:rPr>
          <w:rFonts w:cstheme="minorHAnsi"/>
          <w:b/>
          <w:vertAlign w:val="superscript"/>
          <w:lang w:val="en-US"/>
        </w:rPr>
        <w:t>th</w:t>
      </w:r>
      <w:r w:rsidRPr="00AB6901">
        <w:rPr>
          <w:rFonts w:cstheme="minorHAnsi"/>
          <w:b/>
          <w:lang w:val="en-US"/>
        </w:rPr>
        <w:t xml:space="preserve"> Year)</w:t>
      </w:r>
      <w:r w:rsidRPr="00AB6901">
        <w:rPr>
          <w:rFonts w:cstheme="minorHAnsi"/>
          <w:lang w:val="en-US"/>
        </w:rPr>
        <w:t xml:space="preserve"> – pupils in Angus will attend college one day a week and attend a placement one day a week. Pupils in Dundee will attend college two afternoons a week and attend placement two afternoons a week. </w:t>
      </w:r>
    </w:p>
    <w:p w14:paraId="6F9DE1B1" w14:textId="401E6D87" w:rsidR="00B87D27" w:rsidRPr="00AB6901" w:rsidRDefault="00B87D27" w:rsidP="00AB6901">
      <w:pPr>
        <w:spacing w:after="0" w:line="240" w:lineRule="auto"/>
        <w:jc w:val="both"/>
        <w:rPr>
          <w:rFonts w:cstheme="minorHAnsi"/>
          <w:lang w:val="en-US"/>
        </w:rPr>
      </w:pPr>
      <w:r w:rsidRPr="00AB6901">
        <w:rPr>
          <w:rFonts w:cstheme="minorHAnsi"/>
          <w:lang w:val="en-US"/>
        </w:rPr>
        <w:t xml:space="preserve"> </w:t>
      </w:r>
    </w:p>
    <w:p w14:paraId="16E83F76" w14:textId="00DDC4E6" w:rsidR="00B87D27" w:rsidRDefault="00B87D27" w:rsidP="00AB6901">
      <w:pPr>
        <w:spacing w:after="0" w:line="240" w:lineRule="auto"/>
        <w:jc w:val="both"/>
        <w:rPr>
          <w:rFonts w:cstheme="minorHAnsi"/>
          <w:lang w:val="en-US"/>
        </w:rPr>
      </w:pPr>
      <w:r w:rsidRPr="00AB6901">
        <w:rPr>
          <w:rFonts w:cstheme="minorHAnsi"/>
          <w:lang w:val="en-US"/>
        </w:rPr>
        <w:t>While in college, pupils will study health and social care SQA units, which make up a National Progression Award at SCQF Level 6.  Pupils will learn about different topics such as: Effective Communication, Safeguarding, Human Development, Services for People. These theory units provide underpinning knowledge required for completing 4 Scottish Vocational Qualifications (SVQ) units linked to their practice and experience while on placement. Therefore, in total, over the year, pupils will complete 8 SQA units which complete the full Foundation Apprenticeship award.</w:t>
      </w:r>
    </w:p>
    <w:p w14:paraId="56D7560A" w14:textId="77777777" w:rsidR="006B2A4F" w:rsidRPr="00AB6901" w:rsidRDefault="006B2A4F" w:rsidP="00AB6901">
      <w:pPr>
        <w:spacing w:after="0" w:line="240" w:lineRule="auto"/>
        <w:jc w:val="both"/>
        <w:rPr>
          <w:rFonts w:cstheme="minorHAnsi"/>
          <w:lang w:val="en-US"/>
        </w:rPr>
      </w:pPr>
    </w:p>
    <w:p w14:paraId="66D74497" w14:textId="77777777" w:rsidR="00B87D27" w:rsidRPr="00AB6901" w:rsidRDefault="00B87D27" w:rsidP="00AB6901">
      <w:pPr>
        <w:spacing w:after="0" w:line="240" w:lineRule="auto"/>
        <w:jc w:val="both"/>
        <w:rPr>
          <w:rFonts w:cstheme="minorHAnsi"/>
          <w:lang w:val="en-US"/>
        </w:rPr>
      </w:pPr>
      <w:r w:rsidRPr="00AB6901">
        <w:rPr>
          <w:rFonts w:cstheme="minorHAnsi"/>
          <w:b/>
          <w:lang w:val="en-US"/>
        </w:rPr>
        <w:t>2-year programme (5</w:t>
      </w:r>
      <w:r w:rsidRPr="00AB6901">
        <w:rPr>
          <w:rFonts w:cstheme="minorHAnsi"/>
          <w:b/>
          <w:vertAlign w:val="superscript"/>
          <w:lang w:val="en-US"/>
        </w:rPr>
        <w:t>th</w:t>
      </w:r>
      <w:r w:rsidRPr="00AB6901">
        <w:rPr>
          <w:rFonts w:cstheme="minorHAnsi"/>
          <w:b/>
          <w:lang w:val="en-US"/>
        </w:rPr>
        <w:t xml:space="preserve"> &amp; 6</w:t>
      </w:r>
      <w:r w:rsidRPr="00AB6901">
        <w:rPr>
          <w:rFonts w:cstheme="minorHAnsi"/>
          <w:b/>
          <w:vertAlign w:val="superscript"/>
          <w:lang w:val="en-US"/>
        </w:rPr>
        <w:t>th</w:t>
      </w:r>
      <w:r w:rsidRPr="00AB6901">
        <w:rPr>
          <w:rFonts w:cstheme="minorHAnsi"/>
          <w:b/>
          <w:lang w:val="en-US"/>
        </w:rPr>
        <w:t xml:space="preserve"> Year)</w:t>
      </w:r>
      <w:r w:rsidRPr="00AB6901">
        <w:rPr>
          <w:rFonts w:cstheme="minorHAnsi"/>
          <w:lang w:val="en-US"/>
        </w:rPr>
        <w:t xml:space="preserve"> – in 5</w:t>
      </w:r>
      <w:r w:rsidRPr="00AB6901">
        <w:rPr>
          <w:rFonts w:cstheme="minorHAnsi"/>
          <w:vertAlign w:val="superscript"/>
          <w:lang w:val="en-US"/>
        </w:rPr>
        <w:t>th</w:t>
      </w:r>
      <w:r w:rsidRPr="00AB6901">
        <w:rPr>
          <w:rFonts w:cstheme="minorHAnsi"/>
          <w:lang w:val="en-US"/>
        </w:rPr>
        <w:t xml:space="preserve"> year pupils in Angus will attend college one day a week. In Dundee, pupils will attend college two afternoons a week.  Pupils will study health and social care SQA units, which make up a National Progression Award at SCQF Level 6.  Pupils will learn about different topics such as, Effective Communication, Safeguarding, Human Development, Services for People.</w:t>
      </w:r>
    </w:p>
    <w:p w14:paraId="6B6F53EE" w14:textId="77777777" w:rsidR="00B87D27" w:rsidRPr="00AB6901" w:rsidRDefault="00B87D27" w:rsidP="00AB6901">
      <w:pPr>
        <w:spacing w:after="0" w:line="240" w:lineRule="auto"/>
        <w:jc w:val="both"/>
        <w:rPr>
          <w:rFonts w:cstheme="minorHAnsi"/>
          <w:lang w:val="en-US"/>
        </w:rPr>
      </w:pPr>
      <w:r w:rsidRPr="00AB6901">
        <w:rPr>
          <w:rFonts w:cstheme="minorHAnsi"/>
          <w:lang w:val="en-US"/>
        </w:rPr>
        <w:t>Then in 6</w:t>
      </w:r>
      <w:r w:rsidRPr="00AB6901">
        <w:rPr>
          <w:rFonts w:cstheme="minorHAnsi"/>
          <w:vertAlign w:val="superscript"/>
          <w:lang w:val="en-US"/>
        </w:rPr>
        <w:t>th</w:t>
      </w:r>
      <w:r w:rsidRPr="00AB6901">
        <w:rPr>
          <w:rFonts w:cstheme="minorHAnsi"/>
          <w:lang w:val="en-US"/>
        </w:rPr>
        <w:t xml:space="preserve"> year, pupils in Angus will undertake a placement one day a week. Pupils in Dundee will undertake a placement two afternoons a week. While there they will complete 4 Scottish Vocational Qualifications (SVQ) units linked to their practice and experience while on placement. Therefore, in total, over the two years, pupils will complete 8 SQA units which complete the full Foundation Apprenticeship award.</w:t>
      </w:r>
    </w:p>
    <w:p w14:paraId="0DE23E10" w14:textId="77777777" w:rsidR="00593390" w:rsidRPr="00AB6901" w:rsidRDefault="00593390" w:rsidP="00AB6901">
      <w:pPr>
        <w:spacing w:after="0"/>
        <w:rPr>
          <w:rFonts w:cstheme="minorHAnsi"/>
          <w:lang w:val="en-US"/>
        </w:rPr>
      </w:pPr>
    </w:p>
    <w:p w14:paraId="3B739267" w14:textId="77777777" w:rsidR="00593390" w:rsidRPr="00AB6901" w:rsidRDefault="00593390" w:rsidP="00AB6901">
      <w:pPr>
        <w:spacing w:after="0"/>
        <w:rPr>
          <w:rFonts w:cstheme="minorHAnsi"/>
          <w:lang w:val="en-US"/>
        </w:rPr>
      </w:pPr>
    </w:p>
    <w:p w14:paraId="19A1521A" w14:textId="2755E0AF" w:rsidR="00B8241D" w:rsidRPr="00AB6901" w:rsidRDefault="00B8241D" w:rsidP="00AB6901">
      <w:pPr>
        <w:spacing w:after="0"/>
        <w:rPr>
          <w:rFonts w:cstheme="minorHAnsi"/>
          <w:b/>
          <w:bCs/>
          <w:lang w:val="en-US"/>
        </w:rPr>
      </w:pPr>
    </w:p>
    <w:p w14:paraId="4AB23BD1" w14:textId="10F78442" w:rsidR="00593390" w:rsidRPr="00AB6901" w:rsidRDefault="00B87D27" w:rsidP="00AB6901">
      <w:pPr>
        <w:pStyle w:val="Heading1"/>
        <w:spacing w:before="0" w:line="240" w:lineRule="auto"/>
        <w:rPr>
          <w:rFonts w:asciiTheme="minorHAnsi" w:hAnsiTheme="minorHAnsi" w:cstheme="minorHAnsi"/>
          <w:b/>
          <w:bCs/>
          <w:sz w:val="26"/>
          <w:szCs w:val="26"/>
          <w:lang w:val="en-US"/>
        </w:rPr>
      </w:pPr>
      <w:bookmarkStart w:id="29" w:name="_Toc63928450"/>
      <w:r w:rsidRPr="00AB6901">
        <w:rPr>
          <w:rFonts w:asciiTheme="minorHAnsi" w:hAnsiTheme="minorHAnsi" w:cstheme="minorHAnsi"/>
          <w:b/>
          <w:bCs/>
          <w:sz w:val="26"/>
          <w:szCs w:val="26"/>
          <w:lang w:val="en-US"/>
        </w:rPr>
        <w:lastRenderedPageBreak/>
        <w:t>Skills for Work: Sport and Recreation National 5</w:t>
      </w:r>
      <w:bookmarkEnd w:id="29"/>
    </w:p>
    <w:p w14:paraId="02998D68" w14:textId="77777777" w:rsidR="00B87D27" w:rsidRPr="00AB6901" w:rsidRDefault="00B87D27"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7A0261D7" w14:textId="77777777" w:rsidTr="00A24CC3">
        <w:tc>
          <w:tcPr>
            <w:tcW w:w="4508" w:type="dxa"/>
            <w:shd w:val="clear" w:color="auto" w:fill="7030A0"/>
          </w:tcPr>
          <w:p w14:paraId="32AD9E23"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49987D0E" w14:textId="4BC4B21F" w:rsidR="00593390" w:rsidRPr="00AB6901" w:rsidRDefault="00E34D2A" w:rsidP="00AB6901">
            <w:pPr>
              <w:rPr>
                <w:rFonts w:cstheme="minorHAnsi"/>
                <w:color w:val="FFFFFF" w:themeColor="background1"/>
                <w:lang w:val="en-US"/>
              </w:rPr>
            </w:pPr>
            <w:r w:rsidRPr="00AB6901">
              <w:rPr>
                <w:rFonts w:cstheme="minorHAnsi"/>
                <w:color w:val="FFFFFF" w:themeColor="background1"/>
                <w:lang w:val="en-US"/>
              </w:rPr>
              <w:t>SFW: Sport and Recreation</w:t>
            </w:r>
          </w:p>
        </w:tc>
      </w:tr>
      <w:tr w:rsidR="00593390" w:rsidRPr="00AB6901" w14:paraId="74F0CF1E" w14:textId="77777777" w:rsidTr="00A24CC3">
        <w:tc>
          <w:tcPr>
            <w:tcW w:w="4508" w:type="dxa"/>
          </w:tcPr>
          <w:p w14:paraId="48707A8D"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1E1A6065" w14:textId="6D39FF49" w:rsidR="00593390" w:rsidRPr="00AB6901" w:rsidRDefault="00E34D2A" w:rsidP="00AB6901">
            <w:pPr>
              <w:rPr>
                <w:rFonts w:cstheme="minorHAnsi"/>
                <w:lang w:val="en-US"/>
              </w:rPr>
            </w:pPr>
            <w:r w:rsidRPr="00AB6901">
              <w:rPr>
                <w:rFonts w:cstheme="minorHAnsi"/>
                <w:lang w:val="en-US"/>
              </w:rPr>
              <w:t>National 5</w:t>
            </w:r>
          </w:p>
        </w:tc>
      </w:tr>
      <w:tr w:rsidR="00593390" w:rsidRPr="00AB6901" w14:paraId="20EA95D6" w14:textId="77777777" w:rsidTr="00A24CC3">
        <w:tc>
          <w:tcPr>
            <w:tcW w:w="4508" w:type="dxa"/>
          </w:tcPr>
          <w:p w14:paraId="5546963A" w14:textId="77777777" w:rsidR="00593390" w:rsidRPr="00AB6901" w:rsidRDefault="00593390" w:rsidP="00AB6901">
            <w:pPr>
              <w:rPr>
                <w:rFonts w:cstheme="minorHAnsi"/>
                <w:lang w:val="en-US"/>
              </w:rPr>
            </w:pPr>
            <w:r w:rsidRPr="00AB6901">
              <w:rPr>
                <w:rFonts w:cstheme="minorHAnsi"/>
                <w:lang w:val="en-US"/>
              </w:rPr>
              <w:t>Campus</w:t>
            </w:r>
          </w:p>
        </w:tc>
        <w:tc>
          <w:tcPr>
            <w:tcW w:w="4508" w:type="dxa"/>
          </w:tcPr>
          <w:p w14:paraId="775B631A" w14:textId="77777777" w:rsidR="00593390" w:rsidRPr="00AB6901" w:rsidRDefault="00E34D2A" w:rsidP="00AB6901">
            <w:pPr>
              <w:rPr>
                <w:rFonts w:cstheme="minorHAnsi"/>
                <w:lang w:val="en-US"/>
              </w:rPr>
            </w:pPr>
            <w:r w:rsidRPr="00AB6901">
              <w:rPr>
                <w:rFonts w:cstheme="minorHAnsi"/>
                <w:lang w:val="en-US"/>
              </w:rPr>
              <w:t>Arbroath – Saltire Centre</w:t>
            </w:r>
          </w:p>
          <w:p w14:paraId="0FFE114E" w14:textId="47C850F9" w:rsidR="00E34D2A" w:rsidRPr="00AB6901" w:rsidRDefault="00E34D2A" w:rsidP="00AB6901">
            <w:pPr>
              <w:rPr>
                <w:rFonts w:cstheme="minorHAnsi"/>
                <w:lang w:val="en-US"/>
              </w:rPr>
            </w:pPr>
            <w:r w:rsidRPr="00AB6901">
              <w:rPr>
                <w:rFonts w:cstheme="minorHAnsi"/>
                <w:lang w:val="en-US"/>
              </w:rPr>
              <w:t>Gardyne</w:t>
            </w:r>
          </w:p>
        </w:tc>
      </w:tr>
      <w:tr w:rsidR="00593390" w:rsidRPr="00AB6901" w14:paraId="344D8D40" w14:textId="77777777" w:rsidTr="00A24CC3">
        <w:tc>
          <w:tcPr>
            <w:tcW w:w="4508" w:type="dxa"/>
          </w:tcPr>
          <w:p w14:paraId="6282E491" w14:textId="77777777" w:rsidR="00593390" w:rsidRPr="00AB6901" w:rsidRDefault="00593390" w:rsidP="00AB6901">
            <w:pPr>
              <w:rPr>
                <w:rFonts w:cstheme="minorHAnsi"/>
                <w:lang w:val="en-US"/>
              </w:rPr>
            </w:pPr>
            <w:r w:rsidRPr="00AB6901">
              <w:rPr>
                <w:rFonts w:cstheme="minorHAnsi"/>
                <w:lang w:val="en-US"/>
              </w:rPr>
              <w:t>Days</w:t>
            </w:r>
          </w:p>
        </w:tc>
        <w:tc>
          <w:tcPr>
            <w:tcW w:w="4508" w:type="dxa"/>
          </w:tcPr>
          <w:p w14:paraId="2CBA9B4B" w14:textId="77777777" w:rsidR="00593390" w:rsidRPr="00AB6901" w:rsidRDefault="00E34D2A" w:rsidP="00AB6901">
            <w:pPr>
              <w:rPr>
                <w:rFonts w:cstheme="minorHAnsi"/>
                <w:lang w:val="en-US"/>
              </w:rPr>
            </w:pPr>
            <w:r w:rsidRPr="00AB6901">
              <w:rPr>
                <w:rFonts w:cstheme="minorHAnsi"/>
                <w:lang w:val="en-US"/>
              </w:rPr>
              <w:t>Arbroath: 9-1pm</w:t>
            </w:r>
          </w:p>
          <w:p w14:paraId="528786DC" w14:textId="5A48D327" w:rsidR="00E34D2A" w:rsidRPr="00AB6901" w:rsidRDefault="00E34D2A" w:rsidP="00AB6901">
            <w:pPr>
              <w:rPr>
                <w:rFonts w:cstheme="minorHAnsi"/>
                <w:lang w:val="en-US"/>
              </w:rPr>
            </w:pPr>
            <w:r w:rsidRPr="00AB6901">
              <w:rPr>
                <w:rFonts w:cstheme="minorHAnsi"/>
                <w:lang w:val="en-US"/>
              </w:rPr>
              <w:t>Gardyne: Monday and Wednesday 2-4pm</w:t>
            </w:r>
          </w:p>
        </w:tc>
      </w:tr>
      <w:tr w:rsidR="00593390" w:rsidRPr="00AB6901" w14:paraId="2AE276E9" w14:textId="77777777" w:rsidTr="00A24CC3">
        <w:tc>
          <w:tcPr>
            <w:tcW w:w="4508" w:type="dxa"/>
          </w:tcPr>
          <w:p w14:paraId="1E30963C" w14:textId="77777777" w:rsidR="00593390" w:rsidRPr="00AB6901" w:rsidRDefault="00593390" w:rsidP="00AB6901">
            <w:pPr>
              <w:rPr>
                <w:rFonts w:cstheme="minorHAnsi"/>
                <w:lang w:val="en-US"/>
              </w:rPr>
            </w:pPr>
            <w:r w:rsidRPr="00AB6901">
              <w:rPr>
                <w:rFonts w:cstheme="minorHAnsi"/>
                <w:lang w:val="en-US"/>
              </w:rPr>
              <w:t>Start Date</w:t>
            </w:r>
          </w:p>
        </w:tc>
        <w:tc>
          <w:tcPr>
            <w:tcW w:w="4508" w:type="dxa"/>
          </w:tcPr>
          <w:p w14:paraId="4900484C" w14:textId="10807BA8" w:rsidR="00593390" w:rsidRPr="00AB6901" w:rsidRDefault="00E34D2A" w:rsidP="00AB6901">
            <w:pPr>
              <w:rPr>
                <w:rFonts w:cstheme="minorHAnsi"/>
                <w:lang w:val="en-US"/>
              </w:rPr>
            </w:pPr>
            <w:r w:rsidRPr="00AB6901">
              <w:rPr>
                <w:rFonts w:cstheme="minorHAnsi"/>
                <w:lang w:val="en-US"/>
              </w:rPr>
              <w:t>May 2021</w:t>
            </w:r>
          </w:p>
        </w:tc>
      </w:tr>
      <w:tr w:rsidR="00593390" w:rsidRPr="00AB6901" w14:paraId="0E190E18" w14:textId="77777777" w:rsidTr="00A24CC3">
        <w:tc>
          <w:tcPr>
            <w:tcW w:w="4508" w:type="dxa"/>
          </w:tcPr>
          <w:p w14:paraId="4CF88051" w14:textId="77777777" w:rsidR="00593390" w:rsidRPr="00AB6901" w:rsidRDefault="00593390" w:rsidP="00AB6901">
            <w:pPr>
              <w:rPr>
                <w:rFonts w:cstheme="minorHAnsi"/>
                <w:lang w:val="en-US"/>
              </w:rPr>
            </w:pPr>
            <w:r w:rsidRPr="00AB6901">
              <w:rPr>
                <w:rFonts w:cstheme="minorHAnsi"/>
                <w:lang w:val="en-US"/>
              </w:rPr>
              <w:t xml:space="preserve">End Date </w:t>
            </w:r>
          </w:p>
        </w:tc>
        <w:tc>
          <w:tcPr>
            <w:tcW w:w="4508" w:type="dxa"/>
          </w:tcPr>
          <w:p w14:paraId="745F7BB0" w14:textId="274D8E6F" w:rsidR="00593390" w:rsidRPr="00AB6901" w:rsidRDefault="00E34D2A" w:rsidP="00AB6901">
            <w:pPr>
              <w:rPr>
                <w:rFonts w:cstheme="minorHAnsi"/>
                <w:lang w:val="en-US"/>
              </w:rPr>
            </w:pPr>
            <w:r w:rsidRPr="00AB6901">
              <w:rPr>
                <w:rFonts w:cstheme="minorHAnsi"/>
                <w:lang w:val="en-US"/>
              </w:rPr>
              <w:t>April 2022</w:t>
            </w:r>
          </w:p>
        </w:tc>
      </w:tr>
    </w:tbl>
    <w:p w14:paraId="723E6BA2" w14:textId="77777777" w:rsidR="00593390" w:rsidRPr="00AB6901" w:rsidRDefault="00593390" w:rsidP="00AB6901">
      <w:pPr>
        <w:spacing w:after="0"/>
        <w:rPr>
          <w:rFonts w:cstheme="minorHAnsi"/>
          <w:lang w:val="en-US"/>
        </w:rPr>
      </w:pPr>
    </w:p>
    <w:p w14:paraId="5FB4198A" w14:textId="742A8AA2" w:rsidR="00593390" w:rsidRDefault="00593390" w:rsidP="00AB6901">
      <w:pPr>
        <w:spacing w:after="0"/>
        <w:rPr>
          <w:rFonts w:cstheme="minorHAnsi"/>
          <w:b/>
          <w:bCs/>
          <w:lang w:val="en-US"/>
        </w:rPr>
      </w:pPr>
      <w:r w:rsidRPr="00AB6901">
        <w:rPr>
          <w:rFonts w:cstheme="minorHAnsi"/>
          <w:b/>
          <w:bCs/>
          <w:lang w:val="en-US"/>
        </w:rPr>
        <w:t xml:space="preserve">Units to be </w:t>
      </w:r>
      <w:r w:rsidR="006B2A4F">
        <w:rPr>
          <w:rFonts w:cstheme="minorHAnsi"/>
          <w:b/>
          <w:bCs/>
          <w:lang w:val="en-US"/>
        </w:rPr>
        <w:t>C</w:t>
      </w:r>
      <w:r w:rsidRPr="00AB6901">
        <w:rPr>
          <w:rFonts w:cstheme="minorHAnsi"/>
          <w:b/>
          <w:bCs/>
          <w:lang w:val="en-US"/>
        </w:rPr>
        <w:t>ompleted</w:t>
      </w:r>
    </w:p>
    <w:p w14:paraId="1F157139" w14:textId="77777777" w:rsidR="006B2A4F" w:rsidRPr="00AB6901" w:rsidRDefault="006B2A4F"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546536" w:rsidRPr="00AB6901" w14:paraId="512E9803" w14:textId="77777777" w:rsidTr="00546536">
        <w:tc>
          <w:tcPr>
            <w:tcW w:w="9024" w:type="dxa"/>
            <w:shd w:val="clear" w:color="auto" w:fill="7030A0"/>
          </w:tcPr>
          <w:p w14:paraId="1B44AE5C" w14:textId="77777777" w:rsidR="00546536" w:rsidRPr="00AB6901" w:rsidRDefault="00546536" w:rsidP="00AB6901">
            <w:pPr>
              <w:rPr>
                <w:rFonts w:cstheme="minorHAnsi"/>
                <w:color w:val="FFFFFF" w:themeColor="background1"/>
                <w:lang w:val="en-US"/>
              </w:rPr>
            </w:pPr>
            <w:r w:rsidRPr="00AB6901">
              <w:rPr>
                <w:rFonts w:cstheme="minorHAnsi"/>
                <w:color w:val="FFFFFF" w:themeColor="background1"/>
                <w:lang w:val="en-US"/>
              </w:rPr>
              <w:t>Mandatory Units</w:t>
            </w:r>
          </w:p>
        </w:tc>
      </w:tr>
      <w:tr w:rsidR="00546536" w:rsidRPr="00AB6901" w14:paraId="0612C5D3" w14:textId="77777777" w:rsidTr="00546536">
        <w:tc>
          <w:tcPr>
            <w:tcW w:w="9024" w:type="dxa"/>
          </w:tcPr>
          <w:p w14:paraId="038A8382" w14:textId="0E60090C" w:rsidR="00546536" w:rsidRPr="00AB6901" w:rsidRDefault="00546536" w:rsidP="00AB6901">
            <w:pPr>
              <w:rPr>
                <w:rFonts w:cstheme="minorHAnsi"/>
                <w:lang w:val="en-US"/>
              </w:rPr>
            </w:pPr>
            <w:r w:rsidRPr="00AB6901">
              <w:rPr>
                <w:rFonts w:cstheme="minorHAnsi"/>
              </w:rPr>
              <w:t>Assist with a Component of Activity Sessions</w:t>
            </w:r>
          </w:p>
        </w:tc>
      </w:tr>
      <w:tr w:rsidR="00546536" w:rsidRPr="00AB6901" w14:paraId="22F1A9E7" w14:textId="77777777" w:rsidTr="00546536">
        <w:tc>
          <w:tcPr>
            <w:tcW w:w="9024" w:type="dxa"/>
          </w:tcPr>
          <w:p w14:paraId="193BD08C" w14:textId="1547DC97" w:rsidR="00546536" w:rsidRPr="00AB6901" w:rsidRDefault="00546536" w:rsidP="00AB6901">
            <w:pPr>
              <w:rPr>
                <w:rFonts w:cstheme="minorHAnsi"/>
                <w:lang w:val="en-US"/>
              </w:rPr>
            </w:pPr>
            <w:r w:rsidRPr="00AB6901">
              <w:rPr>
                <w:rFonts w:cstheme="minorHAnsi"/>
              </w:rPr>
              <w:t xml:space="preserve">Employment Opportunities in the Sport and Recreation Industry </w:t>
            </w:r>
          </w:p>
        </w:tc>
      </w:tr>
      <w:tr w:rsidR="00546536" w:rsidRPr="00AB6901" w14:paraId="52F6A5C2" w14:textId="77777777" w:rsidTr="00546536">
        <w:tc>
          <w:tcPr>
            <w:tcW w:w="9024" w:type="dxa"/>
          </w:tcPr>
          <w:p w14:paraId="2C0FC0F6" w14:textId="00E64E6C" w:rsidR="00546536" w:rsidRPr="00AB6901" w:rsidRDefault="00546536" w:rsidP="00AB6901">
            <w:pPr>
              <w:rPr>
                <w:rFonts w:cstheme="minorHAnsi"/>
                <w:lang w:val="en-US"/>
              </w:rPr>
            </w:pPr>
            <w:r w:rsidRPr="00AB6901">
              <w:rPr>
                <w:rFonts w:cstheme="minorHAnsi"/>
              </w:rPr>
              <w:t xml:space="preserve">Assist with Fitness Programming </w:t>
            </w:r>
          </w:p>
        </w:tc>
      </w:tr>
      <w:tr w:rsidR="00546536" w:rsidRPr="00AB6901" w14:paraId="0C5FAA1A" w14:textId="77777777" w:rsidTr="00546536">
        <w:tc>
          <w:tcPr>
            <w:tcW w:w="9024" w:type="dxa"/>
          </w:tcPr>
          <w:p w14:paraId="5B41E050" w14:textId="1E5B363D" w:rsidR="00546536" w:rsidRPr="00AB6901" w:rsidRDefault="00546536" w:rsidP="00AB6901">
            <w:pPr>
              <w:rPr>
                <w:rFonts w:cstheme="minorHAnsi"/>
                <w:lang w:val="en-US"/>
              </w:rPr>
            </w:pPr>
            <w:r w:rsidRPr="00AB6901">
              <w:rPr>
                <w:rFonts w:cstheme="minorHAnsi"/>
              </w:rPr>
              <w:t xml:space="preserve">Assist with Daily Centre Duties </w:t>
            </w:r>
          </w:p>
        </w:tc>
      </w:tr>
    </w:tbl>
    <w:p w14:paraId="0AF67EF6" w14:textId="77777777" w:rsidR="00593390" w:rsidRPr="00AB6901" w:rsidRDefault="00593390" w:rsidP="00AB6901">
      <w:pPr>
        <w:spacing w:after="0"/>
        <w:rPr>
          <w:rFonts w:cstheme="minorHAnsi"/>
          <w:lang w:val="en-US"/>
        </w:rPr>
      </w:pPr>
    </w:p>
    <w:p w14:paraId="2D714935" w14:textId="14A561AA" w:rsidR="00593390" w:rsidRDefault="00593390" w:rsidP="00AB6901">
      <w:pPr>
        <w:spacing w:after="0"/>
        <w:rPr>
          <w:rFonts w:cstheme="minorHAnsi"/>
          <w:b/>
          <w:bCs/>
          <w:lang w:val="en-US"/>
        </w:rPr>
      </w:pPr>
      <w:r w:rsidRPr="00AB6901">
        <w:rPr>
          <w:rFonts w:cstheme="minorHAnsi"/>
          <w:b/>
          <w:bCs/>
          <w:lang w:val="en-US"/>
        </w:rPr>
        <w:t>Progression Pathways</w:t>
      </w:r>
    </w:p>
    <w:p w14:paraId="27A074F3" w14:textId="77777777" w:rsidR="006B2A4F" w:rsidRPr="00AB6901" w:rsidRDefault="006B2A4F" w:rsidP="00AB6901">
      <w:pPr>
        <w:spacing w:after="0"/>
        <w:rPr>
          <w:rFonts w:cstheme="minorHAnsi"/>
          <w:b/>
          <w:bCs/>
          <w:lang w:val="en-US"/>
        </w:rPr>
      </w:pPr>
    </w:p>
    <w:p w14:paraId="12730864" w14:textId="77777777" w:rsidR="003B2199" w:rsidRPr="00AB6901" w:rsidRDefault="003B2199" w:rsidP="00AB6901">
      <w:pPr>
        <w:numPr>
          <w:ilvl w:val="0"/>
          <w:numId w:val="10"/>
        </w:numPr>
        <w:spacing w:after="0" w:line="240" w:lineRule="auto"/>
        <w:ind w:left="567" w:hanging="425"/>
        <w:rPr>
          <w:rFonts w:eastAsia="Times New Roman" w:cstheme="minorHAnsi"/>
          <w:lang w:val="en"/>
        </w:rPr>
      </w:pPr>
      <w:r w:rsidRPr="00AB6901">
        <w:rPr>
          <w:rFonts w:eastAsia="Times New Roman" w:cstheme="minorHAnsi"/>
          <w:lang w:val="en"/>
        </w:rPr>
        <w:t>National Courses at Higher level</w:t>
      </w:r>
    </w:p>
    <w:p w14:paraId="6215B0D4" w14:textId="77777777" w:rsidR="003B2199" w:rsidRPr="00AB6901" w:rsidRDefault="003B2199" w:rsidP="00AB6901">
      <w:pPr>
        <w:numPr>
          <w:ilvl w:val="0"/>
          <w:numId w:val="10"/>
        </w:numPr>
        <w:spacing w:after="0" w:line="240" w:lineRule="auto"/>
        <w:ind w:left="567" w:hanging="425"/>
        <w:rPr>
          <w:rFonts w:eastAsia="Times New Roman" w:cstheme="minorHAnsi"/>
          <w:lang w:val="en"/>
        </w:rPr>
      </w:pPr>
      <w:r w:rsidRPr="00AB6901">
        <w:rPr>
          <w:rFonts w:eastAsia="Times New Roman" w:cstheme="minorHAnsi"/>
          <w:lang w:val="en"/>
        </w:rPr>
        <w:t>Further education training or employment</w:t>
      </w:r>
    </w:p>
    <w:p w14:paraId="752DA04F" w14:textId="77777777" w:rsidR="003B2199" w:rsidRPr="00AB6901" w:rsidRDefault="003B2199" w:rsidP="00AB6901">
      <w:pPr>
        <w:numPr>
          <w:ilvl w:val="0"/>
          <w:numId w:val="10"/>
        </w:numPr>
        <w:spacing w:after="0" w:line="240" w:lineRule="auto"/>
        <w:ind w:left="567" w:hanging="425"/>
        <w:rPr>
          <w:rFonts w:eastAsia="Times New Roman" w:cstheme="minorHAnsi"/>
          <w:lang w:val="en"/>
        </w:rPr>
      </w:pPr>
      <w:r w:rsidRPr="00AB6901">
        <w:rPr>
          <w:rFonts w:eastAsia="Times New Roman" w:cstheme="minorHAnsi"/>
          <w:lang w:val="en"/>
        </w:rPr>
        <w:t>It is anticipated that some pupils may progress from the National 4 Course whilst other pupils may enter straight into the National 5 level</w:t>
      </w:r>
    </w:p>
    <w:p w14:paraId="726BFB18" w14:textId="77777777" w:rsidR="003B2199" w:rsidRPr="00AB6901" w:rsidRDefault="003B2199" w:rsidP="00AB6901">
      <w:pPr>
        <w:numPr>
          <w:ilvl w:val="0"/>
          <w:numId w:val="10"/>
        </w:numPr>
        <w:spacing w:after="0" w:line="240" w:lineRule="auto"/>
        <w:ind w:left="567" w:hanging="425"/>
        <w:rPr>
          <w:rFonts w:eastAsia="Times New Roman" w:cstheme="minorHAnsi"/>
          <w:lang w:val="en"/>
        </w:rPr>
      </w:pPr>
      <w:r w:rsidRPr="00AB6901">
        <w:rPr>
          <w:rFonts w:eastAsia="Times New Roman" w:cstheme="minorHAnsi"/>
          <w:lang w:val="en"/>
        </w:rPr>
        <w:t>Vocational training</w:t>
      </w:r>
    </w:p>
    <w:p w14:paraId="2103A8FE" w14:textId="51B35EF9" w:rsidR="00593390" w:rsidRDefault="003B2199" w:rsidP="00AB6901">
      <w:pPr>
        <w:numPr>
          <w:ilvl w:val="0"/>
          <w:numId w:val="10"/>
        </w:numPr>
        <w:spacing w:after="0" w:line="240" w:lineRule="auto"/>
        <w:ind w:left="567" w:hanging="425"/>
        <w:rPr>
          <w:rFonts w:eastAsia="Times New Roman" w:cstheme="minorHAnsi"/>
          <w:lang w:val="en"/>
        </w:rPr>
      </w:pPr>
      <w:r w:rsidRPr="00AB6901">
        <w:rPr>
          <w:rFonts w:eastAsia="Times New Roman" w:cstheme="minorHAnsi"/>
          <w:lang w:val="en"/>
        </w:rPr>
        <w:t>Employment</w:t>
      </w:r>
    </w:p>
    <w:p w14:paraId="694F6859" w14:textId="77777777" w:rsidR="006B2A4F" w:rsidRPr="00AB6901" w:rsidRDefault="006B2A4F" w:rsidP="006B2A4F">
      <w:pPr>
        <w:spacing w:after="0" w:line="240" w:lineRule="auto"/>
        <w:ind w:left="567"/>
        <w:rPr>
          <w:rFonts w:eastAsia="Times New Roman" w:cstheme="minorHAnsi"/>
          <w:lang w:val="en"/>
        </w:rPr>
      </w:pPr>
    </w:p>
    <w:p w14:paraId="2476DFC2" w14:textId="2662FBC5" w:rsidR="00593390" w:rsidRDefault="00593390" w:rsidP="00AB6901">
      <w:pPr>
        <w:spacing w:after="0"/>
        <w:rPr>
          <w:rFonts w:cstheme="minorHAnsi"/>
          <w:b/>
          <w:bCs/>
          <w:lang w:val="en-US"/>
        </w:rPr>
      </w:pPr>
      <w:r w:rsidRPr="00AB6901">
        <w:rPr>
          <w:rFonts w:cstheme="minorHAnsi"/>
          <w:b/>
          <w:bCs/>
          <w:lang w:val="en-US"/>
        </w:rPr>
        <w:t>Course Description</w:t>
      </w:r>
    </w:p>
    <w:p w14:paraId="3E617B73" w14:textId="77777777" w:rsidR="006B2A4F" w:rsidRPr="00AB6901" w:rsidRDefault="006B2A4F" w:rsidP="00AB6901">
      <w:pPr>
        <w:spacing w:after="0"/>
        <w:rPr>
          <w:rFonts w:cstheme="minorHAnsi"/>
          <w:b/>
          <w:bCs/>
          <w:lang w:val="en-US"/>
        </w:rPr>
      </w:pPr>
    </w:p>
    <w:p w14:paraId="7337B76E" w14:textId="3CC9BE2C" w:rsidR="00593390" w:rsidRDefault="0020432E" w:rsidP="00AB6901">
      <w:pPr>
        <w:pStyle w:val="NormalWeb"/>
        <w:tabs>
          <w:tab w:val="left" w:pos="142"/>
        </w:tabs>
        <w:spacing w:before="0" w:beforeAutospacing="0" w:after="0" w:afterAutospacing="0"/>
        <w:jc w:val="both"/>
        <w:rPr>
          <w:rFonts w:asciiTheme="minorHAnsi" w:hAnsiTheme="minorHAnsi" w:cstheme="minorHAnsi"/>
          <w:sz w:val="22"/>
          <w:szCs w:val="22"/>
        </w:rPr>
      </w:pPr>
      <w:r w:rsidRPr="00AB6901">
        <w:rPr>
          <w:rFonts w:asciiTheme="minorHAnsi" w:hAnsiTheme="minorHAnsi" w:cstheme="minorHAnsi"/>
          <w:sz w:val="22"/>
          <w:szCs w:val="22"/>
        </w:rPr>
        <w:t>The course content covers the main practical activities involved in carrying out a supportive role in sport and recreation environments - sourcing information about career pathways, identifying and reviewing skills and experiences: assisting with planning, setting up and delivering activity sessions; dealing effectively and courteously with clients; assisting with emergency procedures: assisting with setting up, dismantling and checking equipment and resources; helping to plan and review a training programme, and establishing good practice in identifying and reviewing goals. The course also covers health and safety legislation and risk assessment.</w:t>
      </w:r>
    </w:p>
    <w:p w14:paraId="22917E32" w14:textId="77777777" w:rsidR="006B2A4F" w:rsidRPr="00AB6901" w:rsidRDefault="006B2A4F" w:rsidP="00AB6901">
      <w:pPr>
        <w:pStyle w:val="NormalWeb"/>
        <w:tabs>
          <w:tab w:val="left" w:pos="142"/>
        </w:tabs>
        <w:spacing w:before="0" w:beforeAutospacing="0" w:after="0" w:afterAutospacing="0"/>
        <w:jc w:val="both"/>
        <w:rPr>
          <w:rFonts w:asciiTheme="minorHAnsi" w:eastAsiaTheme="minorHAnsi" w:hAnsiTheme="minorHAnsi" w:cstheme="minorHAnsi"/>
          <w:b/>
          <w:sz w:val="22"/>
          <w:szCs w:val="22"/>
          <w:lang w:eastAsia="en-US"/>
        </w:rPr>
      </w:pPr>
    </w:p>
    <w:p w14:paraId="3B84DC7D" w14:textId="42A30055" w:rsidR="00593390" w:rsidRDefault="00593390" w:rsidP="00AB6901">
      <w:pPr>
        <w:spacing w:after="0"/>
        <w:rPr>
          <w:rFonts w:cstheme="minorHAnsi"/>
          <w:b/>
          <w:bCs/>
          <w:lang w:val="en-US"/>
        </w:rPr>
      </w:pPr>
      <w:r w:rsidRPr="00AB6901">
        <w:rPr>
          <w:rFonts w:cstheme="minorHAnsi"/>
          <w:b/>
          <w:bCs/>
          <w:lang w:val="en-US"/>
        </w:rPr>
        <w:t>Unit Contents</w:t>
      </w:r>
    </w:p>
    <w:p w14:paraId="02509141" w14:textId="77777777" w:rsidR="006B2A4F" w:rsidRPr="00AB6901" w:rsidRDefault="006B2A4F"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68A3C146" w14:textId="77777777" w:rsidTr="00A24CC3">
        <w:tc>
          <w:tcPr>
            <w:tcW w:w="4508" w:type="dxa"/>
            <w:shd w:val="clear" w:color="auto" w:fill="7030A0"/>
          </w:tcPr>
          <w:p w14:paraId="730B860B"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C223DA6"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A57557" w:rsidRPr="00AB6901" w14:paraId="0B96F7C0" w14:textId="77777777" w:rsidTr="00A24CC3">
        <w:tc>
          <w:tcPr>
            <w:tcW w:w="4508" w:type="dxa"/>
          </w:tcPr>
          <w:p w14:paraId="6D3A8E91" w14:textId="64373B9D" w:rsidR="00A57557" w:rsidRPr="00AB6901" w:rsidRDefault="00A57557" w:rsidP="00AB6901">
            <w:pPr>
              <w:rPr>
                <w:rFonts w:cstheme="minorHAnsi"/>
                <w:lang w:val="en-US"/>
              </w:rPr>
            </w:pPr>
            <w:r w:rsidRPr="00AB6901">
              <w:rPr>
                <w:rFonts w:cstheme="minorHAnsi"/>
                <w:b/>
              </w:rPr>
              <w:t>Assist with a Component of Activity Sessions</w:t>
            </w:r>
          </w:p>
        </w:tc>
        <w:tc>
          <w:tcPr>
            <w:tcW w:w="4508" w:type="dxa"/>
          </w:tcPr>
          <w:p w14:paraId="7A7C3F57" w14:textId="35F6E8AD" w:rsidR="00A57557" w:rsidRPr="00AB6901" w:rsidRDefault="00A57557" w:rsidP="00AB6901">
            <w:pPr>
              <w:rPr>
                <w:rFonts w:cstheme="minorHAnsi"/>
                <w:lang w:val="en-US"/>
              </w:rPr>
            </w:pPr>
            <w:r w:rsidRPr="00AB6901">
              <w:rPr>
                <w:rFonts w:cstheme="minorHAnsi"/>
              </w:rPr>
              <w:t xml:space="preserve">In this unit, pupils will assist in the planning and delivery of a component within activity sessions for both a group and a single client, with the person responsible. They will use appropriate resources that meet centre/organisational guidelines. They will carry out risk assessments and health and safety procedures laid out for the activity sessions. Pupils will also assist in reviewing the activity session with clients and use this review to inform the planning of future activity sessions. Pupils will carry out emergency procedures within the activity </w:t>
            </w:r>
            <w:r w:rsidRPr="00AB6901">
              <w:rPr>
                <w:rFonts w:cstheme="minorHAnsi"/>
              </w:rPr>
              <w:lastRenderedPageBreak/>
              <w:t>environment and complete reports and review their performance with the person responsible.</w:t>
            </w:r>
          </w:p>
        </w:tc>
      </w:tr>
      <w:tr w:rsidR="00A57557" w:rsidRPr="00AB6901" w14:paraId="2B8ABB24" w14:textId="77777777" w:rsidTr="00A24CC3">
        <w:tc>
          <w:tcPr>
            <w:tcW w:w="4508" w:type="dxa"/>
          </w:tcPr>
          <w:p w14:paraId="39AB4011" w14:textId="5C490B3D" w:rsidR="00A57557" w:rsidRPr="00AB6901" w:rsidRDefault="00A57557" w:rsidP="00AB6901">
            <w:pPr>
              <w:rPr>
                <w:rFonts w:cstheme="minorHAnsi"/>
                <w:lang w:val="en-US"/>
              </w:rPr>
            </w:pPr>
            <w:r w:rsidRPr="00AB6901">
              <w:rPr>
                <w:rFonts w:cstheme="minorHAnsi"/>
                <w:b/>
              </w:rPr>
              <w:lastRenderedPageBreak/>
              <w:t xml:space="preserve">Employment Opportunities in the Sport and Recreation Industry </w:t>
            </w:r>
          </w:p>
        </w:tc>
        <w:tc>
          <w:tcPr>
            <w:tcW w:w="4508" w:type="dxa"/>
          </w:tcPr>
          <w:p w14:paraId="79C5924E" w14:textId="284A6F49" w:rsidR="00A57557" w:rsidRPr="00AB6901" w:rsidRDefault="00A57557" w:rsidP="00AB6901">
            <w:pPr>
              <w:rPr>
                <w:rFonts w:cstheme="minorHAnsi"/>
                <w:lang w:val="en-US"/>
              </w:rPr>
            </w:pPr>
            <w:r w:rsidRPr="00AB6901">
              <w:rPr>
                <w:rFonts w:cstheme="minorHAnsi"/>
              </w:rPr>
              <w:t xml:space="preserve">In this unit, pupils will source information about career pathways and identify the skills, qualifications and experience needed to pursue these. This will allow them to map their own skills, </w:t>
            </w:r>
            <w:proofErr w:type="gramStart"/>
            <w:r w:rsidRPr="00AB6901">
              <w:rPr>
                <w:rFonts w:cstheme="minorHAnsi"/>
              </w:rPr>
              <w:t>qualifications</w:t>
            </w:r>
            <w:proofErr w:type="gramEnd"/>
            <w:r w:rsidRPr="00AB6901">
              <w:rPr>
                <w:rFonts w:cstheme="minorHAnsi"/>
              </w:rPr>
              <w:t xml:space="preserve"> and experience against industry requirements. Using this </w:t>
            </w:r>
            <w:r w:rsidR="00401DA9" w:rsidRPr="00AB6901">
              <w:rPr>
                <w:rFonts w:cstheme="minorHAnsi"/>
              </w:rPr>
              <w:t>information,</w:t>
            </w:r>
            <w:r w:rsidRPr="00AB6901">
              <w:rPr>
                <w:rFonts w:cstheme="minorHAnsi"/>
              </w:rPr>
              <w:t xml:space="preserve"> they will be able to identify areas where further training is required, produce a career plan and review this as necessary.</w:t>
            </w:r>
          </w:p>
        </w:tc>
      </w:tr>
      <w:tr w:rsidR="00A57557" w:rsidRPr="00AB6901" w14:paraId="52059BCF" w14:textId="77777777" w:rsidTr="00A24CC3">
        <w:tc>
          <w:tcPr>
            <w:tcW w:w="4508" w:type="dxa"/>
          </w:tcPr>
          <w:p w14:paraId="043A10D9" w14:textId="4FB1FE17" w:rsidR="00A57557" w:rsidRPr="00AB6901" w:rsidRDefault="00A57557" w:rsidP="00AB6901">
            <w:pPr>
              <w:rPr>
                <w:rFonts w:cstheme="minorHAnsi"/>
                <w:lang w:val="en-US"/>
              </w:rPr>
            </w:pPr>
            <w:r w:rsidRPr="00AB6901">
              <w:rPr>
                <w:rFonts w:cstheme="minorHAnsi"/>
                <w:b/>
              </w:rPr>
              <w:t xml:space="preserve">Assist with Fitness Programming </w:t>
            </w:r>
          </w:p>
        </w:tc>
        <w:tc>
          <w:tcPr>
            <w:tcW w:w="4508" w:type="dxa"/>
          </w:tcPr>
          <w:p w14:paraId="42A51439" w14:textId="7A6D9BC8" w:rsidR="00A57557" w:rsidRPr="00AB6901" w:rsidRDefault="00A57557" w:rsidP="00AB6901">
            <w:pPr>
              <w:rPr>
                <w:rFonts w:cstheme="minorHAnsi"/>
                <w:lang w:val="en-US"/>
              </w:rPr>
            </w:pPr>
            <w:r w:rsidRPr="00AB6901">
              <w:rPr>
                <w:rFonts w:cstheme="minorHAnsi"/>
              </w:rPr>
              <w:t xml:space="preserve">In this unit pupils, working with the person responsible, will learn how to develop and organise a physical training plan for a client. Pupils will assist in establishing a client’s fitness baseline </w:t>
            </w:r>
            <w:proofErr w:type="gramStart"/>
            <w:r w:rsidRPr="00AB6901">
              <w:rPr>
                <w:rFonts w:cstheme="minorHAnsi"/>
              </w:rPr>
              <w:t>taking into account</w:t>
            </w:r>
            <w:proofErr w:type="gramEnd"/>
            <w:r w:rsidRPr="00AB6901">
              <w:rPr>
                <w:rFonts w:cstheme="minorHAnsi"/>
              </w:rPr>
              <w:t xml:space="preserve"> the client’s overall objectives. They will work with the person responsible to address aspects of health and safety, monitor the client’s progress, carry out periodic monitoring of the client’s physical training plan, review the results and modify the physical training plan. </w:t>
            </w:r>
          </w:p>
        </w:tc>
      </w:tr>
      <w:tr w:rsidR="00A57557" w:rsidRPr="00AB6901" w14:paraId="26ADA3DE" w14:textId="77777777" w:rsidTr="00A24CC3">
        <w:tc>
          <w:tcPr>
            <w:tcW w:w="4508" w:type="dxa"/>
          </w:tcPr>
          <w:p w14:paraId="3C372A84" w14:textId="59FE4948" w:rsidR="00A57557" w:rsidRPr="00AB6901" w:rsidRDefault="00A57557" w:rsidP="00AB6901">
            <w:pPr>
              <w:rPr>
                <w:rFonts w:cstheme="minorHAnsi"/>
                <w:lang w:val="en-US"/>
              </w:rPr>
            </w:pPr>
            <w:r w:rsidRPr="00AB6901">
              <w:rPr>
                <w:rFonts w:cstheme="minorHAnsi"/>
                <w:b/>
              </w:rPr>
              <w:t xml:space="preserve">Assist with Daily Centre Duties </w:t>
            </w:r>
          </w:p>
        </w:tc>
        <w:tc>
          <w:tcPr>
            <w:tcW w:w="4508" w:type="dxa"/>
          </w:tcPr>
          <w:p w14:paraId="0B4E324A" w14:textId="77777777" w:rsidR="00A57557" w:rsidRPr="00AB6901" w:rsidRDefault="00A57557" w:rsidP="00AB6901">
            <w:pPr>
              <w:pStyle w:val="Default"/>
              <w:jc w:val="both"/>
              <w:rPr>
                <w:rFonts w:asciiTheme="minorHAnsi" w:hAnsiTheme="minorHAnsi" w:cstheme="minorHAnsi"/>
                <w:sz w:val="22"/>
                <w:szCs w:val="22"/>
              </w:rPr>
            </w:pPr>
            <w:r w:rsidRPr="00AB6901">
              <w:rPr>
                <w:rFonts w:asciiTheme="minorHAnsi" w:hAnsiTheme="minorHAnsi" w:cstheme="minorHAnsi"/>
                <w:sz w:val="22"/>
                <w:szCs w:val="22"/>
              </w:rPr>
              <w:t>In this unit, pupils will gain experience in setting-up and dismantling and storing equipment. They will learn how to:</w:t>
            </w:r>
          </w:p>
          <w:p w14:paraId="65D34A87" w14:textId="06A8504B" w:rsidR="00A57557" w:rsidRPr="00AB6901" w:rsidRDefault="00A57557" w:rsidP="008A5EE9">
            <w:pPr>
              <w:pStyle w:val="Default"/>
              <w:numPr>
                <w:ilvl w:val="0"/>
                <w:numId w:val="64"/>
              </w:numPr>
              <w:ind w:left="346"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move and handle equipment in compliance with manufacturers’ instructions and centre/organisational requirements </w:t>
            </w:r>
          </w:p>
          <w:p w14:paraId="2BC6B422" w14:textId="2BA83E54" w:rsidR="00401DA9" w:rsidRPr="008A5EE9" w:rsidRDefault="00A57557" w:rsidP="008A5EE9">
            <w:pPr>
              <w:pStyle w:val="Default"/>
              <w:numPr>
                <w:ilvl w:val="0"/>
                <w:numId w:val="25"/>
              </w:numPr>
              <w:ind w:left="348" w:right="127"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check for faults in equipment and deal with them </w:t>
            </w:r>
          </w:p>
          <w:p w14:paraId="2B66ED62" w14:textId="0AEAB1A4" w:rsidR="00A57557" w:rsidRPr="00AB6901" w:rsidRDefault="00A57557" w:rsidP="00AB6901">
            <w:pPr>
              <w:rPr>
                <w:rFonts w:cstheme="minorHAnsi"/>
                <w:lang w:val="en-US"/>
              </w:rPr>
            </w:pPr>
            <w:r w:rsidRPr="00AB6901">
              <w:rPr>
                <w:rFonts w:cstheme="minorHAnsi"/>
              </w:rPr>
              <w:t xml:space="preserve">Pupils will gain experience in cleaning and tidying areas within the organisation, as well as choosing the correct materials and the appropriate personal protective equipment (PPE). In addition, they will gain knowledge and understanding of the importance of relevant health and safety procedures. Pupils will learn to demonstrate a positive approach when interacting with clients, </w:t>
            </w:r>
            <w:proofErr w:type="gramStart"/>
            <w:r w:rsidRPr="00AB6901">
              <w:rPr>
                <w:rFonts w:cstheme="minorHAnsi"/>
              </w:rPr>
              <w:t>staff</w:t>
            </w:r>
            <w:proofErr w:type="gramEnd"/>
            <w:r w:rsidRPr="00AB6901">
              <w:rPr>
                <w:rFonts w:cstheme="minorHAnsi"/>
              </w:rPr>
              <w:t xml:space="preserve"> and others. This positive approach will include the ability to communicate appropriately, be responsive, and establish and maintain effective relationships.</w:t>
            </w:r>
          </w:p>
        </w:tc>
      </w:tr>
    </w:tbl>
    <w:p w14:paraId="2908A076" w14:textId="77777777" w:rsidR="00593390" w:rsidRPr="00AB6901" w:rsidRDefault="00593390" w:rsidP="00AB6901">
      <w:pPr>
        <w:spacing w:after="0"/>
        <w:rPr>
          <w:rFonts w:cstheme="minorHAnsi"/>
          <w:lang w:val="en-US"/>
        </w:rPr>
      </w:pPr>
    </w:p>
    <w:p w14:paraId="4B008EEE" w14:textId="67E10BF4" w:rsidR="00593390" w:rsidRDefault="00593390" w:rsidP="00AB6901">
      <w:pPr>
        <w:spacing w:after="0"/>
        <w:rPr>
          <w:rFonts w:cstheme="minorHAnsi"/>
          <w:b/>
          <w:bCs/>
          <w:lang w:val="en-US"/>
        </w:rPr>
      </w:pPr>
      <w:r w:rsidRPr="00AB6901">
        <w:rPr>
          <w:rFonts w:cstheme="minorHAnsi"/>
          <w:b/>
          <w:bCs/>
          <w:lang w:val="en-US"/>
        </w:rPr>
        <w:t>Assessment Method</w:t>
      </w:r>
    </w:p>
    <w:p w14:paraId="3F948954" w14:textId="77777777" w:rsidR="006B2A4F" w:rsidRPr="00AB6901" w:rsidRDefault="006B2A4F" w:rsidP="00AB6901">
      <w:pPr>
        <w:spacing w:after="0"/>
        <w:rPr>
          <w:rFonts w:cstheme="minorHAnsi"/>
          <w:b/>
          <w:bCs/>
          <w:lang w:val="en-US"/>
        </w:rPr>
      </w:pPr>
    </w:p>
    <w:p w14:paraId="4FA4A3FD" w14:textId="77777777" w:rsidR="001B798C" w:rsidRPr="00AB6901" w:rsidRDefault="001B798C" w:rsidP="00AB6901">
      <w:pPr>
        <w:spacing w:after="0" w:line="240" w:lineRule="auto"/>
        <w:rPr>
          <w:rFonts w:eastAsia="Times New Roman" w:cstheme="minorHAnsi"/>
        </w:rPr>
      </w:pPr>
      <w:r w:rsidRPr="00AB6901">
        <w:rPr>
          <w:rFonts w:eastAsia="Times New Roman" w:cstheme="minorHAnsi"/>
        </w:rPr>
        <w:t>Each unit will be supported by a National Assessment Bank item (NAB) which will provide an assessment package and exemplify the national standard.</w:t>
      </w:r>
    </w:p>
    <w:p w14:paraId="50988B46" w14:textId="0723D4B3" w:rsidR="00B8241D" w:rsidRPr="00AB6901" w:rsidRDefault="00B8241D" w:rsidP="00AB6901">
      <w:pPr>
        <w:spacing w:after="0"/>
        <w:rPr>
          <w:rFonts w:cstheme="minorHAnsi"/>
          <w:b/>
          <w:bCs/>
          <w:lang w:val="en-US"/>
        </w:rPr>
      </w:pPr>
      <w:r w:rsidRPr="00AB6901">
        <w:rPr>
          <w:rFonts w:cstheme="minorHAnsi"/>
          <w:b/>
          <w:bCs/>
          <w:lang w:val="en-US"/>
        </w:rPr>
        <w:br w:type="page"/>
      </w:r>
    </w:p>
    <w:p w14:paraId="6BA12975" w14:textId="40652565" w:rsidR="00593390" w:rsidRDefault="0054411A" w:rsidP="00AB6901">
      <w:pPr>
        <w:pStyle w:val="Heading1"/>
        <w:spacing w:before="0" w:line="240" w:lineRule="auto"/>
        <w:rPr>
          <w:rFonts w:asciiTheme="minorHAnsi" w:hAnsiTheme="minorHAnsi" w:cstheme="minorHAnsi"/>
          <w:b/>
          <w:bCs/>
          <w:sz w:val="26"/>
          <w:szCs w:val="26"/>
          <w:lang w:val="en-US"/>
        </w:rPr>
      </w:pPr>
      <w:bookmarkStart w:id="30" w:name="_Toc63928451"/>
      <w:r w:rsidRPr="00AB6901">
        <w:rPr>
          <w:rFonts w:asciiTheme="minorHAnsi" w:hAnsiTheme="minorHAnsi" w:cstheme="minorHAnsi"/>
          <w:b/>
          <w:bCs/>
          <w:sz w:val="26"/>
          <w:szCs w:val="26"/>
          <w:lang w:val="en-US"/>
        </w:rPr>
        <w:lastRenderedPageBreak/>
        <w:t>National Progression Award</w:t>
      </w:r>
      <w:r w:rsidR="00F43777" w:rsidRPr="00AB6901">
        <w:rPr>
          <w:rFonts w:asciiTheme="minorHAnsi" w:hAnsiTheme="minorHAnsi" w:cstheme="minorHAnsi"/>
          <w:b/>
          <w:bCs/>
          <w:sz w:val="26"/>
          <w:szCs w:val="26"/>
          <w:lang w:val="en-US"/>
        </w:rPr>
        <w:t>: Professional Cookery Level 4</w:t>
      </w:r>
      <w:bookmarkEnd w:id="30"/>
    </w:p>
    <w:p w14:paraId="03587148" w14:textId="77777777" w:rsidR="006B2A4F" w:rsidRPr="006B2A4F" w:rsidRDefault="006B2A4F" w:rsidP="006B2A4F">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593390" w:rsidRPr="00AB6901" w14:paraId="77B2F6C0" w14:textId="77777777" w:rsidTr="00A24CC3">
        <w:tc>
          <w:tcPr>
            <w:tcW w:w="4508" w:type="dxa"/>
            <w:shd w:val="clear" w:color="auto" w:fill="7030A0"/>
          </w:tcPr>
          <w:p w14:paraId="20C0567B"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0DC27298" w14:textId="6890D414" w:rsidR="00593390" w:rsidRPr="00AB6901" w:rsidRDefault="00F43777" w:rsidP="00AB6901">
            <w:pPr>
              <w:rPr>
                <w:rFonts w:cstheme="minorHAnsi"/>
                <w:color w:val="FFFFFF" w:themeColor="background1"/>
                <w:lang w:val="en-US"/>
              </w:rPr>
            </w:pPr>
            <w:r w:rsidRPr="00AB6901">
              <w:rPr>
                <w:rFonts w:cstheme="minorHAnsi"/>
                <w:color w:val="FFFFFF" w:themeColor="background1"/>
                <w:lang w:val="en-US"/>
              </w:rPr>
              <w:t>NPA: Professional Cookery</w:t>
            </w:r>
          </w:p>
        </w:tc>
      </w:tr>
      <w:tr w:rsidR="00593390" w:rsidRPr="00AB6901" w14:paraId="60E723D0" w14:textId="77777777" w:rsidTr="00A24CC3">
        <w:tc>
          <w:tcPr>
            <w:tcW w:w="4508" w:type="dxa"/>
          </w:tcPr>
          <w:p w14:paraId="27B1132C"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4F39365B" w14:textId="26EC5661" w:rsidR="00593390" w:rsidRPr="00AB6901" w:rsidRDefault="00F43777" w:rsidP="00AB6901">
            <w:pPr>
              <w:rPr>
                <w:rFonts w:cstheme="minorHAnsi"/>
                <w:lang w:val="en-US"/>
              </w:rPr>
            </w:pPr>
            <w:r w:rsidRPr="00AB6901">
              <w:rPr>
                <w:rFonts w:cstheme="minorHAnsi"/>
                <w:lang w:val="en-US"/>
              </w:rPr>
              <w:t>SCQF 4</w:t>
            </w:r>
          </w:p>
        </w:tc>
      </w:tr>
      <w:tr w:rsidR="00593390" w:rsidRPr="00AB6901" w14:paraId="43BFBA39" w14:textId="77777777" w:rsidTr="00A24CC3">
        <w:tc>
          <w:tcPr>
            <w:tcW w:w="4508" w:type="dxa"/>
          </w:tcPr>
          <w:p w14:paraId="1E55CBD7" w14:textId="77777777" w:rsidR="00593390" w:rsidRPr="00AB6901" w:rsidRDefault="00593390" w:rsidP="00AB6901">
            <w:pPr>
              <w:rPr>
                <w:rFonts w:cstheme="minorHAnsi"/>
                <w:lang w:val="en-US"/>
              </w:rPr>
            </w:pPr>
            <w:r w:rsidRPr="00AB6901">
              <w:rPr>
                <w:rFonts w:cstheme="minorHAnsi"/>
                <w:lang w:val="en-US"/>
              </w:rPr>
              <w:t>Campus</w:t>
            </w:r>
          </w:p>
        </w:tc>
        <w:tc>
          <w:tcPr>
            <w:tcW w:w="4508" w:type="dxa"/>
          </w:tcPr>
          <w:p w14:paraId="5C79B273" w14:textId="52969222" w:rsidR="00593390" w:rsidRPr="00AB6901" w:rsidRDefault="00F43777" w:rsidP="00AB6901">
            <w:pPr>
              <w:rPr>
                <w:rFonts w:cstheme="minorHAnsi"/>
                <w:lang w:val="en-US"/>
              </w:rPr>
            </w:pPr>
            <w:r w:rsidRPr="00AB6901">
              <w:rPr>
                <w:rFonts w:cstheme="minorHAnsi"/>
                <w:lang w:val="en-US"/>
              </w:rPr>
              <w:t>Arbroath</w:t>
            </w:r>
          </w:p>
        </w:tc>
      </w:tr>
      <w:tr w:rsidR="00593390" w:rsidRPr="00AB6901" w14:paraId="6062DB16" w14:textId="77777777" w:rsidTr="00A24CC3">
        <w:tc>
          <w:tcPr>
            <w:tcW w:w="4508" w:type="dxa"/>
          </w:tcPr>
          <w:p w14:paraId="2D57EB62" w14:textId="77777777" w:rsidR="00593390" w:rsidRPr="00AB6901" w:rsidRDefault="00593390" w:rsidP="00AB6901">
            <w:pPr>
              <w:rPr>
                <w:rFonts w:cstheme="minorHAnsi"/>
                <w:lang w:val="en-US"/>
              </w:rPr>
            </w:pPr>
            <w:r w:rsidRPr="00AB6901">
              <w:rPr>
                <w:rFonts w:cstheme="minorHAnsi"/>
                <w:lang w:val="en-US"/>
              </w:rPr>
              <w:t>Days</w:t>
            </w:r>
          </w:p>
        </w:tc>
        <w:tc>
          <w:tcPr>
            <w:tcW w:w="4508" w:type="dxa"/>
          </w:tcPr>
          <w:p w14:paraId="20EDDDCE" w14:textId="58CE3CB6" w:rsidR="00593390" w:rsidRPr="00AB6901" w:rsidRDefault="00822F90" w:rsidP="00AB6901">
            <w:pPr>
              <w:rPr>
                <w:rFonts w:cstheme="minorHAnsi"/>
                <w:lang w:val="en-US"/>
              </w:rPr>
            </w:pPr>
            <w:r w:rsidRPr="00AB6901">
              <w:rPr>
                <w:rFonts w:cstheme="minorHAnsi"/>
                <w:lang w:val="en-US"/>
              </w:rPr>
              <w:t>Friday: 9-1pm</w:t>
            </w:r>
          </w:p>
        </w:tc>
      </w:tr>
      <w:tr w:rsidR="00593390" w:rsidRPr="00AB6901" w14:paraId="6C7D138D" w14:textId="77777777" w:rsidTr="00A24CC3">
        <w:tc>
          <w:tcPr>
            <w:tcW w:w="4508" w:type="dxa"/>
          </w:tcPr>
          <w:p w14:paraId="4B7BBE1F" w14:textId="77777777" w:rsidR="00593390" w:rsidRPr="00AB6901" w:rsidRDefault="00593390" w:rsidP="00AB6901">
            <w:pPr>
              <w:rPr>
                <w:rFonts w:cstheme="minorHAnsi"/>
                <w:lang w:val="en-US"/>
              </w:rPr>
            </w:pPr>
            <w:r w:rsidRPr="00AB6901">
              <w:rPr>
                <w:rFonts w:cstheme="minorHAnsi"/>
                <w:lang w:val="en-US"/>
              </w:rPr>
              <w:t>Start Date</w:t>
            </w:r>
          </w:p>
        </w:tc>
        <w:tc>
          <w:tcPr>
            <w:tcW w:w="4508" w:type="dxa"/>
          </w:tcPr>
          <w:p w14:paraId="65399103" w14:textId="06F794AF" w:rsidR="00593390" w:rsidRPr="00AB6901" w:rsidRDefault="00822F90" w:rsidP="00AB6901">
            <w:pPr>
              <w:rPr>
                <w:rFonts w:cstheme="minorHAnsi"/>
                <w:lang w:val="en-US"/>
              </w:rPr>
            </w:pPr>
            <w:r w:rsidRPr="00AB6901">
              <w:rPr>
                <w:rFonts w:cstheme="minorHAnsi"/>
                <w:lang w:val="en-US"/>
              </w:rPr>
              <w:t>May 2021</w:t>
            </w:r>
          </w:p>
        </w:tc>
      </w:tr>
      <w:tr w:rsidR="00593390" w:rsidRPr="00AB6901" w14:paraId="26FD3299" w14:textId="77777777" w:rsidTr="00A24CC3">
        <w:tc>
          <w:tcPr>
            <w:tcW w:w="4508" w:type="dxa"/>
          </w:tcPr>
          <w:p w14:paraId="156404E8" w14:textId="77777777" w:rsidR="00593390" w:rsidRPr="00AB6901" w:rsidRDefault="00593390" w:rsidP="00AB6901">
            <w:pPr>
              <w:rPr>
                <w:rFonts w:cstheme="minorHAnsi"/>
                <w:lang w:val="en-US"/>
              </w:rPr>
            </w:pPr>
            <w:r w:rsidRPr="00AB6901">
              <w:rPr>
                <w:rFonts w:cstheme="minorHAnsi"/>
                <w:lang w:val="en-US"/>
              </w:rPr>
              <w:t xml:space="preserve">End Date </w:t>
            </w:r>
          </w:p>
        </w:tc>
        <w:tc>
          <w:tcPr>
            <w:tcW w:w="4508" w:type="dxa"/>
          </w:tcPr>
          <w:p w14:paraId="391CF559" w14:textId="45D202FF" w:rsidR="00593390" w:rsidRPr="00AB6901" w:rsidRDefault="00822F90" w:rsidP="00AB6901">
            <w:pPr>
              <w:rPr>
                <w:rFonts w:cstheme="minorHAnsi"/>
                <w:lang w:val="en-US"/>
              </w:rPr>
            </w:pPr>
            <w:r w:rsidRPr="00AB6901">
              <w:rPr>
                <w:rFonts w:cstheme="minorHAnsi"/>
                <w:lang w:val="en-US"/>
              </w:rPr>
              <w:t>April 2022</w:t>
            </w:r>
          </w:p>
        </w:tc>
      </w:tr>
    </w:tbl>
    <w:p w14:paraId="5A8AD433" w14:textId="77777777" w:rsidR="00593390" w:rsidRPr="00AB6901" w:rsidRDefault="00593390" w:rsidP="00AB6901">
      <w:pPr>
        <w:spacing w:after="0"/>
        <w:rPr>
          <w:rFonts w:cstheme="minorHAnsi"/>
          <w:lang w:val="en-US"/>
        </w:rPr>
      </w:pPr>
    </w:p>
    <w:p w14:paraId="1AFB8059" w14:textId="25B19F09" w:rsidR="00593390" w:rsidRDefault="00593390" w:rsidP="00AB6901">
      <w:pPr>
        <w:spacing w:after="0"/>
        <w:rPr>
          <w:rFonts w:cstheme="minorHAnsi"/>
          <w:b/>
          <w:bCs/>
          <w:lang w:val="en-US"/>
        </w:rPr>
      </w:pPr>
      <w:r w:rsidRPr="00AB6901">
        <w:rPr>
          <w:rFonts w:cstheme="minorHAnsi"/>
          <w:b/>
          <w:bCs/>
          <w:lang w:val="en-US"/>
        </w:rPr>
        <w:t xml:space="preserve">Units to be </w:t>
      </w:r>
      <w:r w:rsidR="006B2A4F">
        <w:rPr>
          <w:rFonts w:cstheme="minorHAnsi"/>
          <w:b/>
          <w:bCs/>
          <w:lang w:val="en-US"/>
        </w:rPr>
        <w:t>C</w:t>
      </w:r>
      <w:r w:rsidRPr="00AB6901">
        <w:rPr>
          <w:rFonts w:cstheme="minorHAnsi"/>
          <w:b/>
          <w:bCs/>
          <w:lang w:val="en-US"/>
        </w:rPr>
        <w:t>ompleted</w:t>
      </w:r>
    </w:p>
    <w:p w14:paraId="2A2ED584" w14:textId="77777777" w:rsidR="006B2A4F" w:rsidRPr="00AB6901" w:rsidRDefault="006B2A4F" w:rsidP="00AB6901">
      <w:pPr>
        <w:spacing w:after="0"/>
        <w:rPr>
          <w:rFonts w:cstheme="minorHAnsi"/>
          <w:b/>
          <w:bCs/>
          <w:lang w:val="en-US"/>
        </w:rPr>
      </w:pPr>
    </w:p>
    <w:p w14:paraId="172E0C14" w14:textId="77777777" w:rsidR="00FF4F5F" w:rsidRPr="00AB6901" w:rsidRDefault="00DB16C2" w:rsidP="00AB6901">
      <w:pPr>
        <w:spacing w:after="0" w:line="240" w:lineRule="auto"/>
        <w:rPr>
          <w:rFonts w:cstheme="minorHAnsi"/>
        </w:rPr>
      </w:pPr>
      <w:r w:rsidRPr="00AB6901">
        <w:rPr>
          <w:rFonts w:cstheme="minorHAnsi"/>
          <w:lang w:val="en-US"/>
        </w:rPr>
        <w:t>Pupils are required</w:t>
      </w:r>
      <w:r w:rsidR="00FF4F5F" w:rsidRPr="00AB6901">
        <w:rPr>
          <w:rFonts w:cstheme="minorHAnsi"/>
          <w:lang w:val="en-US"/>
        </w:rPr>
        <w:t xml:space="preserve"> </w:t>
      </w:r>
      <w:r w:rsidR="00FF4F5F" w:rsidRPr="00AB6901">
        <w:rPr>
          <w:rFonts w:cstheme="minorHAnsi"/>
        </w:rPr>
        <w:t>to successfully complete 4 credits including 3 mandatory units and 1 optional unit.</w:t>
      </w:r>
    </w:p>
    <w:p w14:paraId="55EC437F" w14:textId="5C9223DF" w:rsidR="00DB16C2" w:rsidRPr="00AB6901" w:rsidRDefault="00DB16C2"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5D5DC1F6" w14:textId="77777777" w:rsidTr="00A24CC3">
        <w:tc>
          <w:tcPr>
            <w:tcW w:w="4508" w:type="dxa"/>
            <w:shd w:val="clear" w:color="auto" w:fill="7030A0"/>
          </w:tcPr>
          <w:p w14:paraId="3D778550"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2D4223A2"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Optional Units</w:t>
            </w:r>
          </w:p>
        </w:tc>
      </w:tr>
      <w:tr w:rsidR="00955903" w:rsidRPr="00AB6901" w14:paraId="4FF4DF54" w14:textId="77777777" w:rsidTr="00A24CC3">
        <w:tc>
          <w:tcPr>
            <w:tcW w:w="4508" w:type="dxa"/>
          </w:tcPr>
          <w:p w14:paraId="70E6D879" w14:textId="56759A64" w:rsidR="00955903" w:rsidRPr="00AB6901" w:rsidRDefault="00955903" w:rsidP="00AB6901">
            <w:pPr>
              <w:rPr>
                <w:rFonts w:cstheme="minorHAnsi"/>
                <w:bCs/>
                <w:lang w:val="en-US"/>
              </w:rPr>
            </w:pPr>
            <w:r w:rsidRPr="00AB6901">
              <w:rPr>
                <w:rFonts w:eastAsia="Times New Roman" w:cstheme="minorHAnsi"/>
                <w:bCs/>
              </w:rPr>
              <w:t xml:space="preserve">Food Preparation Techniques – An Introduction </w:t>
            </w:r>
          </w:p>
        </w:tc>
        <w:tc>
          <w:tcPr>
            <w:tcW w:w="4508" w:type="dxa"/>
          </w:tcPr>
          <w:p w14:paraId="630B9F8D" w14:textId="290872DE" w:rsidR="00955903" w:rsidRPr="00AB6901" w:rsidRDefault="00CB3342" w:rsidP="00AB6901">
            <w:pPr>
              <w:rPr>
                <w:rFonts w:cstheme="minorHAnsi"/>
                <w:bCs/>
                <w:lang w:val="en-US"/>
              </w:rPr>
            </w:pPr>
            <w:r w:rsidRPr="00AB6901">
              <w:rPr>
                <w:rFonts w:eastAsia="Times New Roman" w:cstheme="minorHAnsi"/>
                <w:bCs/>
              </w:rPr>
              <w:t>Craft Baking: An Introduction</w:t>
            </w:r>
          </w:p>
        </w:tc>
      </w:tr>
      <w:tr w:rsidR="00955903" w:rsidRPr="00AB6901" w14:paraId="39FC8BF1" w14:textId="77777777" w:rsidTr="00A24CC3">
        <w:tc>
          <w:tcPr>
            <w:tcW w:w="4508" w:type="dxa"/>
          </w:tcPr>
          <w:p w14:paraId="00288411" w14:textId="78B0D4E7" w:rsidR="00955903" w:rsidRPr="00AB6901" w:rsidRDefault="00955903" w:rsidP="00AB6901">
            <w:pPr>
              <w:rPr>
                <w:rFonts w:cstheme="minorHAnsi"/>
                <w:bCs/>
                <w:lang w:val="en-US"/>
              </w:rPr>
            </w:pPr>
            <w:r w:rsidRPr="00AB6901">
              <w:rPr>
                <w:rFonts w:eastAsia="Times New Roman" w:cstheme="minorHAnsi"/>
                <w:bCs/>
              </w:rPr>
              <w:t xml:space="preserve">Food Hygiene for the Hospitality Industry </w:t>
            </w:r>
          </w:p>
        </w:tc>
        <w:tc>
          <w:tcPr>
            <w:tcW w:w="4508" w:type="dxa"/>
          </w:tcPr>
          <w:p w14:paraId="2D5F3EE4" w14:textId="77777777" w:rsidR="00955903" w:rsidRPr="00AB6901" w:rsidRDefault="00955903" w:rsidP="00AB6901">
            <w:pPr>
              <w:rPr>
                <w:rFonts w:cstheme="minorHAnsi"/>
                <w:bCs/>
                <w:lang w:val="en-US"/>
              </w:rPr>
            </w:pPr>
          </w:p>
        </w:tc>
      </w:tr>
      <w:tr w:rsidR="00955903" w:rsidRPr="00AB6901" w14:paraId="00434766" w14:textId="77777777" w:rsidTr="00A24CC3">
        <w:tc>
          <w:tcPr>
            <w:tcW w:w="4508" w:type="dxa"/>
          </w:tcPr>
          <w:p w14:paraId="28917FFB" w14:textId="32E4954F" w:rsidR="00955903" w:rsidRPr="00AB6901" w:rsidRDefault="00955903" w:rsidP="00AB6901">
            <w:pPr>
              <w:rPr>
                <w:rFonts w:cstheme="minorHAnsi"/>
                <w:bCs/>
                <w:lang w:val="en-US"/>
              </w:rPr>
            </w:pPr>
            <w:r w:rsidRPr="00AB6901">
              <w:rPr>
                <w:rFonts w:eastAsia="Times New Roman" w:cstheme="minorHAnsi"/>
                <w:bCs/>
              </w:rPr>
              <w:t xml:space="preserve">Cookery Processes: An Introduction </w:t>
            </w:r>
          </w:p>
        </w:tc>
        <w:tc>
          <w:tcPr>
            <w:tcW w:w="4508" w:type="dxa"/>
          </w:tcPr>
          <w:p w14:paraId="70E79B72" w14:textId="77777777" w:rsidR="00955903" w:rsidRPr="00AB6901" w:rsidRDefault="00955903" w:rsidP="00AB6901">
            <w:pPr>
              <w:rPr>
                <w:rFonts w:cstheme="minorHAnsi"/>
                <w:lang w:val="en-US"/>
              </w:rPr>
            </w:pPr>
          </w:p>
        </w:tc>
      </w:tr>
    </w:tbl>
    <w:p w14:paraId="43B51781" w14:textId="77777777" w:rsidR="00CB3342" w:rsidRPr="00AB6901" w:rsidRDefault="00CB3342" w:rsidP="00AB6901">
      <w:pPr>
        <w:spacing w:after="0"/>
        <w:rPr>
          <w:rFonts w:cstheme="minorHAnsi"/>
          <w:b/>
          <w:bCs/>
          <w:lang w:val="en-US"/>
        </w:rPr>
      </w:pPr>
    </w:p>
    <w:p w14:paraId="69A4866B" w14:textId="598C349E" w:rsidR="006B2A4F" w:rsidRPr="00AB6901" w:rsidRDefault="00593390" w:rsidP="00AB6901">
      <w:pPr>
        <w:spacing w:after="0"/>
        <w:rPr>
          <w:rFonts w:cstheme="minorHAnsi"/>
          <w:b/>
          <w:bCs/>
          <w:lang w:val="en-US"/>
        </w:rPr>
      </w:pPr>
      <w:r w:rsidRPr="00AB6901">
        <w:rPr>
          <w:rFonts w:cstheme="minorHAnsi"/>
          <w:b/>
          <w:bCs/>
          <w:lang w:val="en-US"/>
        </w:rPr>
        <w:t>Progression Pathways</w:t>
      </w:r>
    </w:p>
    <w:p w14:paraId="7B89A826" w14:textId="07BEA615" w:rsidR="005D569A" w:rsidRDefault="005D569A" w:rsidP="0048152B">
      <w:pPr>
        <w:spacing w:after="0" w:line="240" w:lineRule="auto"/>
        <w:jc w:val="both"/>
        <w:rPr>
          <w:rFonts w:cstheme="minorHAnsi"/>
        </w:rPr>
      </w:pPr>
      <w:r w:rsidRPr="00AB6901">
        <w:rPr>
          <w:rFonts w:cstheme="minorHAnsi"/>
        </w:rPr>
        <w:t xml:space="preserve">Upon successful completion of this course </w:t>
      </w:r>
      <w:r w:rsidR="0048152B">
        <w:rPr>
          <w:rFonts w:cstheme="minorHAnsi"/>
        </w:rPr>
        <w:t xml:space="preserve">pupils </w:t>
      </w:r>
      <w:r w:rsidRPr="00AB6901">
        <w:rPr>
          <w:rFonts w:cstheme="minorHAnsi"/>
        </w:rPr>
        <w:t xml:space="preserve">can choose to progress with their studies to complete a Skills for Work in Hospitality at level 5 as part of the Senior Phase programme.  </w:t>
      </w:r>
    </w:p>
    <w:p w14:paraId="231CB20E" w14:textId="77777777" w:rsidR="006B2A4F" w:rsidRPr="00AB6901" w:rsidRDefault="006B2A4F" w:rsidP="00AB6901">
      <w:pPr>
        <w:spacing w:after="0" w:line="240" w:lineRule="auto"/>
        <w:rPr>
          <w:rFonts w:cstheme="minorHAnsi"/>
        </w:rPr>
      </w:pPr>
    </w:p>
    <w:p w14:paraId="23E28A0C" w14:textId="55207D8C" w:rsidR="006B2A4F" w:rsidRDefault="005D569A" w:rsidP="00AB6901">
      <w:pPr>
        <w:spacing w:after="0" w:line="240" w:lineRule="auto"/>
        <w:rPr>
          <w:rFonts w:cstheme="minorHAnsi"/>
        </w:rPr>
      </w:pPr>
      <w:r w:rsidRPr="00AB6901">
        <w:rPr>
          <w:rFonts w:cstheme="minorHAnsi"/>
        </w:rPr>
        <w:t xml:space="preserve">On successful completion of the Senior Phase programme, </w:t>
      </w:r>
      <w:r w:rsidR="0048152B">
        <w:rPr>
          <w:rFonts w:cstheme="minorHAnsi"/>
        </w:rPr>
        <w:t xml:space="preserve">pupils </w:t>
      </w:r>
      <w:r w:rsidRPr="00AB6901">
        <w:rPr>
          <w:rFonts w:cstheme="minorHAnsi"/>
        </w:rPr>
        <w:t xml:space="preserve">will be able to apply for a full-time course to study National Certificate in Hospitality Operations (Level 5) or Professional Cookery at Level 5 at college.    </w:t>
      </w:r>
    </w:p>
    <w:p w14:paraId="76597A9E" w14:textId="77777777" w:rsidR="003376BA" w:rsidRDefault="005D569A" w:rsidP="00AB6901">
      <w:pPr>
        <w:spacing w:after="0" w:line="240" w:lineRule="auto"/>
        <w:rPr>
          <w:rFonts w:cstheme="minorHAnsi"/>
        </w:rPr>
      </w:pPr>
      <w:r w:rsidRPr="00AB6901">
        <w:rPr>
          <w:rFonts w:cstheme="minorHAnsi"/>
        </w:rPr>
        <w:t xml:space="preserve">                                        </w:t>
      </w:r>
    </w:p>
    <w:p w14:paraId="16DD9876" w14:textId="184756BD" w:rsidR="002A6C49" w:rsidRDefault="003376BA" w:rsidP="00AB6901">
      <w:pPr>
        <w:spacing w:after="0" w:line="240" w:lineRule="auto"/>
        <w:rPr>
          <w:rFonts w:cstheme="minorHAnsi"/>
          <w:b/>
          <w:bCs/>
        </w:rPr>
      </w:pPr>
      <w:r>
        <w:rPr>
          <w:rFonts w:cstheme="minorHAnsi"/>
          <w:b/>
          <w:bCs/>
        </w:rPr>
        <w:t>Course Description</w:t>
      </w:r>
    </w:p>
    <w:p w14:paraId="46FFCF25" w14:textId="77777777" w:rsidR="002A6C49" w:rsidRDefault="002A6C49" w:rsidP="002A6C49">
      <w:pPr>
        <w:spacing w:after="0" w:line="240" w:lineRule="auto"/>
        <w:jc w:val="both"/>
      </w:pPr>
      <w:r w:rsidRPr="004B3FF9">
        <w:t>This National Progression Award (NPA)</w:t>
      </w:r>
      <w:r>
        <w:t xml:space="preserve"> at level 4</w:t>
      </w:r>
      <w:r w:rsidRPr="004B3FF9">
        <w:t xml:space="preserve"> introduces </w:t>
      </w:r>
      <w:r>
        <w:t>pupils</w:t>
      </w:r>
      <w:r w:rsidRPr="004B3FF9">
        <w:t xml:space="preserve"> to techniques that are important in professional cookery</w:t>
      </w:r>
      <w:r>
        <w:t xml:space="preserve">. </w:t>
      </w:r>
      <w:r w:rsidRPr="004B3FF9">
        <w:t xml:space="preserve">It develops practical, </w:t>
      </w:r>
      <w:proofErr w:type="gramStart"/>
      <w:r w:rsidRPr="004B3FF9">
        <w:t>technical</w:t>
      </w:r>
      <w:proofErr w:type="gramEnd"/>
      <w:r w:rsidRPr="004B3FF9">
        <w:t xml:space="preserve"> and transferable skills in food preparation and cooking, and provides bite-sized chunks of learning that are straightforward for learners to study.</w:t>
      </w:r>
      <w:r>
        <w:t xml:space="preserve">     </w:t>
      </w:r>
    </w:p>
    <w:p w14:paraId="7851DEF9" w14:textId="67B5DD83" w:rsidR="00593390" w:rsidRPr="002A6C49" w:rsidRDefault="002A6C49" w:rsidP="002A6C49">
      <w:pPr>
        <w:spacing w:after="0" w:line="240" w:lineRule="auto"/>
        <w:jc w:val="both"/>
      </w:pPr>
      <w:r>
        <w:t xml:space="preserve">    </w:t>
      </w:r>
      <w:r w:rsidR="005D569A" w:rsidRPr="00AB6901">
        <w:rPr>
          <w:rFonts w:cstheme="minorHAnsi"/>
        </w:rPr>
        <w:t xml:space="preserve">                                                                                  </w:t>
      </w:r>
    </w:p>
    <w:p w14:paraId="6EFD7B74" w14:textId="03D75826" w:rsidR="002A6C49" w:rsidRDefault="00593390" w:rsidP="00AB6901">
      <w:pPr>
        <w:spacing w:after="0"/>
        <w:rPr>
          <w:rFonts w:cstheme="minorHAnsi"/>
          <w:b/>
          <w:bCs/>
          <w:lang w:val="en-US"/>
        </w:rPr>
      </w:pPr>
      <w:r w:rsidRPr="00AB6901">
        <w:rPr>
          <w:rFonts w:cstheme="minorHAnsi"/>
          <w:b/>
          <w:bCs/>
          <w:lang w:val="en-US"/>
        </w:rPr>
        <w:t>Unit Contents</w:t>
      </w:r>
    </w:p>
    <w:p w14:paraId="7AA94DCA" w14:textId="77777777" w:rsidR="006B2A4F" w:rsidRPr="00AB6901" w:rsidRDefault="006B2A4F"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15A859D6" w14:textId="77777777" w:rsidTr="00A24CC3">
        <w:tc>
          <w:tcPr>
            <w:tcW w:w="4508" w:type="dxa"/>
            <w:shd w:val="clear" w:color="auto" w:fill="7030A0"/>
          </w:tcPr>
          <w:p w14:paraId="7D6F5AAD"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33F69469"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63469C" w:rsidRPr="00AB6901" w14:paraId="3CDF3D31" w14:textId="77777777" w:rsidTr="00A24CC3">
        <w:tc>
          <w:tcPr>
            <w:tcW w:w="4508" w:type="dxa"/>
          </w:tcPr>
          <w:p w14:paraId="768B2A79" w14:textId="064CBAD6" w:rsidR="0063469C" w:rsidRPr="00AB6901" w:rsidRDefault="0063469C" w:rsidP="00AB6901">
            <w:pPr>
              <w:rPr>
                <w:rFonts w:cstheme="minorHAnsi"/>
                <w:lang w:val="en-US"/>
              </w:rPr>
            </w:pPr>
            <w:r w:rsidRPr="00AB6901">
              <w:rPr>
                <w:rFonts w:eastAsia="Times New Roman" w:cstheme="minorHAnsi"/>
                <w:b/>
              </w:rPr>
              <w:t>Food Preparation Techniques: An Introduction</w:t>
            </w:r>
          </w:p>
        </w:tc>
        <w:tc>
          <w:tcPr>
            <w:tcW w:w="4508" w:type="dxa"/>
          </w:tcPr>
          <w:p w14:paraId="53E96BF3" w14:textId="035069B8" w:rsidR="0063469C" w:rsidRPr="00AB6901" w:rsidRDefault="0063469C" w:rsidP="00AB6901">
            <w:pPr>
              <w:rPr>
                <w:rFonts w:cstheme="minorHAnsi"/>
                <w:lang w:val="en-US"/>
              </w:rPr>
            </w:pPr>
            <w:r w:rsidRPr="00AB6901">
              <w:rPr>
                <w:rFonts w:cstheme="minorHAnsi"/>
              </w:rPr>
              <w:t xml:space="preserve">This unit will allow </w:t>
            </w:r>
            <w:r w:rsidR="00980BD8">
              <w:rPr>
                <w:rFonts w:cstheme="minorHAnsi"/>
              </w:rPr>
              <w:t>pupils</w:t>
            </w:r>
            <w:r w:rsidRPr="00AB6901">
              <w:rPr>
                <w:rFonts w:cstheme="minorHAnsi"/>
              </w:rPr>
              <w:t xml:space="preserve"> to develop basic techniques utilising a range of preparation equipment. </w:t>
            </w:r>
          </w:p>
        </w:tc>
      </w:tr>
      <w:tr w:rsidR="0063469C" w:rsidRPr="00AB6901" w14:paraId="2F6F61C0" w14:textId="77777777" w:rsidTr="00A24CC3">
        <w:tc>
          <w:tcPr>
            <w:tcW w:w="4508" w:type="dxa"/>
          </w:tcPr>
          <w:p w14:paraId="5B3B5A90" w14:textId="7C3DFB7D" w:rsidR="0063469C" w:rsidRPr="00AB6901" w:rsidRDefault="0063469C" w:rsidP="00AB6901">
            <w:pPr>
              <w:rPr>
                <w:rFonts w:cstheme="minorHAnsi"/>
                <w:lang w:val="en-US"/>
              </w:rPr>
            </w:pPr>
            <w:r w:rsidRPr="00AB6901">
              <w:rPr>
                <w:rFonts w:eastAsia="Times New Roman" w:cstheme="minorHAnsi"/>
                <w:b/>
              </w:rPr>
              <w:t>Food Hygiene for the Hospitality Industry</w:t>
            </w:r>
          </w:p>
        </w:tc>
        <w:tc>
          <w:tcPr>
            <w:tcW w:w="4508" w:type="dxa"/>
            <w:vAlign w:val="center"/>
          </w:tcPr>
          <w:p w14:paraId="0F0E3762" w14:textId="29A23501" w:rsidR="0063469C" w:rsidRPr="00AB6901" w:rsidRDefault="00980BD8" w:rsidP="00AB6901">
            <w:pPr>
              <w:rPr>
                <w:rFonts w:cstheme="minorHAnsi"/>
                <w:lang w:val="en-US"/>
              </w:rPr>
            </w:pPr>
            <w:r>
              <w:rPr>
                <w:rFonts w:cstheme="minorHAnsi"/>
              </w:rPr>
              <w:t>Pupils</w:t>
            </w:r>
            <w:r w:rsidR="0063469C" w:rsidRPr="00AB6901">
              <w:rPr>
                <w:rFonts w:cstheme="minorHAnsi"/>
              </w:rPr>
              <w:t xml:space="preserve"> will develop the knowledge, understanding and practical skills required to comply with food safety legislation in a professional work environment.</w:t>
            </w:r>
          </w:p>
        </w:tc>
      </w:tr>
      <w:tr w:rsidR="0063469C" w:rsidRPr="00AB6901" w14:paraId="60F10BED" w14:textId="77777777" w:rsidTr="00A24CC3">
        <w:tc>
          <w:tcPr>
            <w:tcW w:w="4508" w:type="dxa"/>
          </w:tcPr>
          <w:p w14:paraId="5F05D099" w14:textId="16BC29F8" w:rsidR="0063469C" w:rsidRPr="00AB6901" w:rsidRDefault="0063469C" w:rsidP="001935CE">
            <w:pPr>
              <w:rPr>
                <w:rFonts w:cstheme="minorHAnsi"/>
                <w:lang w:val="en-US"/>
              </w:rPr>
            </w:pPr>
            <w:r w:rsidRPr="00AB6901">
              <w:rPr>
                <w:rFonts w:eastAsia="Times New Roman" w:cstheme="minorHAnsi"/>
                <w:b/>
              </w:rPr>
              <w:t>Cookery Processes: An Introduction</w:t>
            </w:r>
          </w:p>
        </w:tc>
        <w:tc>
          <w:tcPr>
            <w:tcW w:w="4508" w:type="dxa"/>
            <w:vAlign w:val="center"/>
          </w:tcPr>
          <w:p w14:paraId="7D207337" w14:textId="65C1CB48" w:rsidR="0063469C" w:rsidRPr="00AB6901" w:rsidRDefault="0063469C" w:rsidP="00AB6901">
            <w:pPr>
              <w:rPr>
                <w:rFonts w:cstheme="minorHAnsi"/>
                <w:lang w:val="en-US"/>
              </w:rPr>
            </w:pPr>
            <w:r w:rsidRPr="00AB6901">
              <w:rPr>
                <w:rFonts w:cstheme="minorHAnsi"/>
              </w:rPr>
              <w:t xml:space="preserve">This unit will enable </w:t>
            </w:r>
            <w:r w:rsidR="00980BD8">
              <w:rPr>
                <w:rFonts w:cstheme="minorHAnsi"/>
              </w:rPr>
              <w:t xml:space="preserve">pupils </w:t>
            </w:r>
            <w:r w:rsidRPr="00AB6901">
              <w:rPr>
                <w:rFonts w:cstheme="minorHAnsi"/>
              </w:rPr>
              <w:t>to demonstrate underpinning knowledge associated with a range of cookery processes and carry out the cookery processes in a safe and hygienic manner.</w:t>
            </w:r>
          </w:p>
        </w:tc>
      </w:tr>
      <w:tr w:rsidR="0063469C" w:rsidRPr="00AB6901" w14:paraId="17C6A9A9" w14:textId="77777777" w:rsidTr="00A24CC3">
        <w:tc>
          <w:tcPr>
            <w:tcW w:w="4508" w:type="dxa"/>
          </w:tcPr>
          <w:p w14:paraId="1A63622F" w14:textId="58F9884C" w:rsidR="0063469C" w:rsidRPr="00AB6901" w:rsidRDefault="0063469C" w:rsidP="00AB6901">
            <w:pPr>
              <w:rPr>
                <w:rFonts w:cstheme="minorHAnsi"/>
                <w:lang w:val="en-US"/>
              </w:rPr>
            </w:pPr>
            <w:r w:rsidRPr="00AB6901">
              <w:rPr>
                <w:rFonts w:eastAsia="Times New Roman" w:cstheme="minorHAnsi"/>
                <w:b/>
              </w:rPr>
              <w:t>Craft Baking: An Introduction</w:t>
            </w:r>
          </w:p>
        </w:tc>
        <w:tc>
          <w:tcPr>
            <w:tcW w:w="4508" w:type="dxa"/>
            <w:vAlign w:val="center"/>
          </w:tcPr>
          <w:p w14:paraId="71BA6BCE" w14:textId="29E631F1" w:rsidR="0063469C" w:rsidRPr="00AB6901" w:rsidRDefault="0063469C" w:rsidP="00AB6901">
            <w:pPr>
              <w:rPr>
                <w:rFonts w:cstheme="minorHAnsi"/>
                <w:lang w:val="en-US"/>
              </w:rPr>
            </w:pPr>
            <w:r w:rsidRPr="00AB6901">
              <w:rPr>
                <w:rFonts w:cstheme="minorHAnsi"/>
              </w:rPr>
              <w:t xml:space="preserve">This unit will introduce </w:t>
            </w:r>
            <w:r w:rsidR="00980BD8">
              <w:rPr>
                <w:rFonts w:cstheme="minorHAnsi"/>
              </w:rPr>
              <w:t xml:space="preserve">pupils </w:t>
            </w:r>
            <w:r w:rsidRPr="00AB6901">
              <w:rPr>
                <w:rFonts w:cstheme="minorHAnsi"/>
              </w:rPr>
              <w:t xml:space="preserve">to craft baking. </w:t>
            </w:r>
            <w:r w:rsidR="00980BD8">
              <w:rPr>
                <w:rFonts w:cstheme="minorHAnsi"/>
              </w:rPr>
              <w:t>Pupils</w:t>
            </w:r>
            <w:r w:rsidRPr="00AB6901">
              <w:rPr>
                <w:rFonts w:cstheme="minorHAnsi"/>
              </w:rPr>
              <w:t xml:space="preserve"> will learn about ingredient storage, </w:t>
            </w:r>
            <w:proofErr w:type="gramStart"/>
            <w:r w:rsidRPr="00AB6901">
              <w:rPr>
                <w:rFonts w:cstheme="minorHAnsi"/>
              </w:rPr>
              <w:t>equipment</w:t>
            </w:r>
            <w:proofErr w:type="gramEnd"/>
            <w:r w:rsidRPr="00AB6901">
              <w:rPr>
                <w:rFonts w:cstheme="minorHAnsi"/>
              </w:rPr>
              <w:t xml:space="preserve"> and terminology, while preparing, baking and finishing a range of bakery goods. </w:t>
            </w:r>
          </w:p>
        </w:tc>
      </w:tr>
    </w:tbl>
    <w:p w14:paraId="3CC7F5BE" w14:textId="77777777" w:rsidR="00593390" w:rsidRPr="00AB6901" w:rsidRDefault="00593390" w:rsidP="00AB6901">
      <w:pPr>
        <w:spacing w:after="0"/>
        <w:rPr>
          <w:rFonts w:cstheme="minorHAnsi"/>
          <w:lang w:val="en-US"/>
        </w:rPr>
      </w:pPr>
    </w:p>
    <w:p w14:paraId="5E2B5B81" w14:textId="1EE78D6B" w:rsidR="00593390" w:rsidRDefault="00593390" w:rsidP="00AB6901">
      <w:pPr>
        <w:spacing w:after="0"/>
        <w:rPr>
          <w:rFonts w:cstheme="minorHAnsi"/>
          <w:b/>
          <w:bCs/>
          <w:lang w:val="en-US"/>
        </w:rPr>
      </w:pPr>
      <w:r w:rsidRPr="00AB6901">
        <w:rPr>
          <w:rFonts w:cstheme="minorHAnsi"/>
          <w:b/>
          <w:bCs/>
          <w:lang w:val="en-US"/>
        </w:rPr>
        <w:t>Assessment Method</w:t>
      </w:r>
    </w:p>
    <w:p w14:paraId="6939A937" w14:textId="122C5D6F" w:rsidR="007A0BBE" w:rsidRPr="00AB6901" w:rsidRDefault="007A0BBE" w:rsidP="00AB6901">
      <w:pPr>
        <w:spacing w:after="0"/>
        <w:rPr>
          <w:rFonts w:cstheme="minorHAnsi"/>
          <w:b/>
          <w:bCs/>
          <w:lang w:val="en-US"/>
        </w:rPr>
      </w:pPr>
      <w:r w:rsidRPr="00AB6901">
        <w:rPr>
          <w:rFonts w:cstheme="minorHAnsi"/>
          <w:lang w:val="en-US"/>
        </w:rPr>
        <w:t>Ongoing</w:t>
      </w:r>
      <w:r w:rsidR="00CC2FDA" w:rsidRPr="00AB6901">
        <w:rPr>
          <w:rFonts w:cstheme="minorHAnsi"/>
          <w:lang w:val="en-US"/>
        </w:rPr>
        <w:t xml:space="preserve"> </w:t>
      </w:r>
      <w:r w:rsidR="00CC2FDA" w:rsidRPr="00AB6901">
        <w:rPr>
          <w:rFonts w:cstheme="minorHAnsi"/>
        </w:rPr>
        <w:t>practical observation, portfolio of evidence and online tests.</w:t>
      </w:r>
    </w:p>
    <w:p w14:paraId="52197B99" w14:textId="236D1C97" w:rsidR="00593390" w:rsidRDefault="00CC2FDA" w:rsidP="00AB6901">
      <w:pPr>
        <w:pStyle w:val="Heading1"/>
        <w:spacing w:before="0" w:line="240" w:lineRule="auto"/>
        <w:rPr>
          <w:rFonts w:asciiTheme="minorHAnsi" w:hAnsiTheme="minorHAnsi" w:cstheme="minorHAnsi"/>
          <w:b/>
          <w:bCs/>
          <w:sz w:val="26"/>
          <w:szCs w:val="26"/>
          <w:lang w:val="en-US"/>
        </w:rPr>
      </w:pPr>
      <w:bookmarkStart w:id="31" w:name="_Toc63928452"/>
      <w:r w:rsidRPr="00AB6901">
        <w:rPr>
          <w:rFonts w:asciiTheme="minorHAnsi" w:hAnsiTheme="minorHAnsi" w:cstheme="minorHAnsi"/>
          <w:b/>
          <w:bCs/>
          <w:sz w:val="26"/>
          <w:szCs w:val="26"/>
          <w:lang w:val="en-US"/>
        </w:rPr>
        <w:lastRenderedPageBreak/>
        <w:t>Skills for Work</w:t>
      </w:r>
      <w:r w:rsidR="00FF5B7F" w:rsidRPr="00AB6901">
        <w:rPr>
          <w:rFonts w:asciiTheme="minorHAnsi" w:hAnsiTheme="minorHAnsi" w:cstheme="minorHAnsi"/>
          <w:b/>
          <w:bCs/>
          <w:sz w:val="26"/>
          <w:szCs w:val="26"/>
          <w:lang w:val="en-US"/>
        </w:rPr>
        <w:t xml:space="preserve">: </w:t>
      </w:r>
      <w:r w:rsidRPr="00AB6901">
        <w:rPr>
          <w:rFonts w:asciiTheme="minorHAnsi" w:hAnsiTheme="minorHAnsi" w:cstheme="minorHAnsi"/>
          <w:b/>
          <w:bCs/>
          <w:sz w:val="26"/>
          <w:szCs w:val="26"/>
          <w:lang w:val="en-US"/>
        </w:rPr>
        <w:t>Hospital</w:t>
      </w:r>
      <w:r w:rsidR="00905961" w:rsidRPr="00AB6901">
        <w:rPr>
          <w:rFonts w:asciiTheme="minorHAnsi" w:hAnsiTheme="minorHAnsi" w:cstheme="minorHAnsi"/>
          <w:b/>
          <w:bCs/>
          <w:sz w:val="26"/>
          <w:szCs w:val="26"/>
          <w:lang w:val="en-US"/>
        </w:rPr>
        <w:t>ity</w:t>
      </w:r>
      <w:r w:rsidR="00FF5B7F" w:rsidRPr="00AB6901">
        <w:rPr>
          <w:rFonts w:asciiTheme="minorHAnsi" w:hAnsiTheme="minorHAnsi" w:cstheme="minorHAnsi"/>
          <w:b/>
          <w:bCs/>
          <w:sz w:val="26"/>
          <w:szCs w:val="26"/>
          <w:lang w:val="en-US"/>
        </w:rPr>
        <w:t xml:space="preserve"> National 5</w:t>
      </w:r>
      <w:bookmarkEnd w:id="31"/>
    </w:p>
    <w:p w14:paraId="2BEE9A42" w14:textId="77777777" w:rsidR="006B2A4F" w:rsidRPr="006B2A4F" w:rsidRDefault="006B2A4F" w:rsidP="006B2A4F">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593390" w:rsidRPr="00AB6901" w14:paraId="4A475895" w14:textId="77777777" w:rsidTr="00A24CC3">
        <w:tc>
          <w:tcPr>
            <w:tcW w:w="4508" w:type="dxa"/>
            <w:shd w:val="clear" w:color="auto" w:fill="7030A0"/>
          </w:tcPr>
          <w:p w14:paraId="36A780C3"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53038D0F" w14:textId="38E2EFF0" w:rsidR="00593390" w:rsidRPr="00AB6901" w:rsidRDefault="00FF5B7F" w:rsidP="00AB6901">
            <w:pPr>
              <w:rPr>
                <w:rFonts w:cstheme="minorHAnsi"/>
                <w:color w:val="FFFFFF" w:themeColor="background1"/>
                <w:lang w:val="en-US"/>
              </w:rPr>
            </w:pPr>
            <w:r w:rsidRPr="00AB6901">
              <w:rPr>
                <w:rFonts w:cstheme="minorHAnsi"/>
                <w:color w:val="FFFFFF" w:themeColor="background1"/>
                <w:lang w:val="en-US"/>
              </w:rPr>
              <w:t>SFW: Hospitality</w:t>
            </w:r>
          </w:p>
        </w:tc>
      </w:tr>
      <w:tr w:rsidR="00593390" w:rsidRPr="00AB6901" w14:paraId="61E3F813" w14:textId="77777777" w:rsidTr="00A24CC3">
        <w:tc>
          <w:tcPr>
            <w:tcW w:w="4508" w:type="dxa"/>
          </w:tcPr>
          <w:p w14:paraId="2E1E27B1"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55E589CA" w14:textId="4CFE195F" w:rsidR="00593390" w:rsidRPr="00AB6901" w:rsidRDefault="00FF5B7F" w:rsidP="00AB6901">
            <w:pPr>
              <w:rPr>
                <w:rFonts w:cstheme="minorHAnsi"/>
                <w:lang w:val="en-US"/>
              </w:rPr>
            </w:pPr>
            <w:r w:rsidRPr="00AB6901">
              <w:rPr>
                <w:rFonts w:cstheme="minorHAnsi"/>
                <w:lang w:val="en-US"/>
              </w:rPr>
              <w:t>National 5</w:t>
            </w:r>
          </w:p>
        </w:tc>
      </w:tr>
      <w:tr w:rsidR="00593390" w:rsidRPr="00AB6901" w14:paraId="7AE73E72" w14:textId="77777777" w:rsidTr="00A24CC3">
        <w:tc>
          <w:tcPr>
            <w:tcW w:w="4508" w:type="dxa"/>
          </w:tcPr>
          <w:p w14:paraId="01B0EE1D" w14:textId="77777777" w:rsidR="00593390" w:rsidRPr="00AB6901" w:rsidRDefault="00593390" w:rsidP="00AB6901">
            <w:pPr>
              <w:rPr>
                <w:rFonts w:cstheme="minorHAnsi"/>
                <w:lang w:val="en-US"/>
              </w:rPr>
            </w:pPr>
            <w:r w:rsidRPr="00AB6901">
              <w:rPr>
                <w:rFonts w:cstheme="minorHAnsi"/>
                <w:lang w:val="en-US"/>
              </w:rPr>
              <w:t>Campus</w:t>
            </w:r>
          </w:p>
        </w:tc>
        <w:tc>
          <w:tcPr>
            <w:tcW w:w="4508" w:type="dxa"/>
          </w:tcPr>
          <w:p w14:paraId="7BAB6FA6" w14:textId="56F9B305" w:rsidR="00593390" w:rsidRPr="00AB6901" w:rsidRDefault="00FF5B7F" w:rsidP="00AB6901">
            <w:pPr>
              <w:rPr>
                <w:rFonts w:cstheme="minorHAnsi"/>
                <w:lang w:val="en-US"/>
              </w:rPr>
            </w:pPr>
            <w:r w:rsidRPr="00AB6901">
              <w:rPr>
                <w:rFonts w:cstheme="minorHAnsi"/>
                <w:lang w:val="en-US"/>
              </w:rPr>
              <w:t>Arbroath</w:t>
            </w:r>
          </w:p>
        </w:tc>
      </w:tr>
      <w:tr w:rsidR="00593390" w:rsidRPr="00AB6901" w14:paraId="090E670D" w14:textId="77777777" w:rsidTr="00A24CC3">
        <w:tc>
          <w:tcPr>
            <w:tcW w:w="4508" w:type="dxa"/>
          </w:tcPr>
          <w:p w14:paraId="14539806" w14:textId="77777777" w:rsidR="00593390" w:rsidRPr="00AB6901" w:rsidRDefault="00593390" w:rsidP="00AB6901">
            <w:pPr>
              <w:rPr>
                <w:rFonts w:cstheme="minorHAnsi"/>
                <w:lang w:val="en-US"/>
              </w:rPr>
            </w:pPr>
            <w:r w:rsidRPr="00AB6901">
              <w:rPr>
                <w:rFonts w:cstheme="minorHAnsi"/>
                <w:lang w:val="en-US"/>
              </w:rPr>
              <w:t>Days</w:t>
            </w:r>
          </w:p>
        </w:tc>
        <w:tc>
          <w:tcPr>
            <w:tcW w:w="4508" w:type="dxa"/>
          </w:tcPr>
          <w:p w14:paraId="65FBD45A" w14:textId="42CE1BBD" w:rsidR="00593390" w:rsidRPr="00AB6901" w:rsidRDefault="00FF5B7F" w:rsidP="00AB6901">
            <w:pPr>
              <w:rPr>
                <w:rFonts w:cstheme="minorHAnsi"/>
                <w:lang w:val="en-US"/>
              </w:rPr>
            </w:pPr>
            <w:r w:rsidRPr="00AB6901">
              <w:rPr>
                <w:rFonts w:cstheme="minorHAnsi"/>
                <w:lang w:val="en-US"/>
              </w:rPr>
              <w:t>Friday: 9-1pm</w:t>
            </w:r>
          </w:p>
        </w:tc>
      </w:tr>
      <w:tr w:rsidR="00593390" w:rsidRPr="00AB6901" w14:paraId="6BE35A23" w14:textId="77777777" w:rsidTr="00A24CC3">
        <w:tc>
          <w:tcPr>
            <w:tcW w:w="4508" w:type="dxa"/>
          </w:tcPr>
          <w:p w14:paraId="089415D9" w14:textId="77777777" w:rsidR="00593390" w:rsidRPr="00AB6901" w:rsidRDefault="00593390" w:rsidP="00AB6901">
            <w:pPr>
              <w:rPr>
                <w:rFonts w:cstheme="minorHAnsi"/>
                <w:lang w:val="en-US"/>
              </w:rPr>
            </w:pPr>
            <w:r w:rsidRPr="00AB6901">
              <w:rPr>
                <w:rFonts w:cstheme="minorHAnsi"/>
                <w:lang w:val="en-US"/>
              </w:rPr>
              <w:t>Start Date</w:t>
            </w:r>
          </w:p>
        </w:tc>
        <w:tc>
          <w:tcPr>
            <w:tcW w:w="4508" w:type="dxa"/>
          </w:tcPr>
          <w:p w14:paraId="3416DB2F" w14:textId="5E78FCBE" w:rsidR="00593390" w:rsidRPr="00AB6901" w:rsidRDefault="00FF5B7F" w:rsidP="00AB6901">
            <w:pPr>
              <w:rPr>
                <w:rFonts w:cstheme="minorHAnsi"/>
                <w:lang w:val="en-US"/>
              </w:rPr>
            </w:pPr>
            <w:r w:rsidRPr="00AB6901">
              <w:rPr>
                <w:rFonts w:cstheme="minorHAnsi"/>
                <w:lang w:val="en-US"/>
              </w:rPr>
              <w:t>May 2021</w:t>
            </w:r>
          </w:p>
        </w:tc>
      </w:tr>
      <w:tr w:rsidR="00593390" w:rsidRPr="00AB6901" w14:paraId="37854929" w14:textId="77777777" w:rsidTr="00A24CC3">
        <w:tc>
          <w:tcPr>
            <w:tcW w:w="4508" w:type="dxa"/>
          </w:tcPr>
          <w:p w14:paraId="0C05D62C" w14:textId="77777777" w:rsidR="00593390" w:rsidRPr="00AB6901" w:rsidRDefault="00593390" w:rsidP="00AB6901">
            <w:pPr>
              <w:rPr>
                <w:rFonts w:cstheme="minorHAnsi"/>
                <w:lang w:val="en-US"/>
              </w:rPr>
            </w:pPr>
            <w:r w:rsidRPr="00AB6901">
              <w:rPr>
                <w:rFonts w:cstheme="minorHAnsi"/>
                <w:lang w:val="en-US"/>
              </w:rPr>
              <w:t xml:space="preserve">End Date </w:t>
            </w:r>
          </w:p>
        </w:tc>
        <w:tc>
          <w:tcPr>
            <w:tcW w:w="4508" w:type="dxa"/>
          </w:tcPr>
          <w:p w14:paraId="56F6075C" w14:textId="624364DD" w:rsidR="00593390" w:rsidRPr="00AB6901" w:rsidRDefault="00FF5B7F" w:rsidP="00AB6901">
            <w:pPr>
              <w:rPr>
                <w:rFonts w:cstheme="minorHAnsi"/>
                <w:lang w:val="en-US"/>
              </w:rPr>
            </w:pPr>
            <w:r w:rsidRPr="00AB6901">
              <w:rPr>
                <w:rFonts w:cstheme="minorHAnsi"/>
                <w:lang w:val="en-US"/>
              </w:rPr>
              <w:t>April 2022</w:t>
            </w:r>
          </w:p>
        </w:tc>
      </w:tr>
    </w:tbl>
    <w:p w14:paraId="0F548396" w14:textId="77777777" w:rsidR="00593390" w:rsidRPr="00AB6901" w:rsidRDefault="00593390" w:rsidP="00AB6901">
      <w:pPr>
        <w:spacing w:after="0"/>
        <w:rPr>
          <w:rFonts w:cstheme="minorHAnsi"/>
          <w:lang w:val="en-US"/>
        </w:rPr>
      </w:pPr>
    </w:p>
    <w:p w14:paraId="3848D53A" w14:textId="605392D3" w:rsidR="00593390" w:rsidRDefault="00593390" w:rsidP="00AB6901">
      <w:pPr>
        <w:spacing w:after="0"/>
        <w:rPr>
          <w:rFonts w:cstheme="minorHAnsi"/>
          <w:b/>
          <w:bCs/>
          <w:lang w:val="en-US"/>
        </w:rPr>
      </w:pPr>
      <w:r w:rsidRPr="00AB6901">
        <w:rPr>
          <w:rFonts w:cstheme="minorHAnsi"/>
          <w:b/>
          <w:bCs/>
          <w:lang w:val="en-US"/>
        </w:rPr>
        <w:t xml:space="preserve">Units to be </w:t>
      </w:r>
      <w:r w:rsidR="006B2A4F">
        <w:rPr>
          <w:rFonts w:cstheme="minorHAnsi"/>
          <w:b/>
          <w:bCs/>
          <w:lang w:val="en-US"/>
        </w:rPr>
        <w:t>Co</w:t>
      </w:r>
      <w:r w:rsidRPr="00AB6901">
        <w:rPr>
          <w:rFonts w:cstheme="minorHAnsi"/>
          <w:b/>
          <w:bCs/>
          <w:lang w:val="en-US"/>
        </w:rPr>
        <w:t>mpleted</w:t>
      </w:r>
    </w:p>
    <w:p w14:paraId="013495C1" w14:textId="77777777" w:rsidR="006B2A4F" w:rsidRPr="00AB6901" w:rsidRDefault="006B2A4F"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DF4C39" w:rsidRPr="00AB6901" w14:paraId="0D92D073" w14:textId="77777777" w:rsidTr="00DF4C39">
        <w:tc>
          <w:tcPr>
            <w:tcW w:w="9010" w:type="dxa"/>
            <w:shd w:val="clear" w:color="auto" w:fill="7030A0"/>
          </w:tcPr>
          <w:p w14:paraId="5D28F3B3" w14:textId="77777777" w:rsidR="00DF4C39" w:rsidRPr="00AB6901" w:rsidRDefault="00DF4C39" w:rsidP="00AB6901">
            <w:pPr>
              <w:rPr>
                <w:rFonts w:cstheme="minorHAnsi"/>
                <w:color w:val="FFFFFF" w:themeColor="background1"/>
                <w:lang w:val="en-US"/>
              </w:rPr>
            </w:pPr>
            <w:r w:rsidRPr="00AB6901">
              <w:rPr>
                <w:rFonts w:cstheme="minorHAnsi"/>
                <w:color w:val="FFFFFF" w:themeColor="background1"/>
                <w:lang w:val="en-US"/>
              </w:rPr>
              <w:t>Mandatory Units</w:t>
            </w:r>
          </w:p>
        </w:tc>
      </w:tr>
      <w:tr w:rsidR="00DF4C39" w:rsidRPr="00AB6901" w14:paraId="1466A5FC" w14:textId="77777777" w:rsidTr="00DF4C39">
        <w:tc>
          <w:tcPr>
            <w:tcW w:w="9010" w:type="dxa"/>
          </w:tcPr>
          <w:tbl>
            <w:tblPr>
              <w:tblW w:w="0" w:type="auto"/>
              <w:tblBorders>
                <w:top w:val="nil"/>
                <w:left w:val="nil"/>
                <w:bottom w:val="nil"/>
                <w:right w:val="nil"/>
              </w:tblBorders>
              <w:tblLook w:val="0000" w:firstRow="0" w:lastRow="0" w:firstColumn="0" w:lastColumn="0" w:noHBand="0" w:noVBand="0"/>
            </w:tblPr>
            <w:tblGrid>
              <w:gridCol w:w="4123"/>
            </w:tblGrid>
            <w:tr w:rsidR="00DF4C39" w:rsidRPr="00AB6901" w14:paraId="405E4DAB" w14:textId="77777777" w:rsidTr="00A24CC3">
              <w:trPr>
                <w:trHeight w:val="146"/>
              </w:trPr>
              <w:tc>
                <w:tcPr>
                  <w:tcW w:w="0" w:type="auto"/>
                </w:tcPr>
                <w:p w14:paraId="035A759A" w14:textId="77777777" w:rsidR="00DF4C39" w:rsidRPr="00AB6901" w:rsidRDefault="00DF4C39" w:rsidP="00AB6901">
                  <w:pPr>
                    <w:autoSpaceDE w:val="0"/>
                    <w:autoSpaceDN w:val="0"/>
                    <w:adjustRightInd w:val="0"/>
                    <w:spacing w:after="0" w:line="240" w:lineRule="auto"/>
                    <w:ind w:left="-88"/>
                    <w:rPr>
                      <w:rFonts w:cstheme="minorHAnsi"/>
                    </w:rPr>
                  </w:pPr>
                  <w:r w:rsidRPr="00AB6901">
                    <w:rPr>
                      <w:rFonts w:cstheme="minorHAnsi"/>
                    </w:rPr>
                    <w:t xml:space="preserve">Developing Skills for Working in Hospitality </w:t>
                  </w:r>
                </w:p>
              </w:tc>
            </w:tr>
          </w:tbl>
          <w:p w14:paraId="5453743D" w14:textId="77777777" w:rsidR="00DF4C39" w:rsidRPr="00AB6901" w:rsidRDefault="00DF4C39" w:rsidP="00AB6901">
            <w:pPr>
              <w:rPr>
                <w:rFonts w:cstheme="minorHAnsi"/>
                <w:lang w:val="en-US"/>
              </w:rPr>
            </w:pPr>
          </w:p>
        </w:tc>
      </w:tr>
      <w:tr w:rsidR="00DF4C39" w:rsidRPr="00AB6901" w14:paraId="2C9214EF" w14:textId="77777777" w:rsidTr="00DF4C39">
        <w:tc>
          <w:tcPr>
            <w:tcW w:w="9010" w:type="dxa"/>
          </w:tcPr>
          <w:tbl>
            <w:tblPr>
              <w:tblW w:w="0" w:type="auto"/>
              <w:tblBorders>
                <w:top w:val="nil"/>
                <w:left w:val="nil"/>
                <w:bottom w:val="nil"/>
                <w:right w:val="nil"/>
              </w:tblBorders>
              <w:tblLook w:val="0000" w:firstRow="0" w:lastRow="0" w:firstColumn="0" w:lastColumn="0" w:noHBand="0" w:noVBand="0"/>
            </w:tblPr>
            <w:tblGrid>
              <w:gridCol w:w="2662"/>
              <w:gridCol w:w="222"/>
            </w:tblGrid>
            <w:tr w:rsidR="00DF4C39" w:rsidRPr="00AB6901" w14:paraId="687AF3FA" w14:textId="77777777" w:rsidTr="00A24CC3">
              <w:trPr>
                <w:trHeight w:val="146"/>
              </w:trPr>
              <w:tc>
                <w:tcPr>
                  <w:tcW w:w="0" w:type="auto"/>
                </w:tcPr>
                <w:p w14:paraId="7CD65FDA" w14:textId="77777777" w:rsidR="00DF4C39" w:rsidRPr="00AB6901" w:rsidRDefault="00DF4C39" w:rsidP="00AB6901">
                  <w:pPr>
                    <w:autoSpaceDE w:val="0"/>
                    <w:autoSpaceDN w:val="0"/>
                    <w:adjustRightInd w:val="0"/>
                    <w:spacing w:after="0" w:line="240" w:lineRule="auto"/>
                    <w:ind w:left="-88"/>
                    <w:rPr>
                      <w:rFonts w:cstheme="minorHAnsi"/>
                    </w:rPr>
                  </w:pPr>
                  <w:r w:rsidRPr="00AB6901">
                    <w:rPr>
                      <w:rFonts w:cstheme="minorHAnsi"/>
                    </w:rPr>
                    <w:t xml:space="preserve">Front of House Operations </w:t>
                  </w:r>
                </w:p>
              </w:tc>
              <w:tc>
                <w:tcPr>
                  <w:tcW w:w="0" w:type="auto"/>
                </w:tcPr>
                <w:p w14:paraId="47281A04" w14:textId="77777777" w:rsidR="00DF4C39" w:rsidRPr="00AB6901" w:rsidRDefault="00DF4C39" w:rsidP="00AB6901">
                  <w:pPr>
                    <w:autoSpaceDE w:val="0"/>
                    <w:autoSpaceDN w:val="0"/>
                    <w:adjustRightInd w:val="0"/>
                    <w:spacing w:after="0" w:line="240" w:lineRule="auto"/>
                    <w:ind w:left="-88"/>
                    <w:rPr>
                      <w:rFonts w:cstheme="minorHAnsi"/>
                    </w:rPr>
                  </w:pPr>
                </w:p>
              </w:tc>
            </w:tr>
          </w:tbl>
          <w:p w14:paraId="40FA7210" w14:textId="77777777" w:rsidR="00DF4C39" w:rsidRPr="00AB6901" w:rsidRDefault="00DF4C39" w:rsidP="00AB6901">
            <w:pPr>
              <w:rPr>
                <w:rFonts w:cstheme="minorHAnsi"/>
                <w:lang w:val="en-US"/>
              </w:rPr>
            </w:pPr>
          </w:p>
        </w:tc>
      </w:tr>
      <w:tr w:rsidR="00DF4C39" w:rsidRPr="00AB6901" w14:paraId="092DB01A" w14:textId="77777777" w:rsidTr="00DF4C39">
        <w:tc>
          <w:tcPr>
            <w:tcW w:w="9010" w:type="dxa"/>
          </w:tcPr>
          <w:p w14:paraId="7B39EEE2" w14:textId="4FEEA692" w:rsidR="00DF4C39" w:rsidRPr="00AB6901" w:rsidRDefault="00DF4C39" w:rsidP="00AB6901">
            <w:pPr>
              <w:rPr>
                <w:rFonts w:cstheme="minorHAnsi"/>
                <w:lang w:val="en-US"/>
              </w:rPr>
            </w:pPr>
            <w:r w:rsidRPr="00AB6901">
              <w:rPr>
                <w:rFonts w:cstheme="minorHAnsi"/>
              </w:rPr>
              <w:t xml:space="preserve">Hospitality Events </w:t>
            </w:r>
          </w:p>
        </w:tc>
      </w:tr>
      <w:tr w:rsidR="00DF4C39" w:rsidRPr="00AB6901" w14:paraId="29944334" w14:textId="77777777" w:rsidTr="00DF4C39">
        <w:tc>
          <w:tcPr>
            <w:tcW w:w="9010" w:type="dxa"/>
          </w:tcPr>
          <w:p w14:paraId="38C9857A" w14:textId="11790655" w:rsidR="00DF4C39" w:rsidRPr="00AB6901" w:rsidRDefault="00DF4C39" w:rsidP="00AB6901">
            <w:pPr>
              <w:rPr>
                <w:rFonts w:cstheme="minorHAnsi"/>
                <w:lang w:val="en-US"/>
              </w:rPr>
            </w:pPr>
            <w:r w:rsidRPr="00AB6901">
              <w:rPr>
                <w:rFonts w:cstheme="minorHAnsi"/>
              </w:rPr>
              <w:t>Developing Skills for Working in the Professional</w:t>
            </w:r>
          </w:p>
        </w:tc>
      </w:tr>
    </w:tbl>
    <w:p w14:paraId="01B77E0D" w14:textId="77777777" w:rsidR="00593390" w:rsidRPr="00AB6901" w:rsidRDefault="00593390" w:rsidP="00AB6901">
      <w:pPr>
        <w:spacing w:after="0"/>
        <w:rPr>
          <w:rFonts w:cstheme="minorHAnsi"/>
          <w:lang w:val="en-US"/>
        </w:rPr>
      </w:pPr>
    </w:p>
    <w:p w14:paraId="776B57BD" w14:textId="5961AC35" w:rsidR="00593390" w:rsidRDefault="00593390" w:rsidP="00AB6901">
      <w:pPr>
        <w:spacing w:after="0"/>
        <w:rPr>
          <w:rFonts w:cstheme="minorHAnsi"/>
          <w:b/>
          <w:bCs/>
          <w:lang w:val="en-US"/>
        </w:rPr>
      </w:pPr>
      <w:r w:rsidRPr="00AB6901">
        <w:rPr>
          <w:rFonts w:cstheme="minorHAnsi"/>
          <w:b/>
          <w:bCs/>
          <w:lang w:val="en-US"/>
        </w:rPr>
        <w:t>Progression Pathways</w:t>
      </w:r>
    </w:p>
    <w:p w14:paraId="131855B5" w14:textId="77777777" w:rsidR="006B2A4F" w:rsidRPr="00AB6901" w:rsidRDefault="006B2A4F" w:rsidP="00AB6901">
      <w:pPr>
        <w:spacing w:after="0"/>
        <w:rPr>
          <w:rFonts w:cstheme="minorHAnsi"/>
          <w:b/>
          <w:bCs/>
          <w:lang w:val="en-US"/>
        </w:rPr>
      </w:pPr>
    </w:p>
    <w:p w14:paraId="39C438C2" w14:textId="77777777" w:rsidR="00042010" w:rsidRPr="00AB6901" w:rsidRDefault="00042010" w:rsidP="00AB6901">
      <w:pPr>
        <w:pStyle w:val="ListParagraph"/>
        <w:numPr>
          <w:ilvl w:val="0"/>
          <w:numId w:val="1"/>
        </w:numPr>
        <w:ind w:left="709"/>
        <w:rPr>
          <w:rFonts w:asciiTheme="minorHAnsi" w:hAnsiTheme="minorHAnsi" w:cstheme="minorHAnsi"/>
          <w:sz w:val="22"/>
          <w:szCs w:val="22"/>
        </w:rPr>
      </w:pPr>
      <w:r w:rsidRPr="00AB6901">
        <w:rPr>
          <w:rFonts w:asciiTheme="minorHAnsi" w:hAnsiTheme="minorHAnsi" w:cstheme="minorHAnsi"/>
          <w:sz w:val="22"/>
          <w:szCs w:val="22"/>
        </w:rPr>
        <w:t>NPA Hospitality Operations Level 6 (Senior Phase)</w:t>
      </w:r>
    </w:p>
    <w:p w14:paraId="37C24298" w14:textId="77777777" w:rsidR="00042010" w:rsidRPr="00AB6901" w:rsidRDefault="00042010" w:rsidP="00AB6901">
      <w:pPr>
        <w:pStyle w:val="ListParagraph"/>
        <w:numPr>
          <w:ilvl w:val="0"/>
          <w:numId w:val="1"/>
        </w:numPr>
        <w:ind w:left="709"/>
        <w:rPr>
          <w:rFonts w:asciiTheme="minorHAnsi" w:hAnsiTheme="minorHAnsi" w:cstheme="minorHAnsi"/>
          <w:sz w:val="22"/>
          <w:szCs w:val="22"/>
        </w:rPr>
      </w:pPr>
      <w:r w:rsidRPr="00AB6901">
        <w:rPr>
          <w:rFonts w:asciiTheme="minorHAnsi" w:hAnsiTheme="minorHAnsi" w:cstheme="minorHAnsi"/>
          <w:sz w:val="22"/>
          <w:szCs w:val="22"/>
        </w:rPr>
        <w:t>NC Hospitality Operations (Full time)</w:t>
      </w:r>
    </w:p>
    <w:p w14:paraId="28E8219D" w14:textId="76CCA505" w:rsidR="00593390" w:rsidRPr="00AB6901" w:rsidRDefault="00042010" w:rsidP="00AB6901">
      <w:pPr>
        <w:pStyle w:val="ListParagraph"/>
        <w:numPr>
          <w:ilvl w:val="0"/>
          <w:numId w:val="1"/>
        </w:numPr>
        <w:ind w:left="709"/>
        <w:rPr>
          <w:rFonts w:asciiTheme="minorHAnsi" w:hAnsiTheme="minorHAnsi" w:cstheme="minorHAnsi"/>
          <w:sz w:val="22"/>
          <w:szCs w:val="22"/>
        </w:rPr>
      </w:pPr>
      <w:r w:rsidRPr="00AB6901">
        <w:rPr>
          <w:rFonts w:asciiTheme="minorHAnsi" w:hAnsiTheme="minorHAnsi" w:cstheme="minorHAnsi"/>
          <w:sz w:val="22"/>
          <w:szCs w:val="22"/>
        </w:rPr>
        <w:t>Professional cookery SVQ Level 2 (Full time)</w:t>
      </w:r>
    </w:p>
    <w:p w14:paraId="23E3AB40" w14:textId="77777777" w:rsidR="007F7C75" w:rsidRPr="00AB6901" w:rsidRDefault="007F7C75" w:rsidP="00AB6901">
      <w:pPr>
        <w:pStyle w:val="ListParagraph"/>
        <w:ind w:left="709"/>
        <w:rPr>
          <w:rFonts w:asciiTheme="minorHAnsi" w:hAnsiTheme="minorHAnsi" w:cstheme="minorHAnsi"/>
          <w:sz w:val="22"/>
          <w:szCs w:val="22"/>
        </w:rPr>
      </w:pPr>
    </w:p>
    <w:p w14:paraId="6C5E59E7" w14:textId="279CC7A3" w:rsidR="00593390" w:rsidRDefault="00593390" w:rsidP="00AB6901">
      <w:pPr>
        <w:spacing w:after="0"/>
        <w:rPr>
          <w:rFonts w:cstheme="minorHAnsi"/>
          <w:b/>
          <w:bCs/>
          <w:lang w:val="en-US"/>
        </w:rPr>
      </w:pPr>
      <w:r w:rsidRPr="00AB6901">
        <w:rPr>
          <w:rFonts w:cstheme="minorHAnsi"/>
          <w:b/>
          <w:bCs/>
          <w:lang w:val="en-US"/>
        </w:rPr>
        <w:t>Course Description</w:t>
      </w:r>
    </w:p>
    <w:p w14:paraId="44A38B9C" w14:textId="77777777" w:rsidR="006B2A4F" w:rsidRPr="00AB6901" w:rsidRDefault="006B2A4F" w:rsidP="00AB6901">
      <w:pPr>
        <w:spacing w:after="0"/>
        <w:rPr>
          <w:rFonts w:cstheme="minorHAnsi"/>
          <w:b/>
          <w:bCs/>
          <w:lang w:val="en-US"/>
        </w:rPr>
      </w:pPr>
    </w:p>
    <w:p w14:paraId="15A582AC" w14:textId="77777777" w:rsidR="00941025" w:rsidRPr="00AB6901" w:rsidRDefault="00941025" w:rsidP="00AB6901">
      <w:pPr>
        <w:spacing w:after="0" w:line="240" w:lineRule="auto"/>
        <w:jc w:val="both"/>
        <w:rPr>
          <w:rFonts w:eastAsia="Times New Roman" w:cstheme="minorHAnsi"/>
        </w:rPr>
      </w:pPr>
      <w:r w:rsidRPr="00AB6901">
        <w:rPr>
          <w:rFonts w:eastAsia="Times New Roman" w:cstheme="minorHAnsi"/>
        </w:rPr>
        <w:t xml:space="preserve">Skills for Work Hospitality at National 5 (SCQF level 5) </w:t>
      </w:r>
      <w:proofErr w:type="gramStart"/>
      <w:r w:rsidRPr="00AB6901">
        <w:rPr>
          <w:rFonts w:eastAsia="Times New Roman" w:cstheme="minorHAnsi"/>
        </w:rPr>
        <w:t>provides an introduction to</w:t>
      </w:r>
      <w:proofErr w:type="gramEnd"/>
      <w:r w:rsidRPr="00AB6901">
        <w:rPr>
          <w:rFonts w:eastAsia="Times New Roman" w:cstheme="minorHAnsi"/>
        </w:rPr>
        <w:t xml:space="preserve"> the different commercial and non-commercial sectors of the hospitality industry and the types of provision they offer. Pupils will also learn about the organisational aims of hospitality establishments and the products and services they provide.</w:t>
      </w:r>
    </w:p>
    <w:p w14:paraId="0992CB57" w14:textId="77777777" w:rsidR="00941025" w:rsidRPr="00AB6901" w:rsidRDefault="00941025" w:rsidP="00AB6901">
      <w:pPr>
        <w:spacing w:after="0" w:line="240" w:lineRule="auto"/>
        <w:jc w:val="both"/>
        <w:rPr>
          <w:rFonts w:eastAsia="Times New Roman" w:cstheme="minorHAnsi"/>
        </w:rPr>
      </w:pPr>
    </w:p>
    <w:p w14:paraId="5F8F8DB0" w14:textId="77777777" w:rsidR="00941025" w:rsidRPr="00AB6901" w:rsidRDefault="00941025" w:rsidP="00AB6901">
      <w:pPr>
        <w:spacing w:after="0" w:line="240" w:lineRule="auto"/>
        <w:jc w:val="both"/>
        <w:rPr>
          <w:rFonts w:eastAsia="Times New Roman" w:cstheme="minorHAnsi"/>
        </w:rPr>
      </w:pPr>
      <w:r w:rsidRPr="00AB6901">
        <w:rPr>
          <w:rFonts w:eastAsia="Times New Roman" w:cstheme="minorHAnsi"/>
        </w:rPr>
        <w:t>Pupils will develop vocational skills and knowledge and gain practical experience in: menu planning; preparing, cooking and presenting a range of foods in a professional kitchen; serving food and drinks; undertaking reception duties and customer care; and planning, organising and running a small hospitality event.</w:t>
      </w:r>
    </w:p>
    <w:p w14:paraId="213B84E9" w14:textId="77777777" w:rsidR="00941025" w:rsidRPr="00AB6901" w:rsidRDefault="00941025" w:rsidP="00AB6901">
      <w:pPr>
        <w:spacing w:after="0" w:line="240" w:lineRule="auto"/>
        <w:jc w:val="both"/>
        <w:rPr>
          <w:rFonts w:eastAsia="Times New Roman" w:cstheme="minorHAnsi"/>
        </w:rPr>
      </w:pPr>
    </w:p>
    <w:p w14:paraId="4B1C5580" w14:textId="512FBFE1" w:rsidR="007F7C75" w:rsidRDefault="00941025" w:rsidP="00AB6901">
      <w:pPr>
        <w:spacing w:after="0"/>
        <w:rPr>
          <w:rFonts w:eastAsia="Times New Roman" w:cstheme="minorHAnsi"/>
        </w:rPr>
      </w:pPr>
      <w:r w:rsidRPr="00AB6901">
        <w:rPr>
          <w:rFonts w:eastAsia="Times New Roman" w:cstheme="minorHAnsi"/>
        </w:rPr>
        <w:t>All units in the course place emphasis on the employability skills and attitudes which will help to prepare pupils for the workplace. Pupils will have the opportunity to prepare for, and take part in, a job interview.</w:t>
      </w:r>
    </w:p>
    <w:p w14:paraId="2FE0FD45" w14:textId="77777777" w:rsidR="006B2A4F" w:rsidRPr="00AB6901" w:rsidRDefault="006B2A4F" w:rsidP="00AB6901">
      <w:pPr>
        <w:spacing w:after="0"/>
        <w:rPr>
          <w:rFonts w:cstheme="minorHAnsi"/>
          <w:b/>
          <w:bCs/>
          <w:lang w:val="en-US"/>
        </w:rPr>
      </w:pPr>
    </w:p>
    <w:p w14:paraId="5E32562C" w14:textId="6561146F" w:rsidR="00593390" w:rsidRDefault="00593390" w:rsidP="00AB6901">
      <w:pPr>
        <w:spacing w:after="0"/>
        <w:rPr>
          <w:rFonts w:cstheme="minorHAnsi"/>
          <w:b/>
          <w:bCs/>
          <w:lang w:val="en-US"/>
        </w:rPr>
      </w:pPr>
      <w:r w:rsidRPr="00AB6901">
        <w:rPr>
          <w:rFonts w:cstheme="minorHAnsi"/>
          <w:b/>
          <w:bCs/>
          <w:lang w:val="en-US"/>
        </w:rPr>
        <w:t>Unit Contents</w:t>
      </w:r>
    </w:p>
    <w:p w14:paraId="5859D465" w14:textId="77777777" w:rsidR="006B2A4F" w:rsidRPr="00AB6901" w:rsidRDefault="006B2A4F"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41519282" w14:textId="77777777" w:rsidTr="00A24CC3">
        <w:tc>
          <w:tcPr>
            <w:tcW w:w="4508" w:type="dxa"/>
            <w:shd w:val="clear" w:color="auto" w:fill="7030A0"/>
          </w:tcPr>
          <w:p w14:paraId="4C20C5C7"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20503D6F"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2C7219" w:rsidRPr="00AB6901" w14:paraId="4A3242EE" w14:textId="77777777" w:rsidTr="00A24CC3">
        <w:tc>
          <w:tcPr>
            <w:tcW w:w="4508" w:type="dxa"/>
          </w:tcPr>
          <w:p w14:paraId="716E4E21" w14:textId="51ACB338" w:rsidR="002C7219" w:rsidRPr="00AB6901" w:rsidRDefault="002C7219" w:rsidP="00AB6901">
            <w:pPr>
              <w:rPr>
                <w:rFonts w:cstheme="minorHAnsi"/>
                <w:lang w:val="en-US"/>
              </w:rPr>
            </w:pPr>
            <w:r w:rsidRPr="00AB6901">
              <w:rPr>
                <w:rFonts w:eastAsia="Times New Roman" w:cstheme="minorHAnsi"/>
                <w:b/>
              </w:rPr>
              <w:t>Developing Skills for Working in Hospitality</w:t>
            </w:r>
          </w:p>
        </w:tc>
        <w:tc>
          <w:tcPr>
            <w:tcW w:w="4508" w:type="dxa"/>
          </w:tcPr>
          <w:p w14:paraId="48823971" w14:textId="4CD1C9EA" w:rsidR="002C7219" w:rsidRPr="00AB6901" w:rsidRDefault="002C7219" w:rsidP="001935CE">
            <w:pPr>
              <w:autoSpaceDE w:val="0"/>
              <w:autoSpaceDN w:val="0"/>
              <w:adjustRightInd w:val="0"/>
              <w:rPr>
                <w:rFonts w:cstheme="minorHAnsi"/>
                <w:color w:val="000000"/>
              </w:rPr>
            </w:pPr>
            <w:r w:rsidRPr="00AB6901">
              <w:rPr>
                <w:rFonts w:cstheme="minorHAnsi"/>
                <w:color w:val="000000"/>
              </w:rPr>
              <w:t>In this unit pupils will investigate a range of hospitality provision. They will identify the organisational aims of hospitality establishments, the products and services provided and the job roles of staff. Pupils will be involved in identifying the employability skills and attitudes relevant for employees in the hospitality industry. They would also demonstrate the skills involved in preparing for and participating in a simulated job interview.</w:t>
            </w:r>
          </w:p>
          <w:p w14:paraId="2FB83E14" w14:textId="46E2829C" w:rsidR="002C7219" w:rsidRPr="00AB6901" w:rsidRDefault="002C7219" w:rsidP="001935CE">
            <w:pPr>
              <w:rPr>
                <w:rFonts w:cstheme="minorHAnsi"/>
                <w:lang w:val="en-US"/>
              </w:rPr>
            </w:pPr>
            <w:r w:rsidRPr="00AB6901">
              <w:rPr>
                <w:rFonts w:cstheme="minorHAnsi"/>
                <w:color w:val="000000"/>
              </w:rPr>
              <w:lastRenderedPageBreak/>
              <w:t>Pupils will review and evaluate their own employability skills. On completion of the unit they should be able to demonstrate a positive approach in a range of these skills.</w:t>
            </w:r>
          </w:p>
        </w:tc>
      </w:tr>
      <w:tr w:rsidR="002C7219" w:rsidRPr="00AB6901" w14:paraId="72A162E2" w14:textId="77777777" w:rsidTr="00A24CC3">
        <w:tc>
          <w:tcPr>
            <w:tcW w:w="4508" w:type="dxa"/>
          </w:tcPr>
          <w:p w14:paraId="053E911C" w14:textId="7AB97D59" w:rsidR="002C7219" w:rsidRPr="00AB6901" w:rsidRDefault="002C7219" w:rsidP="00AB6901">
            <w:pPr>
              <w:rPr>
                <w:rFonts w:cstheme="minorHAnsi"/>
                <w:lang w:val="en-US"/>
              </w:rPr>
            </w:pPr>
            <w:r w:rsidRPr="00AB6901">
              <w:rPr>
                <w:rFonts w:cstheme="minorHAnsi"/>
                <w:b/>
                <w:bCs/>
              </w:rPr>
              <w:lastRenderedPageBreak/>
              <w:t>Developing Skills for Working in the Professional Kitchen</w:t>
            </w:r>
          </w:p>
        </w:tc>
        <w:tc>
          <w:tcPr>
            <w:tcW w:w="4508" w:type="dxa"/>
            <w:vAlign w:val="center"/>
          </w:tcPr>
          <w:p w14:paraId="4C51A12F" w14:textId="390AC801" w:rsidR="002C7219" w:rsidRPr="00AB6901" w:rsidRDefault="002C7219" w:rsidP="001935CE">
            <w:pPr>
              <w:rPr>
                <w:rFonts w:cstheme="minorHAnsi"/>
                <w:lang w:val="en-US"/>
              </w:rPr>
            </w:pPr>
            <w:r w:rsidRPr="00AB6901">
              <w:rPr>
                <w:rFonts w:cstheme="minorHAnsi"/>
                <w:color w:val="000000"/>
              </w:rPr>
              <w:t xml:space="preserve">In this unit pupils will learn about menu planning, food preparation techniques and cookery processes, food hygiene, health and safety procedures, equipment, terminology, safe knife handling and appropriate storage of finished dishes prior to service. Pupils will also prepare, cook, and present a range of commodities and evaluate finished dishes. Pupils will work as a team member and participate in </w:t>
            </w:r>
            <w:proofErr w:type="gramStart"/>
            <w:r w:rsidRPr="00AB6901">
              <w:rPr>
                <w:rFonts w:cstheme="minorHAnsi"/>
                <w:color w:val="000000"/>
              </w:rPr>
              <w:t>a number of</w:t>
            </w:r>
            <w:proofErr w:type="gramEnd"/>
            <w:r w:rsidRPr="00AB6901">
              <w:rPr>
                <w:rFonts w:cstheme="minorHAnsi"/>
                <w:color w:val="000000"/>
              </w:rPr>
              <w:t xml:space="preserve"> activities which will help them to develop the skills identified within this unit.</w:t>
            </w:r>
          </w:p>
        </w:tc>
      </w:tr>
      <w:tr w:rsidR="002C7219" w:rsidRPr="00AB6901" w14:paraId="7E93E7AC" w14:textId="77777777" w:rsidTr="00A24CC3">
        <w:tc>
          <w:tcPr>
            <w:tcW w:w="4508" w:type="dxa"/>
          </w:tcPr>
          <w:p w14:paraId="345B7E00" w14:textId="6DA78DD3" w:rsidR="002C7219" w:rsidRPr="00AB6901" w:rsidRDefault="002C7219" w:rsidP="00AB6901">
            <w:pPr>
              <w:rPr>
                <w:rFonts w:cstheme="minorHAnsi"/>
                <w:lang w:val="en-US"/>
              </w:rPr>
            </w:pPr>
            <w:r w:rsidRPr="00AB6901">
              <w:rPr>
                <w:rFonts w:cstheme="minorHAnsi"/>
                <w:b/>
                <w:bCs/>
              </w:rPr>
              <w:t>Front of House Operations</w:t>
            </w:r>
          </w:p>
        </w:tc>
        <w:tc>
          <w:tcPr>
            <w:tcW w:w="4508" w:type="dxa"/>
            <w:vAlign w:val="center"/>
          </w:tcPr>
          <w:p w14:paraId="34FD9041" w14:textId="4FF8D216" w:rsidR="002C7219" w:rsidRPr="00AB6901" w:rsidRDefault="002C7219" w:rsidP="001935CE">
            <w:pPr>
              <w:rPr>
                <w:rFonts w:cstheme="minorHAnsi"/>
                <w:lang w:val="en-US"/>
              </w:rPr>
            </w:pPr>
            <w:r w:rsidRPr="00AB6901">
              <w:rPr>
                <w:rFonts w:cstheme="minorHAnsi"/>
                <w:color w:val="000000"/>
              </w:rPr>
              <w:t xml:space="preserve">In this unit pupils will learn about the work undertaken by front of house staff, specifically reception and the associated customer care skills. They will also experience the skills needed to undertake food and drink service in a variety of styles and establishments. Pupils will participate in </w:t>
            </w:r>
            <w:proofErr w:type="gramStart"/>
            <w:r w:rsidRPr="00AB6901">
              <w:rPr>
                <w:rFonts w:cstheme="minorHAnsi"/>
                <w:color w:val="000000"/>
              </w:rPr>
              <w:t>a number of</w:t>
            </w:r>
            <w:proofErr w:type="gramEnd"/>
            <w:r w:rsidRPr="00AB6901">
              <w:rPr>
                <w:rFonts w:cstheme="minorHAnsi"/>
                <w:color w:val="000000"/>
              </w:rPr>
              <w:t xml:space="preserve"> activities which will help them to develop the skills identified within this unit.</w:t>
            </w:r>
          </w:p>
        </w:tc>
      </w:tr>
      <w:tr w:rsidR="002C7219" w:rsidRPr="00AB6901" w14:paraId="1A673159" w14:textId="77777777" w:rsidTr="00A24CC3">
        <w:tc>
          <w:tcPr>
            <w:tcW w:w="4508" w:type="dxa"/>
          </w:tcPr>
          <w:p w14:paraId="0B2BBE6E" w14:textId="17A06857" w:rsidR="002C7219" w:rsidRPr="00AB6901" w:rsidRDefault="002C7219" w:rsidP="00AB6901">
            <w:pPr>
              <w:rPr>
                <w:rFonts w:cstheme="minorHAnsi"/>
                <w:lang w:val="en-US"/>
              </w:rPr>
            </w:pPr>
            <w:r w:rsidRPr="00AB6901">
              <w:rPr>
                <w:rFonts w:cstheme="minorHAnsi"/>
                <w:b/>
                <w:bCs/>
              </w:rPr>
              <w:t>Hospitality Events</w:t>
            </w:r>
          </w:p>
        </w:tc>
        <w:tc>
          <w:tcPr>
            <w:tcW w:w="4508" w:type="dxa"/>
            <w:vAlign w:val="center"/>
          </w:tcPr>
          <w:p w14:paraId="283528B3" w14:textId="7FCF9CFB" w:rsidR="002C7219" w:rsidRPr="00AB6901" w:rsidRDefault="002C7219" w:rsidP="00AB6901">
            <w:pPr>
              <w:rPr>
                <w:rFonts w:cstheme="minorHAnsi"/>
                <w:lang w:val="en-US"/>
              </w:rPr>
            </w:pPr>
            <w:r w:rsidRPr="00AB6901">
              <w:rPr>
                <w:rFonts w:cstheme="minorHAnsi"/>
                <w:color w:val="000000"/>
              </w:rPr>
              <w:t xml:space="preserve">In this unit pupils will be involved in planning, organising, running and evaluating a </w:t>
            </w:r>
            <w:proofErr w:type="gramStart"/>
            <w:r w:rsidRPr="00AB6901">
              <w:rPr>
                <w:rFonts w:cstheme="minorHAnsi"/>
                <w:color w:val="000000"/>
              </w:rPr>
              <w:t>small scale</w:t>
            </w:r>
            <w:proofErr w:type="gramEnd"/>
            <w:r w:rsidRPr="00AB6901">
              <w:rPr>
                <w:rFonts w:cstheme="minorHAnsi"/>
                <w:color w:val="000000"/>
              </w:rPr>
              <w:t xml:space="preserve"> hospitality event. Pupils will work as part of a team and participate in all the activities involved. Pupils will have the opportunity to use existing skills such as contributing constructively to group discussions, contributing to the provision of food and food service, and following food hygiene and health and safety procedures. They will also develop new skills such as planning and publicising hospitality events.</w:t>
            </w:r>
          </w:p>
        </w:tc>
      </w:tr>
    </w:tbl>
    <w:p w14:paraId="0B895C9B" w14:textId="77777777" w:rsidR="00593390" w:rsidRPr="00AB6901" w:rsidRDefault="00593390" w:rsidP="00AB6901">
      <w:pPr>
        <w:spacing w:after="0"/>
        <w:rPr>
          <w:rFonts w:cstheme="minorHAnsi"/>
          <w:lang w:val="en-US"/>
        </w:rPr>
      </w:pPr>
    </w:p>
    <w:p w14:paraId="2FB26387" w14:textId="0935FA04" w:rsidR="00593390" w:rsidRDefault="00593390" w:rsidP="00AB6901">
      <w:pPr>
        <w:spacing w:after="0"/>
        <w:rPr>
          <w:rFonts w:cstheme="minorHAnsi"/>
          <w:b/>
          <w:bCs/>
          <w:lang w:val="en-US"/>
        </w:rPr>
      </w:pPr>
      <w:r w:rsidRPr="00AB6901">
        <w:rPr>
          <w:rFonts w:cstheme="minorHAnsi"/>
          <w:b/>
          <w:bCs/>
          <w:lang w:val="en-US"/>
        </w:rPr>
        <w:t>Assessment Method</w:t>
      </w:r>
    </w:p>
    <w:p w14:paraId="76C51E54" w14:textId="77777777" w:rsidR="006B2A4F" w:rsidRPr="00AB6901" w:rsidRDefault="006B2A4F" w:rsidP="00AB6901">
      <w:pPr>
        <w:spacing w:after="0"/>
        <w:rPr>
          <w:rFonts w:cstheme="minorHAnsi"/>
          <w:b/>
          <w:bCs/>
          <w:lang w:val="en-US"/>
        </w:rPr>
      </w:pPr>
    </w:p>
    <w:p w14:paraId="6ED1C527" w14:textId="77777777" w:rsidR="000C7AFF" w:rsidRPr="00AB6901" w:rsidRDefault="000C7AFF" w:rsidP="001935CE">
      <w:pPr>
        <w:spacing w:after="0" w:line="240" w:lineRule="auto"/>
        <w:jc w:val="both"/>
        <w:rPr>
          <w:rFonts w:cstheme="minorHAnsi"/>
        </w:rPr>
      </w:pPr>
      <w:r w:rsidRPr="00AB6901">
        <w:rPr>
          <w:rFonts w:cstheme="minorHAnsi"/>
        </w:rPr>
        <w:t>To achieve the course pupils must successfully complete all the units which make up the group award. Ongoing practical observation, short answer questions and portfolio of evidence will be used to assess competency.</w:t>
      </w:r>
    </w:p>
    <w:p w14:paraId="7A471EF1" w14:textId="77777777" w:rsidR="002C7219" w:rsidRPr="00AB6901" w:rsidRDefault="002C7219" w:rsidP="001935CE">
      <w:pPr>
        <w:spacing w:after="0"/>
        <w:jc w:val="both"/>
        <w:rPr>
          <w:rFonts w:cstheme="minorHAnsi"/>
          <w:b/>
          <w:bCs/>
          <w:lang w:val="en-US"/>
        </w:rPr>
      </w:pPr>
    </w:p>
    <w:p w14:paraId="2CE8D97C" w14:textId="77777777" w:rsidR="00593390" w:rsidRPr="00AB6901" w:rsidRDefault="00593390" w:rsidP="00AB6901">
      <w:pPr>
        <w:spacing w:after="0"/>
        <w:rPr>
          <w:rFonts w:cstheme="minorHAnsi"/>
          <w:b/>
          <w:bCs/>
          <w:lang w:val="en-US"/>
        </w:rPr>
      </w:pPr>
      <w:r w:rsidRPr="00AB6901">
        <w:rPr>
          <w:rFonts w:cstheme="minorHAnsi"/>
          <w:b/>
          <w:bCs/>
          <w:lang w:val="en-US"/>
        </w:rPr>
        <w:br w:type="page"/>
      </w:r>
    </w:p>
    <w:p w14:paraId="3439BEE3" w14:textId="402A73EA" w:rsidR="00593390" w:rsidRPr="00AB6901" w:rsidRDefault="000C7AFF" w:rsidP="00AB6901">
      <w:pPr>
        <w:pStyle w:val="Heading1"/>
        <w:spacing w:before="0" w:line="240" w:lineRule="auto"/>
        <w:rPr>
          <w:rFonts w:asciiTheme="minorHAnsi" w:hAnsiTheme="minorHAnsi" w:cstheme="minorHAnsi"/>
          <w:b/>
          <w:bCs/>
          <w:sz w:val="26"/>
          <w:szCs w:val="26"/>
          <w:lang w:val="en-US"/>
        </w:rPr>
      </w:pPr>
      <w:bookmarkStart w:id="32" w:name="_Toc63928453"/>
      <w:r w:rsidRPr="00AB6901">
        <w:rPr>
          <w:rFonts w:asciiTheme="minorHAnsi" w:hAnsiTheme="minorHAnsi" w:cstheme="minorHAnsi"/>
          <w:b/>
          <w:bCs/>
          <w:sz w:val="26"/>
          <w:szCs w:val="26"/>
          <w:lang w:val="en-US"/>
        </w:rPr>
        <w:lastRenderedPageBreak/>
        <w:t>National Progression Award: Hospitality Level 5</w:t>
      </w:r>
      <w:bookmarkEnd w:id="32"/>
    </w:p>
    <w:p w14:paraId="37ADBB83" w14:textId="77777777" w:rsidR="00E65D8C" w:rsidRPr="00AB6901" w:rsidRDefault="00E65D8C" w:rsidP="00AB6901">
      <w:pPr>
        <w:spacing w:after="0"/>
        <w:rPr>
          <w:rFonts w:cstheme="minorHAnsi"/>
          <w:lang w:val="en-US"/>
        </w:rPr>
      </w:pPr>
    </w:p>
    <w:tbl>
      <w:tblPr>
        <w:tblStyle w:val="TableGrid"/>
        <w:tblW w:w="0" w:type="auto"/>
        <w:tblLook w:val="04A0" w:firstRow="1" w:lastRow="0" w:firstColumn="1" w:lastColumn="0" w:noHBand="0" w:noVBand="1"/>
      </w:tblPr>
      <w:tblGrid>
        <w:gridCol w:w="4508"/>
        <w:gridCol w:w="4508"/>
      </w:tblGrid>
      <w:tr w:rsidR="00593390" w:rsidRPr="00AB6901" w14:paraId="0F27B0F5" w14:textId="77777777" w:rsidTr="00A24CC3">
        <w:tc>
          <w:tcPr>
            <w:tcW w:w="4508" w:type="dxa"/>
            <w:shd w:val="clear" w:color="auto" w:fill="7030A0"/>
          </w:tcPr>
          <w:p w14:paraId="265CD8C4"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52F4A9EC" w14:textId="5B55FCF5" w:rsidR="00593390" w:rsidRPr="00AB6901" w:rsidRDefault="000C7AFF" w:rsidP="00AB6901">
            <w:pPr>
              <w:rPr>
                <w:rFonts w:cstheme="minorHAnsi"/>
                <w:color w:val="FFFFFF" w:themeColor="background1"/>
                <w:lang w:val="en-US"/>
              </w:rPr>
            </w:pPr>
            <w:r w:rsidRPr="00AB6901">
              <w:rPr>
                <w:rFonts w:cstheme="minorHAnsi"/>
                <w:color w:val="FFFFFF" w:themeColor="background1"/>
                <w:lang w:val="en-US"/>
              </w:rPr>
              <w:t>NPA: Hospitality</w:t>
            </w:r>
          </w:p>
        </w:tc>
      </w:tr>
      <w:tr w:rsidR="00593390" w:rsidRPr="00AB6901" w14:paraId="068459A1" w14:textId="77777777" w:rsidTr="00A24CC3">
        <w:tc>
          <w:tcPr>
            <w:tcW w:w="4508" w:type="dxa"/>
          </w:tcPr>
          <w:p w14:paraId="00BC61E7"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5604858D" w14:textId="5246287A" w:rsidR="00593390" w:rsidRPr="00AB6901" w:rsidRDefault="000C7AFF" w:rsidP="00AB6901">
            <w:pPr>
              <w:rPr>
                <w:rFonts w:cstheme="minorHAnsi"/>
                <w:lang w:val="en-US"/>
              </w:rPr>
            </w:pPr>
            <w:r w:rsidRPr="00AB6901">
              <w:rPr>
                <w:rFonts w:cstheme="minorHAnsi"/>
                <w:lang w:val="en-US"/>
              </w:rPr>
              <w:t>SCQF 5</w:t>
            </w:r>
          </w:p>
        </w:tc>
      </w:tr>
      <w:tr w:rsidR="00593390" w:rsidRPr="00AB6901" w14:paraId="006935E4" w14:textId="77777777" w:rsidTr="00A24CC3">
        <w:tc>
          <w:tcPr>
            <w:tcW w:w="4508" w:type="dxa"/>
          </w:tcPr>
          <w:p w14:paraId="1E6F278B" w14:textId="77777777" w:rsidR="00593390" w:rsidRPr="00AB6901" w:rsidRDefault="00593390" w:rsidP="00AB6901">
            <w:pPr>
              <w:rPr>
                <w:rFonts w:cstheme="minorHAnsi"/>
                <w:lang w:val="en-US"/>
              </w:rPr>
            </w:pPr>
            <w:r w:rsidRPr="00AB6901">
              <w:rPr>
                <w:rFonts w:cstheme="minorHAnsi"/>
                <w:lang w:val="en-US"/>
              </w:rPr>
              <w:t>Campus</w:t>
            </w:r>
          </w:p>
        </w:tc>
        <w:tc>
          <w:tcPr>
            <w:tcW w:w="4508" w:type="dxa"/>
          </w:tcPr>
          <w:p w14:paraId="294CBFDC" w14:textId="5EEFE9C1" w:rsidR="00593390" w:rsidRPr="00AB6901" w:rsidRDefault="00A020FF" w:rsidP="00AB6901">
            <w:pPr>
              <w:rPr>
                <w:rFonts w:cstheme="minorHAnsi"/>
                <w:lang w:val="en-US"/>
              </w:rPr>
            </w:pPr>
            <w:r w:rsidRPr="00AB6901">
              <w:rPr>
                <w:rFonts w:cstheme="minorHAnsi"/>
                <w:lang w:val="en-US"/>
              </w:rPr>
              <w:t>Kingsway</w:t>
            </w:r>
          </w:p>
        </w:tc>
      </w:tr>
      <w:tr w:rsidR="00593390" w:rsidRPr="00AB6901" w14:paraId="5BA55CD6" w14:textId="77777777" w:rsidTr="00A24CC3">
        <w:tc>
          <w:tcPr>
            <w:tcW w:w="4508" w:type="dxa"/>
          </w:tcPr>
          <w:p w14:paraId="5F450C92" w14:textId="77777777" w:rsidR="00593390" w:rsidRPr="00AB6901" w:rsidRDefault="00593390" w:rsidP="00AB6901">
            <w:pPr>
              <w:rPr>
                <w:rFonts w:cstheme="minorHAnsi"/>
                <w:lang w:val="en-US"/>
              </w:rPr>
            </w:pPr>
            <w:r w:rsidRPr="00AB6901">
              <w:rPr>
                <w:rFonts w:cstheme="minorHAnsi"/>
                <w:lang w:val="en-US"/>
              </w:rPr>
              <w:t>Days</w:t>
            </w:r>
          </w:p>
        </w:tc>
        <w:tc>
          <w:tcPr>
            <w:tcW w:w="4508" w:type="dxa"/>
          </w:tcPr>
          <w:p w14:paraId="77002556" w14:textId="6B7011C2" w:rsidR="00593390" w:rsidRPr="00AB6901" w:rsidRDefault="00A020FF" w:rsidP="00AB6901">
            <w:pPr>
              <w:rPr>
                <w:rFonts w:cstheme="minorHAnsi"/>
                <w:lang w:val="en-US"/>
              </w:rPr>
            </w:pPr>
            <w:r w:rsidRPr="00AB6901">
              <w:rPr>
                <w:rFonts w:cstheme="minorHAnsi"/>
                <w:lang w:val="en-US"/>
              </w:rPr>
              <w:t>Monday and Wednesday 2-4pm</w:t>
            </w:r>
          </w:p>
        </w:tc>
      </w:tr>
      <w:tr w:rsidR="00593390" w:rsidRPr="00AB6901" w14:paraId="1C007294" w14:textId="77777777" w:rsidTr="00A24CC3">
        <w:tc>
          <w:tcPr>
            <w:tcW w:w="4508" w:type="dxa"/>
          </w:tcPr>
          <w:p w14:paraId="71E75CAC" w14:textId="77777777" w:rsidR="00593390" w:rsidRPr="00AB6901" w:rsidRDefault="00593390" w:rsidP="00AB6901">
            <w:pPr>
              <w:rPr>
                <w:rFonts w:cstheme="minorHAnsi"/>
                <w:lang w:val="en-US"/>
              </w:rPr>
            </w:pPr>
            <w:r w:rsidRPr="00AB6901">
              <w:rPr>
                <w:rFonts w:cstheme="minorHAnsi"/>
                <w:lang w:val="en-US"/>
              </w:rPr>
              <w:t>Start Date</w:t>
            </w:r>
          </w:p>
        </w:tc>
        <w:tc>
          <w:tcPr>
            <w:tcW w:w="4508" w:type="dxa"/>
          </w:tcPr>
          <w:p w14:paraId="53DB3801" w14:textId="04DCFFB9" w:rsidR="00593390" w:rsidRPr="00AB6901" w:rsidRDefault="00A020FF" w:rsidP="00AB6901">
            <w:pPr>
              <w:rPr>
                <w:rFonts w:cstheme="minorHAnsi"/>
                <w:lang w:val="en-US"/>
              </w:rPr>
            </w:pPr>
            <w:r w:rsidRPr="00AB6901">
              <w:rPr>
                <w:rFonts w:cstheme="minorHAnsi"/>
                <w:lang w:val="en-US"/>
              </w:rPr>
              <w:t>May 2021</w:t>
            </w:r>
          </w:p>
        </w:tc>
      </w:tr>
      <w:tr w:rsidR="00593390" w:rsidRPr="00AB6901" w14:paraId="52E1DBFD" w14:textId="77777777" w:rsidTr="00A24CC3">
        <w:tc>
          <w:tcPr>
            <w:tcW w:w="4508" w:type="dxa"/>
          </w:tcPr>
          <w:p w14:paraId="5838670A" w14:textId="77777777" w:rsidR="00593390" w:rsidRPr="00AB6901" w:rsidRDefault="00593390" w:rsidP="00AB6901">
            <w:pPr>
              <w:rPr>
                <w:rFonts w:cstheme="minorHAnsi"/>
                <w:lang w:val="en-US"/>
              </w:rPr>
            </w:pPr>
            <w:r w:rsidRPr="00AB6901">
              <w:rPr>
                <w:rFonts w:cstheme="minorHAnsi"/>
                <w:lang w:val="en-US"/>
              </w:rPr>
              <w:t xml:space="preserve">End Date </w:t>
            </w:r>
          </w:p>
        </w:tc>
        <w:tc>
          <w:tcPr>
            <w:tcW w:w="4508" w:type="dxa"/>
          </w:tcPr>
          <w:p w14:paraId="06D5CB38" w14:textId="42943B89" w:rsidR="00593390" w:rsidRPr="00AB6901" w:rsidRDefault="00A020FF" w:rsidP="00AB6901">
            <w:pPr>
              <w:rPr>
                <w:rFonts w:cstheme="minorHAnsi"/>
                <w:lang w:val="en-US"/>
              </w:rPr>
            </w:pPr>
            <w:r w:rsidRPr="00AB6901">
              <w:rPr>
                <w:rFonts w:cstheme="minorHAnsi"/>
                <w:lang w:val="en-US"/>
              </w:rPr>
              <w:t>April 2022</w:t>
            </w:r>
          </w:p>
        </w:tc>
      </w:tr>
    </w:tbl>
    <w:p w14:paraId="3DC15F0A" w14:textId="77777777" w:rsidR="00593390" w:rsidRPr="00AB6901" w:rsidRDefault="00593390" w:rsidP="00AB6901">
      <w:pPr>
        <w:spacing w:after="0"/>
        <w:rPr>
          <w:rFonts w:cstheme="minorHAnsi"/>
          <w:lang w:val="en-US"/>
        </w:rPr>
      </w:pPr>
    </w:p>
    <w:p w14:paraId="37A76305" w14:textId="33FE045F" w:rsidR="00CC7D06" w:rsidRDefault="00593390" w:rsidP="00AB6901">
      <w:pPr>
        <w:spacing w:after="0"/>
        <w:rPr>
          <w:rFonts w:cstheme="minorHAnsi"/>
          <w:b/>
          <w:bCs/>
          <w:lang w:val="en-US"/>
        </w:rPr>
      </w:pPr>
      <w:r w:rsidRPr="00AB6901">
        <w:rPr>
          <w:rFonts w:cstheme="minorHAnsi"/>
          <w:b/>
          <w:bCs/>
          <w:lang w:val="en-US"/>
        </w:rPr>
        <w:t xml:space="preserve">Units to be </w:t>
      </w:r>
      <w:r w:rsidR="006B2A4F">
        <w:rPr>
          <w:rFonts w:cstheme="minorHAnsi"/>
          <w:b/>
          <w:bCs/>
          <w:lang w:val="en-US"/>
        </w:rPr>
        <w:t>C</w:t>
      </w:r>
      <w:r w:rsidRPr="00AB6901">
        <w:rPr>
          <w:rFonts w:cstheme="minorHAnsi"/>
          <w:b/>
          <w:bCs/>
          <w:lang w:val="en-US"/>
        </w:rPr>
        <w:t>ompleted</w:t>
      </w:r>
    </w:p>
    <w:p w14:paraId="32FA80D6" w14:textId="77777777" w:rsidR="006B2A4F" w:rsidRPr="00AB6901" w:rsidRDefault="006B2A4F"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CC7D06" w:rsidRPr="00AB6901" w14:paraId="4A7E15F6" w14:textId="77777777" w:rsidTr="00CC7D06">
        <w:tc>
          <w:tcPr>
            <w:tcW w:w="9024" w:type="dxa"/>
            <w:shd w:val="clear" w:color="auto" w:fill="7030A0"/>
          </w:tcPr>
          <w:p w14:paraId="2F121BB2" w14:textId="77777777" w:rsidR="00CC7D06" w:rsidRPr="00AB6901" w:rsidRDefault="00CC7D06" w:rsidP="00AB6901">
            <w:pPr>
              <w:rPr>
                <w:rFonts w:cstheme="minorHAnsi"/>
                <w:color w:val="FFFFFF" w:themeColor="background1"/>
                <w:lang w:val="en-US"/>
              </w:rPr>
            </w:pPr>
            <w:r w:rsidRPr="00AB6901">
              <w:rPr>
                <w:rFonts w:cstheme="minorHAnsi"/>
                <w:color w:val="FFFFFF" w:themeColor="background1"/>
                <w:lang w:val="en-US"/>
              </w:rPr>
              <w:t>Mandatory Units</w:t>
            </w:r>
          </w:p>
        </w:tc>
      </w:tr>
      <w:tr w:rsidR="00CC7D06" w:rsidRPr="00AB6901" w14:paraId="495FFE8B" w14:textId="77777777" w:rsidTr="00CC7D06">
        <w:tc>
          <w:tcPr>
            <w:tcW w:w="9024" w:type="dxa"/>
          </w:tcPr>
          <w:p w14:paraId="621D6D69" w14:textId="1F5DA6DA" w:rsidR="00CC7D06" w:rsidRPr="006B2A4F" w:rsidRDefault="00CC7D06" w:rsidP="00AB6901">
            <w:pPr>
              <w:rPr>
                <w:rFonts w:cstheme="minorHAnsi"/>
                <w:bCs/>
                <w:lang w:val="en-US"/>
              </w:rPr>
            </w:pPr>
            <w:r w:rsidRPr="006B2A4F">
              <w:rPr>
                <w:rFonts w:eastAsia="Times New Roman" w:cstheme="minorHAnsi"/>
                <w:bCs/>
              </w:rPr>
              <w:t>Working in the Hospitality Industry – 2 credits</w:t>
            </w:r>
          </w:p>
        </w:tc>
      </w:tr>
      <w:tr w:rsidR="00CC7D06" w:rsidRPr="00AB6901" w14:paraId="315F8099" w14:textId="77777777" w:rsidTr="00CC7D06">
        <w:tc>
          <w:tcPr>
            <w:tcW w:w="9024" w:type="dxa"/>
          </w:tcPr>
          <w:p w14:paraId="02B50606" w14:textId="66D6CA57" w:rsidR="00CC7D06" w:rsidRPr="006B2A4F" w:rsidRDefault="00CC7D06" w:rsidP="00AB6901">
            <w:pPr>
              <w:rPr>
                <w:rFonts w:cstheme="minorHAnsi"/>
                <w:bCs/>
                <w:lang w:val="en-US"/>
              </w:rPr>
            </w:pPr>
            <w:r w:rsidRPr="006B2A4F">
              <w:rPr>
                <w:rFonts w:eastAsia="Times New Roman" w:cstheme="minorHAnsi"/>
                <w:bCs/>
              </w:rPr>
              <w:t>Food and Beverage Operations – 2 credits</w:t>
            </w:r>
          </w:p>
        </w:tc>
      </w:tr>
    </w:tbl>
    <w:p w14:paraId="5807D95C" w14:textId="77777777" w:rsidR="00E65D8C" w:rsidRPr="00AB6901" w:rsidRDefault="00E65D8C" w:rsidP="00AB6901">
      <w:pPr>
        <w:spacing w:after="0"/>
        <w:rPr>
          <w:rFonts w:cstheme="minorHAnsi"/>
          <w:b/>
          <w:bCs/>
          <w:lang w:val="en-US"/>
        </w:rPr>
      </w:pPr>
    </w:p>
    <w:p w14:paraId="1179D874" w14:textId="0558F136" w:rsidR="00593390" w:rsidRDefault="00593390" w:rsidP="00AB6901">
      <w:pPr>
        <w:spacing w:after="0"/>
        <w:rPr>
          <w:rFonts w:cstheme="minorHAnsi"/>
          <w:b/>
          <w:bCs/>
          <w:lang w:val="en-US"/>
        </w:rPr>
      </w:pPr>
      <w:r w:rsidRPr="00AB6901">
        <w:rPr>
          <w:rFonts w:cstheme="minorHAnsi"/>
          <w:b/>
          <w:bCs/>
          <w:lang w:val="en-US"/>
        </w:rPr>
        <w:t>Progression Pathways</w:t>
      </w:r>
    </w:p>
    <w:p w14:paraId="402A576B" w14:textId="77777777" w:rsidR="006B2A4F" w:rsidRPr="00AB6901" w:rsidRDefault="006B2A4F" w:rsidP="00AB6901">
      <w:pPr>
        <w:spacing w:after="0"/>
        <w:rPr>
          <w:rFonts w:cstheme="minorHAnsi"/>
          <w:b/>
          <w:bCs/>
          <w:lang w:val="en-US"/>
        </w:rPr>
      </w:pPr>
    </w:p>
    <w:p w14:paraId="7BED30AD" w14:textId="71CB7E04" w:rsidR="00593390" w:rsidRPr="00AB6901" w:rsidRDefault="008C3D55" w:rsidP="001935CE">
      <w:pPr>
        <w:pStyle w:val="ListParagraph"/>
        <w:numPr>
          <w:ilvl w:val="0"/>
          <w:numId w:val="26"/>
        </w:numPr>
        <w:tabs>
          <w:tab w:val="left" w:pos="709"/>
        </w:tabs>
        <w:ind w:left="426" w:hanging="284"/>
        <w:rPr>
          <w:rFonts w:asciiTheme="minorHAnsi" w:hAnsiTheme="minorHAnsi" w:cstheme="minorHAnsi"/>
          <w:bCs/>
          <w:sz w:val="22"/>
          <w:szCs w:val="22"/>
        </w:rPr>
      </w:pPr>
      <w:r w:rsidRPr="00AB6901">
        <w:rPr>
          <w:rFonts w:asciiTheme="minorHAnsi" w:hAnsiTheme="minorHAnsi" w:cstheme="minorHAnsi"/>
          <w:bCs/>
          <w:sz w:val="22"/>
          <w:szCs w:val="22"/>
        </w:rPr>
        <w:t>NPA Level 6 in Hospitality (Senior Phase)</w:t>
      </w:r>
    </w:p>
    <w:p w14:paraId="26AE50AC" w14:textId="77777777" w:rsidR="00081525" w:rsidRPr="00AB6901" w:rsidRDefault="00081525" w:rsidP="001935CE">
      <w:pPr>
        <w:pStyle w:val="ListParagraph"/>
        <w:tabs>
          <w:tab w:val="left" w:pos="709"/>
        </w:tabs>
        <w:ind w:left="426" w:hanging="284"/>
        <w:rPr>
          <w:rFonts w:asciiTheme="minorHAnsi" w:hAnsiTheme="minorHAnsi" w:cstheme="minorHAnsi"/>
          <w:bCs/>
          <w:sz w:val="22"/>
          <w:szCs w:val="22"/>
        </w:rPr>
      </w:pPr>
    </w:p>
    <w:p w14:paraId="1C093232" w14:textId="3368838E" w:rsidR="00593390" w:rsidRDefault="00593390" w:rsidP="00AB6901">
      <w:pPr>
        <w:spacing w:after="0"/>
        <w:rPr>
          <w:rFonts w:cstheme="minorHAnsi"/>
          <w:b/>
          <w:bCs/>
          <w:lang w:val="en-US"/>
        </w:rPr>
      </w:pPr>
      <w:r w:rsidRPr="00AB6901">
        <w:rPr>
          <w:rFonts w:cstheme="minorHAnsi"/>
          <w:b/>
          <w:bCs/>
          <w:lang w:val="en-US"/>
        </w:rPr>
        <w:t>Course Description</w:t>
      </w:r>
    </w:p>
    <w:p w14:paraId="4B8BB6B4" w14:textId="77777777" w:rsidR="006B2A4F" w:rsidRPr="00AB6901" w:rsidRDefault="006B2A4F" w:rsidP="00AB6901">
      <w:pPr>
        <w:spacing w:after="0"/>
        <w:rPr>
          <w:rFonts w:cstheme="minorHAnsi"/>
          <w:b/>
          <w:bCs/>
          <w:lang w:val="en-US"/>
        </w:rPr>
      </w:pPr>
    </w:p>
    <w:p w14:paraId="0EE5D198" w14:textId="0BA89E3C" w:rsidR="00593390" w:rsidRDefault="00081525" w:rsidP="00AB6901">
      <w:pPr>
        <w:tabs>
          <w:tab w:val="left" w:pos="709"/>
        </w:tabs>
        <w:spacing w:after="0" w:line="240" w:lineRule="auto"/>
        <w:jc w:val="both"/>
        <w:rPr>
          <w:rFonts w:cstheme="minorHAnsi"/>
          <w:color w:val="34383C"/>
        </w:rPr>
      </w:pPr>
      <w:r w:rsidRPr="00AB6901">
        <w:rPr>
          <w:rFonts w:cstheme="minorHAnsi"/>
          <w:color w:val="34383C"/>
        </w:rPr>
        <w:t>The NPA in Hospitality at Level 5 introduces</w:t>
      </w:r>
      <w:r w:rsidR="00980BD8">
        <w:rPr>
          <w:rFonts w:cstheme="minorHAnsi"/>
          <w:color w:val="34383C"/>
        </w:rPr>
        <w:t xml:space="preserve"> pupils</w:t>
      </w:r>
      <w:r w:rsidRPr="00AB6901">
        <w:rPr>
          <w:rFonts w:cstheme="minorHAnsi"/>
          <w:color w:val="34383C"/>
        </w:rPr>
        <w:t xml:space="preserve"> to the hospitality industry and explores the scope of the industry, the career paths, job roles within it and the employability skills that underpin them. It involves a period of work experience. </w:t>
      </w:r>
      <w:r w:rsidR="00980BD8">
        <w:rPr>
          <w:rFonts w:cstheme="minorHAnsi"/>
          <w:color w:val="34383C"/>
        </w:rPr>
        <w:t>Pupils</w:t>
      </w:r>
      <w:r w:rsidRPr="00AB6901">
        <w:rPr>
          <w:rFonts w:cstheme="minorHAnsi"/>
          <w:color w:val="34383C"/>
        </w:rPr>
        <w:t xml:space="preserve"> who successfully complete this course can progress to the NPA Level 6 in Hospitality as part of the Senior Phase programme or progress to NC Hospitality Level 5 on a fulltime basis at College.</w:t>
      </w:r>
    </w:p>
    <w:p w14:paraId="1FB04FF9" w14:textId="77777777" w:rsidR="006B2A4F" w:rsidRPr="00AB6901" w:rsidRDefault="006B2A4F" w:rsidP="00AB6901">
      <w:pPr>
        <w:tabs>
          <w:tab w:val="left" w:pos="709"/>
        </w:tabs>
        <w:spacing w:after="0" w:line="240" w:lineRule="auto"/>
        <w:jc w:val="both"/>
        <w:rPr>
          <w:rFonts w:cstheme="minorHAnsi"/>
          <w:bCs/>
        </w:rPr>
      </w:pPr>
    </w:p>
    <w:p w14:paraId="21A66F57" w14:textId="49F8C911" w:rsidR="00593390" w:rsidRDefault="00593390" w:rsidP="00AB6901">
      <w:pPr>
        <w:spacing w:after="0"/>
        <w:rPr>
          <w:rFonts w:cstheme="minorHAnsi"/>
          <w:b/>
          <w:bCs/>
          <w:lang w:val="en-US"/>
        </w:rPr>
      </w:pPr>
      <w:r w:rsidRPr="00AB6901">
        <w:rPr>
          <w:rFonts w:cstheme="minorHAnsi"/>
          <w:b/>
          <w:bCs/>
          <w:lang w:val="en-US"/>
        </w:rPr>
        <w:t>Unit Contents</w:t>
      </w:r>
    </w:p>
    <w:p w14:paraId="68466132" w14:textId="77777777" w:rsidR="006B2A4F" w:rsidRPr="00AB6901" w:rsidRDefault="006B2A4F"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1F8E46C3" w14:textId="77777777" w:rsidTr="00A24CC3">
        <w:tc>
          <w:tcPr>
            <w:tcW w:w="4508" w:type="dxa"/>
            <w:shd w:val="clear" w:color="auto" w:fill="7030A0"/>
          </w:tcPr>
          <w:p w14:paraId="090A1C26"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63E6927A"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B46C88" w:rsidRPr="00AB6901" w14:paraId="6B125861" w14:textId="77777777" w:rsidTr="00A24CC3">
        <w:tc>
          <w:tcPr>
            <w:tcW w:w="4508" w:type="dxa"/>
          </w:tcPr>
          <w:p w14:paraId="303D64A8" w14:textId="01967278" w:rsidR="00B46C88" w:rsidRPr="00AB6901" w:rsidRDefault="00B46C88" w:rsidP="00AB6901">
            <w:pPr>
              <w:rPr>
                <w:rFonts w:cstheme="minorHAnsi"/>
                <w:lang w:val="en-US"/>
              </w:rPr>
            </w:pPr>
            <w:r w:rsidRPr="00AB6901">
              <w:rPr>
                <w:rFonts w:eastAsia="Times New Roman" w:cstheme="minorHAnsi"/>
                <w:b/>
              </w:rPr>
              <w:t>Working in the Hospitality Industry</w:t>
            </w:r>
          </w:p>
        </w:tc>
        <w:tc>
          <w:tcPr>
            <w:tcW w:w="4508" w:type="dxa"/>
          </w:tcPr>
          <w:p w14:paraId="3E4B5540" w14:textId="4577C823" w:rsidR="00B46C88" w:rsidRPr="00AB6901" w:rsidRDefault="00B46C88" w:rsidP="00AB6901">
            <w:pPr>
              <w:rPr>
                <w:rFonts w:cstheme="minorHAnsi"/>
                <w:lang w:val="en-US"/>
              </w:rPr>
            </w:pPr>
            <w:r w:rsidRPr="00AB6901">
              <w:rPr>
                <w:rFonts w:cstheme="minorHAnsi"/>
              </w:rPr>
              <w:t xml:space="preserve">This unit introduces </w:t>
            </w:r>
            <w:r w:rsidR="00980BD8">
              <w:rPr>
                <w:rFonts w:cstheme="minorHAnsi"/>
              </w:rPr>
              <w:t xml:space="preserve">pupils </w:t>
            </w:r>
            <w:r w:rsidRPr="00AB6901">
              <w:rPr>
                <w:rFonts w:cstheme="minorHAnsi"/>
              </w:rPr>
              <w:t xml:space="preserve">to the scope and breadth of the hospitality industry, including the wide variety of job roles and career pathways available. </w:t>
            </w:r>
            <w:r w:rsidR="00980BD8">
              <w:rPr>
                <w:rFonts w:cstheme="minorHAnsi"/>
              </w:rPr>
              <w:t>Pupils</w:t>
            </w:r>
            <w:r w:rsidRPr="00AB6901">
              <w:rPr>
                <w:rFonts w:cstheme="minorHAnsi"/>
              </w:rPr>
              <w:t xml:space="preserve"> will research and explore a hospitality business in detail in order gain an appreciation of the diversity within the industry. </w:t>
            </w:r>
            <w:r w:rsidR="00980BD8">
              <w:rPr>
                <w:rFonts w:cstheme="minorHAnsi"/>
              </w:rPr>
              <w:t>Pupils</w:t>
            </w:r>
            <w:r w:rsidRPr="00AB6901">
              <w:rPr>
                <w:rFonts w:cstheme="minorHAnsi"/>
              </w:rPr>
              <w:t xml:space="preserve"> will also undertake a work placement, which will help to develop both vocational and employability skills.</w:t>
            </w:r>
          </w:p>
        </w:tc>
      </w:tr>
      <w:tr w:rsidR="00B46C88" w:rsidRPr="00AB6901" w14:paraId="0FAFDED4" w14:textId="77777777" w:rsidTr="00A24CC3">
        <w:tc>
          <w:tcPr>
            <w:tcW w:w="4508" w:type="dxa"/>
          </w:tcPr>
          <w:p w14:paraId="39D5832A" w14:textId="64B1BF9B" w:rsidR="00B46C88" w:rsidRPr="00AB6901" w:rsidRDefault="00B46C88" w:rsidP="00AB6901">
            <w:pPr>
              <w:rPr>
                <w:rFonts w:cstheme="minorHAnsi"/>
                <w:lang w:val="en-US"/>
              </w:rPr>
            </w:pPr>
            <w:r w:rsidRPr="00AB6901">
              <w:rPr>
                <w:rFonts w:eastAsia="Times New Roman" w:cstheme="minorHAnsi"/>
                <w:b/>
              </w:rPr>
              <w:t>Food and Beverage Operations</w:t>
            </w:r>
          </w:p>
        </w:tc>
        <w:tc>
          <w:tcPr>
            <w:tcW w:w="4508" w:type="dxa"/>
            <w:vAlign w:val="center"/>
          </w:tcPr>
          <w:p w14:paraId="4F15BAE6" w14:textId="423B74A9" w:rsidR="00B46C88" w:rsidRPr="00AB6901" w:rsidRDefault="00B46C88" w:rsidP="00AB6901">
            <w:pPr>
              <w:rPr>
                <w:rFonts w:cstheme="minorHAnsi"/>
                <w:lang w:val="en-US"/>
              </w:rPr>
            </w:pPr>
            <w:r w:rsidRPr="00AB6901">
              <w:rPr>
                <w:rFonts w:cstheme="minorHAnsi"/>
              </w:rPr>
              <w:t>This unit is designed to give</w:t>
            </w:r>
            <w:r w:rsidR="00980BD8">
              <w:rPr>
                <w:rFonts w:cstheme="minorHAnsi"/>
              </w:rPr>
              <w:t xml:space="preserve"> pupils</w:t>
            </w:r>
            <w:r w:rsidRPr="00AB6901">
              <w:rPr>
                <w:rFonts w:cstheme="minorHAnsi"/>
              </w:rPr>
              <w:t xml:space="preserve"> an understanding of food and beverage service operations in a variety of hospitality organisations. </w:t>
            </w:r>
            <w:r w:rsidR="00980BD8">
              <w:rPr>
                <w:rFonts w:cstheme="minorHAnsi"/>
              </w:rPr>
              <w:t>Pupil</w:t>
            </w:r>
            <w:r w:rsidRPr="00AB6901">
              <w:rPr>
                <w:rFonts w:cstheme="minorHAnsi"/>
              </w:rPr>
              <w:t>s will develop the knowledge and practical skills needed to serve food and beverages in a casual dining environment. This will cover all aspects of a food and beverage service, from preparing for and delivering a professional food and beverage service, through to clearing and reinstating the service area.</w:t>
            </w:r>
          </w:p>
        </w:tc>
      </w:tr>
    </w:tbl>
    <w:p w14:paraId="6C418DF9" w14:textId="77777777" w:rsidR="008A5EE9" w:rsidRDefault="008A5EE9" w:rsidP="00AB6901">
      <w:pPr>
        <w:spacing w:after="0"/>
        <w:rPr>
          <w:rFonts w:cstheme="minorHAnsi"/>
          <w:b/>
          <w:bCs/>
          <w:lang w:val="en-US"/>
        </w:rPr>
      </w:pPr>
    </w:p>
    <w:p w14:paraId="31467ED4" w14:textId="236EC9D4" w:rsidR="00585920" w:rsidRPr="00AB6901" w:rsidRDefault="00593390" w:rsidP="00AB6901">
      <w:pPr>
        <w:spacing w:after="0"/>
        <w:rPr>
          <w:rFonts w:cstheme="minorHAnsi"/>
          <w:b/>
          <w:bCs/>
          <w:lang w:val="en-US"/>
        </w:rPr>
      </w:pPr>
      <w:r w:rsidRPr="00AB6901">
        <w:rPr>
          <w:rFonts w:cstheme="minorHAnsi"/>
          <w:b/>
          <w:bCs/>
          <w:lang w:val="en-US"/>
        </w:rPr>
        <w:t>Assessment Method</w:t>
      </w:r>
    </w:p>
    <w:p w14:paraId="698F220D" w14:textId="52516734" w:rsidR="00E65D8C" w:rsidRPr="00AB6901" w:rsidRDefault="00E65D8C" w:rsidP="00AB6901">
      <w:pPr>
        <w:spacing w:after="0"/>
        <w:rPr>
          <w:rFonts w:cstheme="minorHAnsi"/>
          <w:b/>
          <w:bCs/>
          <w:lang w:val="en-US"/>
        </w:rPr>
      </w:pPr>
      <w:r w:rsidRPr="00AB6901">
        <w:rPr>
          <w:rFonts w:cstheme="minorHAnsi"/>
          <w:lang w:val="en-US"/>
        </w:rPr>
        <w:t>Ongoing</w:t>
      </w:r>
      <w:r w:rsidRPr="00AB6901">
        <w:rPr>
          <w:rFonts w:cstheme="minorHAnsi"/>
          <w:b/>
          <w:bCs/>
          <w:lang w:val="en-US"/>
        </w:rPr>
        <w:t xml:space="preserve"> </w:t>
      </w:r>
      <w:r w:rsidRPr="00AB6901">
        <w:rPr>
          <w:rFonts w:cstheme="minorHAnsi"/>
        </w:rPr>
        <w:t>practical observation, portfolio of evidence and online tests.</w:t>
      </w:r>
    </w:p>
    <w:p w14:paraId="01C72373" w14:textId="17676845" w:rsidR="00593390" w:rsidRDefault="00E65D8C" w:rsidP="00AB6901">
      <w:pPr>
        <w:pStyle w:val="Heading1"/>
        <w:spacing w:before="0" w:line="240" w:lineRule="auto"/>
        <w:rPr>
          <w:rFonts w:asciiTheme="minorHAnsi" w:hAnsiTheme="minorHAnsi" w:cstheme="minorHAnsi"/>
          <w:b/>
          <w:bCs/>
          <w:sz w:val="26"/>
          <w:szCs w:val="26"/>
          <w:lang w:val="en-US"/>
        </w:rPr>
      </w:pPr>
      <w:bookmarkStart w:id="33" w:name="_Toc63928454"/>
      <w:r w:rsidRPr="00AB6901">
        <w:rPr>
          <w:rFonts w:asciiTheme="minorHAnsi" w:hAnsiTheme="minorHAnsi" w:cstheme="minorHAnsi"/>
          <w:b/>
          <w:bCs/>
          <w:sz w:val="26"/>
          <w:szCs w:val="26"/>
          <w:lang w:val="en-US"/>
        </w:rPr>
        <w:lastRenderedPageBreak/>
        <w:t>National Progression Award: Hospitality Level 6</w:t>
      </w:r>
      <w:bookmarkEnd w:id="33"/>
    </w:p>
    <w:p w14:paraId="7517D35D" w14:textId="77777777" w:rsidR="006B2A4F" w:rsidRPr="006B2A4F" w:rsidRDefault="006B2A4F" w:rsidP="006B2A4F">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593390" w:rsidRPr="00AB6901" w14:paraId="600CAE91" w14:textId="77777777" w:rsidTr="00A24CC3">
        <w:tc>
          <w:tcPr>
            <w:tcW w:w="4508" w:type="dxa"/>
            <w:shd w:val="clear" w:color="auto" w:fill="7030A0"/>
          </w:tcPr>
          <w:p w14:paraId="4FA7A5CE"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D909E10" w14:textId="24695CF6" w:rsidR="00593390" w:rsidRPr="00AB6901" w:rsidRDefault="00E65D8C" w:rsidP="00AB6901">
            <w:pPr>
              <w:rPr>
                <w:rFonts w:cstheme="minorHAnsi"/>
                <w:color w:val="FFFFFF" w:themeColor="background1"/>
                <w:lang w:val="en-US"/>
              </w:rPr>
            </w:pPr>
            <w:r w:rsidRPr="00AB6901">
              <w:rPr>
                <w:rFonts w:cstheme="minorHAnsi"/>
                <w:color w:val="FFFFFF" w:themeColor="background1"/>
                <w:lang w:val="en-US"/>
              </w:rPr>
              <w:t>NPA: Hospitality</w:t>
            </w:r>
          </w:p>
        </w:tc>
      </w:tr>
      <w:tr w:rsidR="00593390" w:rsidRPr="00AB6901" w14:paraId="59820BC5" w14:textId="77777777" w:rsidTr="00A24CC3">
        <w:tc>
          <w:tcPr>
            <w:tcW w:w="4508" w:type="dxa"/>
          </w:tcPr>
          <w:p w14:paraId="6191DA19" w14:textId="77777777" w:rsidR="00593390" w:rsidRPr="00AB6901" w:rsidRDefault="00593390" w:rsidP="00AB6901">
            <w:pPr>
              <w:rPr>
                <w:rFonts w:cstheme="minorHAnsi"/>
                <w:lang w:val="en-US"/>
              </w:rPr>
            </w:pPr>
            <w:r w:rsidRPr="00AB6901">
              <w:rPr>
                <w:rFonts w:cstheme="minorHAnsi"/>
                <w:lang w:val="en-US"/>
              </w:rPr>
              <w:t>Level</w:t>
            </w:r>
          </w:p>
        </w:tc>
        <w:tc>
          <w:tcPr>
            <w:tcW w:w="4508" w:type="dxa"/>
          </w:tcPr>
          <w:p w14:paraId="3368E0BA" w14:textId="243ED0B1" w:rsidR="00593390" w:rsidRPr="00AB6901" w:rsidRDefault="00E65D8C" w:rsidP="00AB6901">
            <w:pPr>
              <w:rPr>
                <w:rFonts w:cstheme="minorHAnsi"/>
                <w:lang w:val="en-US"/>
              </w:rPr>
            </w:pPr>
            <w:r w:rsidRPr="00AB6901">
              <w:rPr>
                <w:rFonts w:cstheme="minorHAnsi"/>
                <w:lang w:val="en-US"/>
              </w:rPr>
              <w:t>SCQF 6</w:t>
            </w:r>
          </w:p>
        </w:tc>
      </w:tr>
      <w:tr w:rsidR="006D4023" w:rsidRPr="00AB6901" w14:paraId="3EDBBDD3" w14:textId="77777777" w:rsidTr="00A24CC3">
        <w:tc>
          <w:tcPr>
            <w:tcW w:w="4508" w:type="dxa"/>
          </w:tcPr>
          <w:p w14:paraId="6D0A7A5A" w14:textId="77777777" w:rsidR="006D4023" w:rsidRPr="00AB6901" w:rsidRDefault="006D4023" w:rsidP="00AB6901">
            <w:pPr>
              <w:rPr>
                <w:rFonts w:cstheme="minorHAnsi"/>
                <w:lang w:val="en-US"/>
              </w:rPr>
            </w:pPr>
            <w:r w:rsidRPr="00AB6901">
              <w:rPr>
                <w:rFonts w:cstheme="minorHAnsi"/>
                <w:lang w:val="en-US"/>
              </w:rPr>
              <w:t>Campus</w:t>
            </w:r>
          </w:p>
        </w:tc>
        <w:tc>
          <w:tcPr>
            <w:tcW w:w="4508" w:type="dxa"/>
          </w:tcPr>
          <w:p w14:paraId="4604BD37" w14:textId="2D5BF52E" w:rsidR="006D4023" w:rsidRPr="00AB6901" w:rsidRDefault="006D4023" w:rsidP="00AB6901">
            <w:pPr>
              <w:rPr>
                <w:rFonts w:cstheme="minorHAnsi"/>
                <w:lang w:val="en-US"/>
              </w:rPr>
            </w:pPr>
            <w:r w:rsidRPr="00AB6901">
              <w:rPr>
                <w:rFonts w:cstheme="minorHAnsi"/>
                <w:lang w:val="en-US"/>
              </w:rPr>
              <w:t>Arbroath and Kingsway</w:t>
            </w:r>
          </w:p>
        </w:tc>
      </w:tr>
      <w:tr w:rsidR="006D4023" w:rsidRPr="00AB6901" w14:paraId="00458798" w14:textId="77777777" w:rsidTr="00A24CC3">
        <w:tc>
          <w:tcPr>
            <w:tcW w:w="4508" w:type="dxa"/>
          </w:tcPr>
          <w:p w14:paraId="0F0E0F23" w14:textId="77777777" w:rsidR="006D4023" w:rsidRPr="00AB6901" w:rsidRDefault="006D4023" w:rsidP="00AB6901">
            <w:pPr>
              <w:rPr>
                <w:rFonts w:cstheme="minorHAnsi"/>
                <w:lang w:val="en-US"/>
              </w:rPr>
            </w:pPr>
            <w:r w:rsidRPr="00AB6901">
              <w:rPr>
                <w:rFonts w:cstheme="minorHAnsi"/>
                <w:lang w:val="en-US"/>
              </w:rPr>
              <w:t>Days</w:t>
            </w:r>
          </w:p>
        </w:tc>
        <w:tc>
          <w:tcPr>
            <w:tcW w:w="4508" w:type="dxa"/>
          </w:tcPr>
          <w:p w14:paraId="2B14FBB7" w14:textId="77777777" w:rsidR="006D4023" w:rsidRPr="00AB6901" w:rsidRDefault="006D4023" w:rsidP="00AB6901">
            <w:pPr>
              <w:rPr>
                <w:rFonts w:cstheme="minorHAnsi"/>
                <w:lang w:val="en-US"/>
              </w:rPr>
            </w:pPr>
            <w:r w:rsidRPr="00AB6901">
              <w:rPr>
                <w:rFonts w:cstheme="minorHAnsi"/>
                <w:lang w:val="en-US"/>
              </w:rPr>
              <w:t>Arbroath: Friday 9-1pm</w:t>
            </w:r>
          </w:p>
          <w:p w14:paraId="29677022" w14:textId="5F096E80" w:rsidR="006D4023" w:rsidRPr="00AB6901" w:rsidRDefault="006D4023" w:rsidP="00AB6901">
            <w:pPr>
              <w:rPr>
                <w:rFonts w:cstheme="minorHAnsi"/>
                <w:lang w:val="en-US"/>
              </w:rPr>
            </w:pPr>
            <w:r w:rsidRPr="00AB6901">
              <w:rPr>
                <w:rFonts w:cstheme="minorHAnsi"/>
                <w:lang w:val="en-US"/>
              </w:rPr>
              <w:t>Kingsway: Monday and Wednesday 2-4pm</w:t>
            </w:r>
          </w:p>
        </w:tc>
      </w:tr>
      <w:tr w:rsidR="006D4023" w:rsidRPr="00AB6901" w14:paraId="25CF84F3" w14:textId="77777777" w:rsidTr="00A24CC3">
        <w:tc>
          <w:tcPr>
            <w:tcW w:w="4508" w:type="dxa"/>
          </w:tcPr>
          <w:p w14:paraId="066F9163" w14:textId="77777777" w:rsidR="006D4023" w:rsidRPr="00AB6901" w:rsidRDefault="006D4023" w:rsidP="00AB6901">
            <w:pPr>
              <w:rPr>
                <w:rFonts w:cstheme="minorHAnsi"/>
                <w:lang w:val="en-US"/>
              </w:rPr>
            </w:pPr>
            <w:r w:rsidRPr="00AB6901">
              <w:rPr>
                <w:rFonts w:cstheme="minorHAnsi"/>
                <w:lang w:val="en-US"/>
              </w:rPr>
              <w:t>Start Date</w:t>
            </w:r>
          </w:p>
        </w:tc>
        <w:tc>
          <w:tcPr>
            <w:tcW w:w="4508" w:type="dxa"/>
          </w:tcPr>
          <w:p w14:paraId="01293B2B" w14:textId="07E1083C" w:rsidR="006D4023" w:rsidRPr="00AB6901" w:rsidRDefault="006D4023" w:rsidP="00AB6901">
            <w:pPr>
              <w:rPr>
                <w:rFonts w:cstheme="minorHAnsi"/>
                <w:lang w:val="en-US"/>
              </w:rPr>
            </w:pPr>
            <w:r w:rsidRPr="00AB6901">
              <w:rPr>
                <w:rFonts w:cstheme="minorHAnsi"/>
                <w:lang w:val="en-US"/>
              </w:rPr>
              <w:t>May 2021</w:t>
            </w:r>
          </w:p>
        </w:tc>
      </w:tr>
      <w:tr w:rsidR="006D4023" w:rsidRPr="00AB6901" w14:paraId="2A6DD638" w14:textId="77777777" w:rsidTr="00A24CC3">
        <w:tc>
          <w:tcPr>
            <w:tcW w:w="4508" w:type="dxa"/>
          </w:tcPr>
          <w:p w14:paraId="252C24E8" w14:textId="77777777" w:rsidR="006D4023" w:rsidRPr="00AB6901" w:rsidRDefault="006D4023" w:rsidP="00AB6901">
            <w:pPr>
              <w:rPr>
                <w:rFonts w:cstheme="minorHAnsi"/>
                <w:lang w:val="en-US"/>
              </w:rPr>
            </w:pPr>
            <w:r w:rsidRPr="00AB6901">
              <w:rPr>
                <w:rFonts w:cstheme="minorHAnsi"/>
                <w:lang w:val="en-US"/>
              </w:rPr>
              <w:t xml:space="preserve">End Date </w:t>
            </w:r>
          </w:p>
        </w:tc>
        <w:tc>
          <w:tcPr>
            <w:tcW w:w="4508" w:type="dxa"/>
          </w:tcPr>
          <w:p w14:paraId="29909340" w14:textId="5F059034" w:rsidR="006D4023" w:rsidRPr="00AB6901" w:rsidRDefault="006D4023" w:rsidP="00AB6901">
            <w:pPr>
              <w:rPr>
                <w:rFonts w:cstheme="minorHAnsi"/>
                <w:lang w:val="en-US"/>
              </w:rPr>
            </w:pPr>
            <w:r w:rsidRPr="00AB6901">
              <w:rPr>
                <w:rFonts w:cstheme="minorHAnsi"/>
                <w:lang w:val="en-US"/>
              </w:rPr>
              <w:t>April 2022</w:t>
            </w:r>
          </w:p>
        </w:tc>
      </w:tr>
    </w:tbl>
    <w:p w14:paraId="52BFDF42" w14:textId="77777777" w:rsidR="00593390" w:rsidRPr="00AB6901" w:rsidRDefault="00593390" w:rsidP="00AB6901">
      <w:pPr>
        <w:spacing w:after="0"/>
        <w:rPr>
          <w:rFonts w:cstheme="minorHAnsi"/>
          <w:lang w:val="en-US"/>
        </w:rPr>
      </w:pPr>
    </w:p>
    <w:p w14:paraId="25E4DAAB" w14:textId="47B672C2" w:rsidR="00593390" w:rsidRDefault="00593390" w:rsidP="00AB6901">
      <w:pPr>
        <w:spacing w:after="0"/>
        <w:rPr>
          <w:rFonts w:cstheme="minorHAnsi"/>
          <w:b/>
          <w:bCs/>
          <w:lang w:val="en-US"/>
        </w:rPr>
      </w:pPr>
      <w:r w:rsidRPr="00AB6901">
        <w:rPr>
          <w:rFonts w:cstheme="minorHAnsi"/>
          <w:b/>
          <w:bCs/>
          <w:lang w:val="en-US"/>
        </w:rPr>
        <w:t xml:space="preserve">Units to be </w:t>
      </w:r>
      <w:r w:rsidR="006B2A4F">
        <w:rPr>
          <w:rFonts w:cstheme="minorHAnsi"/>
          <w:b/>
          <w:bCs/>
          <w:lang w:val="en-US"/>
        </w:rPr>
        <w:t>C</w:t>
      </w:r>
      <w:r w:rsidRPr="00AB6901">
        <w:rPr>
          <w:rFonts w:cstheme="minorHAnsi"/>
          <w:b/>
          <w:bCs/>
          <w:lang w:val="en-US"/>
        </w:rPr>
        <w:t>ompleted</w:t>
      </w:r>
    </w:p>
    <w:p w14:paraId="3D5D660D" w14:textId="77777777" w:rsidR="006B2A4F" w:rsidRPr="00AB6901" w:rsidRDefault="006B2A4F"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74635DA2" w14:textId="77777777" w:rsidTr="00A24CC3">
        <w:tc>
          <w:tcPr>
            <w:tcW w:w="4508" w:type="dxa"/>
            <w:shd w:val="clear" w:color="auto" w:fill="7030A0"/>
          </w:tcPr>
          <w:p w14:paraId="57A596FB"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Mandatory Units</w:t>
            </w:r>
          </w:p>
        </w:tc>
        <w:tc>
          <w:tcPr>
            <w:tcW w:w="4508" w:type="dxa"/>
            <w:shd w:val="clear" w:color="auto" w:fill="7030A0"/>
          </w:tcPr>
          <w:p w14:paraId="069DF241"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Optional Units</w:t>
            </w:r>
          </w:p>
        </w:tc>
      </w:tr>
      <w:tr w:rsidR="00994935" w:rsidRPr="00AB6901" w14:paraId="535FA1F1" w14:textId="77777777" w:rsidTr="00A24CC3">
        <w:tc>
          <w:tcPr>
            <w:tcW w:w="4508" w:type="dxa"/>
          </w:tcPr>
          <w:p w14:paraId="230C0EA2" w14:textId="735C64E3" w:rsidR="00994935" w:rsidRPr="00AB6901" w:rsidRDefault="00994935" w:rsidP="00AB6901">
            <w:pPr>
              <w:rPr>
                <w:rFonts w:cstheme="minorHAnsi"/>
                <w:bCs/>
                <w:lang w:val="en-US"/>
              </w:rPr>
            </w:pPr>
            <w:r w:rsidRPr="00AB6901">
              <w:rPr>
                <w:rFonts w:eastAsia="Times New Roman" w:cstheme="minorHAnsi"/>
                <w:bCs/>
              </w:rPr>
              <w:t>Customer Care Excellence in Hospitality – 1 credit</w:t>
            </w:r>
          </w:p>
        </w:tc>
        <w:tc>
          <w:tcPr>
            <w:tcW w:w="4508" w:type="dxa"/>
          </w:tcPr>
          <w:p w14:paraId="209A1D38" w14:textId="36214CC8" w:rsidR="00994935" w:rsidRPr="00AB6901" w:rsidRDefault="00994935" w:rsidP="00AB6901">
            <w:pPr>
              <w:rPr>
                <w:rFonts w:cstheme="minorHAnsi"/>
                <w:bCs/>
                <w:lang w:val="en-US"/>
              </w:rPr>
            </w:pPr>
            <w:r w:rsidRPr="00AB6901">
              <w:rPr>
                <w:rFonts w:eastAsia="Times New Roman" w:cstheme="minorHAnsi"/>
                <w:bCs/>
              </w:rPr>
              <w:t>Food Hygiene for the Hospitality Industry – 1 credit</w:t>
            </w:r>
          </w:p>
        </w:tc>
      </w:tr>
      <w:tr w:rsidR="00994935" w:rsidRPr="00AB6901" w14:paraId="433E22BE" w14:textId="77777777" w:rsidTr="00A24CC3">
        <w:tc>
          <w:tcPr>
            <w:tcW w:w="4508" w:type="dxa"/>
          </w:tcPr>
          <w:p w14:paraId="16D48806" w14:textId="77777777" w:rsidR="00994935" w:rsidRPr="00AB6901" w:rsidRDefault="00994935" w:rsidP="00AB6901">
            <w:pPr>
              <w:rPr>
                <w:rFonts w:cstheme="minorHAnsi"/>
                <w:bCs/>
                <w:lang w:val="en-US"/>
              </w:rPr>
            </w:pPr>
          </w:p>
        </w:tc>
        <w:tc>
          <w:tcPr>
            <w:tcW w:w="4508" w:type="dxa"/>
          </w:tcPr>
          <w:p w14:paraId="7273101D" w14:textId="368B626F" w:rsidR="00994935" w:rsidRPr="00AB6901" w:rsidRDefault="00994935" w:rsidP="00AB6901">
            <w:pPr>
              <w:rPr>
                <w:rFonts w:cstheme="minorHAnsi"/>
                <w:bCs/>
                <w:lang w:val="en-US"/>
              </w:rPr>
            </w:pPr>
            <w:r w:rsidRPr="00AB6901">
              <w:rPr>
                <w:rFonts w:eastAsia="Times New Roman" w:cstheme="minorHAnsi"/>
                <w:bCs/>
              </w:rPr>
              <w:t>Food Service Styles – 2 credits</w:t>
            </w:r>
          </w:p>
        </w:tc>
      </w:tr>
    </w:tbl>
    <w:p w14:paraId="329520D3" w14:textId="77777777" w:rsidR="00593390" w:rsidRPr="00AB6901" w:rsidRDefault="00593390" w:rsidP="00AB6901">
      <w:pPr>
        <w:spacing w:after="0"/>
        <w:rPr>
          <w:rFonts w:cstheme="minorHAnsi"/>
          <w:lang w:val="en-US"/>
        </w:rPr>
      </w:pPr>
    </w:p>
    <w:p w14:paraId="1E191D37" w14:textId="4320D7F0" w:rsidR="00593390" w:rsidRDefault="00593390" w:rsidP="00AB6901">
      <w:pPr>
        <w:spacing w:after="0"/>
        <w:rPr>
          <w:rFonts w:cstheme="minorHAnsi"/>
          <w:b/>
          <w:bCs/>
          <w:lang w:val="en-US"/>
        </w:rPr>
      </w:pPr>
      <w:r w:rsidRPr="00AB6901">
        <w:rPr>
          <w:rFonts w:cstheme="minorHAnsi"/>
          <w:b/>
          <w:bCs/>
          <w:lang w:val="en-US"/>
        </w:rPr>
        <w:t>Progression Pathways</w:t>
      </w:r>
    </w:p>
    <w:p w14:paraId="6120CA9A" w14:textId="33C82E2E" w:rsidR="00593390" w:rsidRDefault="00AA1653" w:rsidP="001935CE">
      <w:pPr>
        <w:spacing w:after="0" w:line="240" w:lineRule="auto"/>
        <w:jc w:val="both"/>
        <w:rPr>
          <w:rFonts w:cstheme="minorHAnsi"/>
        </w:rPr>
      </w:pPr>
      <w:r w:rsidRPr="00AB6901">
        <w:rPr>
          <w:rFonts w:cstheme="minorHAnsi"/>
        </w:rPr>
        <w:t xml:space="preserve">Upon successful completion of this course </w:t>
      </w:r>
      <w:r w:rsidR="0048152B">
        <w:rPr>
          <w:rFonts w:cstheme="minorHAnsi"/>
        </w:rPr>
        <w:t>pupils</w:t>
      </w:r>
      <w:r w:rsidRPr="00AB6901">
        <w:rPr>
          <w:rFonts w:cstheme="minorHAnsi"/>
        </w:rPr>
        <w:t xml:space="preserve"> can choose to progress with their studies to a full-time course to study Certificate in Hospitality Operations (Level 6) at college or apply for first line entry level employment within the Hospitality Industry.  </w:t>
      </w:r>
    </w:p>
    <w:p w14:paraId="21A0657E" w14:textId="623EB188" w:rsidR="00BD2C23" w:rsidRDefault="00BD2C23" w:rsidP="001935CE">
      <w:pPr>
        <w:spacing w:after="0" w:line="240" w:lineRule="auto"/>
        <w:jc w:val="both"/>
        <w:rPr>
          <w:rFonts w:cstheme="minorHAnsi"/>
        </w:rPr>
      </w:pPr>
    </w:p>
    <w:p w14:paraId="1A2DA518" w14:textId="5EBE0FDE" w:rsidR="00BD2C23" w:rsidRDefault="00BD2C23" w:rsidP="001935CE">
      <w:pPr>
        <w:spacing w:after="0" w:line="240" w:lineRule="auto"/>
        <w:jc w:val="both"/>
        <w:rPr>
          <w:rFonts w:cstheme="minorHAnsi"/>
          <w:b/>
          <w:bCs/>
        </w:rPr>
      </w:pPr>
      <w:r>
        <w:rPr>
          <w:rFonts w:cstheme="minorHAnsi"/>
          <w:b/>
          <w:bCs/>
        </w:rPr>
        <w:t>Course Description</w:t>
      </w:r>
    </w:p>
    <w:p w14:paraId="41D30951" w14:textId="053132B1" w:rsidR="006B2A4F" w:rsidRPr="00AB6901" w:rsidRDefault="00BD2C23" w:rsidP="00BD2C23">
      <w:pPr>
        <w:jc w:val="both"/>
        <w:rPr>
          <w:rFonts w:cstheme="minorHAnsi"/>
        </w:rPr>
      </w:pPr>
      <w:r w:rsidRPr="00BD2C23">
        <w:rPr>
          <w:rFonts w:cstheme="minorHAnsi"/>
        </w:rPr>
        <w:t xml:space="preserve">This National Progression Award (NPA) at level 6 provides a more advanced study of the topics in the NPA at SCQF level 5. The key mandatory unit is about developing excellence in customer care, which lies at the heart of all successful hospitality businesses , it introduces </w:t>
      </w:r>
      <w:r>
        <w:rPr>
          <w:rFonts w:cstheme="minorHAnsi"/>
        </w:rPr>
        <w:t>pupil</w:t>
      </w:r>
      <w:r w:rsidRPr="00BD2C23">
        <w:rPr>
          <w:rFonts w:cstheme="minorHAnsi"/>
        </w:rPr>
        <w:t>s to the role of the team leader in hospitality and offers optional units covering specialist areas such as food and beverage service, reception and accommodation servicing. It provides a foundation for those interested on progressing to college programmes.</w:t>
      </w:r>
    </w:p>
    <w:p w14:paraId="52F673AE" w14:textId="42799049" w:rsidR="00593390" w:rsidRDefault="00593390" w:rsidP="00AB6901">
      <w:pPr>
        <w:spacing w:after="0"/>
        <w:rPr>
          <w:rFonts w:cstheme="minorHAnsi"/>
          <w:b/>
          <w:bCs/>
          <w:lang w:val="en-US"/>
        </w:rPr>
      </w:pPr>
      <w:r w:rsidRPr="00AB6901">
        <w:rPr>
          <w:rFonts w:cstheme="minorHAnsi"/>
          <w:b/>
          <w:bCs/>
          <w:lang w:val="en-US"/>
        </w:rPr>
        <w:t>Unit Contents</w:t>
      </w:r>
    </w:p>
    <w:p w14:paraId="4CA11EB4" w14:textId="77777777" w:rsidR="006B2A4F" w:rsidRPr="00AB6901" w:rsidRDefault="006B2A4F"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593390" w:rsidRPr="00AB6901" w14:paraId="48B3C79B" w14:textId="77777777" w:rsidTr="00A24CC3">
        <w:tc>
          <w:tcPr>
            <w:tcW w:w="4508" w:type="dxa"/>
            <w:shd w:val="clear" w:color="auto" w:fill="7030A0"/>
          </w:tcPr>
          <w:p w14:paraId="53C0A969"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212FFAC3" w14:textId="77777777" w:rsidR="00593390" w:rsidRPr="00AB6901" w:rsidRDefault="00593390" w:rsidP="00AB6901">
            <w:pPr>
              <w:rPr>
                <w:rFonts w:cstheme="minorHAnsi"/>
                <w:color w:val="FFFFFF" w:themeColor="background1"/>
                <w:lang w:val="en-US"/>
              </w:rPr>
            </w:pPr>
            <w:r w:rsidRPr="00AB6901">
              <w:rPr>
                <w:rFonts w:cstheme="minorHAnsi"/>
                <w:color w:val="FFFFFF" w:themeColor="background1"/>
                <w:lang w:val="en-US"/>
              </w:rPr>
              <w:t>Description</w:t>
            </w:r>
          </w:p>
        </w:tc>
      </w:tr>
      <w:tr w:rsidR="00CF50A5" w:rsidRPr="00AB6901" w14:paraId="70191453" w14:textId="77777777" w:rsidTr="00A24CC3">
        <w:tc>
          <w:tcPr>
            <w:tcW w:w="4508" w:type="dxa"/>
          </w:tcPr>
          <w:p w14:paraId="33FD6B10" w14:textId="7761B5D5" w:rsidR="00CF50A5" w:rsidRPr="00AB6901" w:rsidRDefault="00CF50A5" w:rsidP="00AB6901">
            <w:pPr>
              <w:rPr>
                <w:rFonts w:cstheme="minorHAnsi"/>
                <w:lang w:val="en-US"/>
              </w:rPr>
            </w:pPr>
            <w:r w:rsidRPr="00AB6901">
              <w:rPr>
                <w:rFonts w:eastAsia="Times New Roman" w:cstheme="minorHAnsi"/>
                <w:b/>
              </w:rPr>
              <w:t>Customer Care Excellence in Hospitality</w:t>
            </w:r>
          </w:p>
        </w:tc>
        <w:tc>
          <w:tcPr>
            <w:tcW w:w="4508" w:type="dxa"/>
          </w:tcPr>
          <w:p w14:paraId="1C0111EB" w14:textId="41643AAD" w:rsidR="00CF50A5" w:rsidRPr="00AB6901" w:rsidRDefault="00CF50A5" w:rsidP="00AB6901">
            <w:pPr>
              <w:rPr>
                <w:rFonts w:cstheme="minorHAnsi"/>
                <w:lang w:val="en-US"/>
              </w:rPr>
            </w:pPr>
            <w:r w:rsidRPr="00AB6901">
              <w:rPr>
                <w:rFonts w:cstheme="minorHAnsi"/>
              </w:rPr>
              <w:t xml:space="preserve">This unit is designed to enable </w:t>
            </w:r>
            <w:r w:rsidR="00980BD8">
              <w:rPr>
                <w:rFonts w:cstheme="minorHAnsi"/>
              </w:rPr>
              <w:t>pupils</w:t>
            </w:r>
            <w:r w:rsidRPr="00AB6901">
              <w:rPr>
                <w:rFonts w:cstheme="minorHAnsi"/>
              </w:rPr>
              <w:t xml:space="preserve"> to develop the knowledge and understanding of leading a team to provide excellent customer care and how this contributes to the success of hospitality organisations.</w:t>
            </w:r>
          </w:p>
        </w:tc>
      </w:tr>
      <w:tr w:rsidR="00CF50A5" w:rsidRPr="00AB6901" w14:paraId="5A27612E" w14:textId="77777777" w:rsidTr="00A24CC3">
        <w:tc>
          <w:tcPr>
            <w:tcW w:w="4508" w:type="dxa"/>
          </w:tcPr>
          <w:p w14:paraId="0D2D9796" w14:textId="0C3BFE12" w:rsidR="00CF50A5" w:rsidRPr="00AB6901" w:rsidRDefault="00CF50A5" w:rsidP="00AB6901">
            <w:pPr>
              <w:rPr>
                <w:rFonts w:cstheme="minorHAnsi"/>
                <w:lang w:val="en-US"/>
              </w:rPr>
            </w:pPr>
            <w:r w:rsidRPr="00AB6901">
              <w:rPr>
                <w:rFonts w:eastAsia="Times New Roman" w:cstheme="minorHAnsi"/>
                <w:b/>
              </w:rPr>
              <w:t>Food Hygiene for the Hospitality Industry</w:t>
            </w:r>
          </w:p>
        </w:tc>
        <w:tc>
          <w:tcPr>
            <w:tcW w:w="4508" w:type="dxa"/>
            <w:vAlign w:val="center"/>
          </w:tcPr>
          <w:p w14:paraId="291D0A78" w14:textId="748EC2A4" w:rsidR="00CF50A5" w:rsidRPr="00AB6901" w:rsidRDefault="00CF50A5" w:rsidP="00AB6901">
            <w:pPr>
              <w:rPr>
                <w:rFonts w:cstheme="minorHAnsi"/>
                <w:lang w:val="en-US"/>
              </w:rPr>
            </w:pPr>
            <w:r w:rsidRPr="00AB6901">
              <w:rPr>
                <w:rFonts w:cstheme="minorHAnsi"/>
              </w:rPr>
              <w:t>This unit is designed to develop the knowledge, understanding and practical skills required to comply with food safety legislation, safety in a professional kitchen or food service environment.</w:t>
            </w:r>
          </w:p>
        </w:tc>
      </w:tr>
      <w:tr w:rsidR="00CF50A5" w:rsidRPr="00AB6901" w14:paraId="3F353C8C" w14:textId="77777777" w:rsidTr="00A24CC3">
        <w:tc>
          <w:tcPr>
            <w:tcW w:w="4508" w:type="dxa"/>
          </w:tcPr>
          <w:p w14:paraId="33C7F568" w14:textId="23CE0012" w:rsidR="00CF50A5" w:rsidRPr="00AB6901" w:rsidRDefault="00CF50A5" w:rsidP="00AB6901">
            <w:pPr>
              <w:rPr>
                <w:rFonts w:cstheme="minorHAnsi"/>
                <w:lang w:val="en-US"/>
              </w:rPr>
            </w:pPr>
            <w:r w:rsidRPr="00AB6901">
              <w:rPr>
                <w:rFonts w:eastAsia="Times New Roman" w:cstheme="minorHAnsi"/>
                <w:b/>
              </w:rPr>
              <w:t>Food Service Styles</w:t>
            </w:r>
          </w:p>
        </w:tc>
        <w:tc>
          <w:tcPr>
            <w:tcW w:w="4508" w:type="dxa"/>
            <w:vAlign w:val="center"/>
          </w:tcPr>
          <w:p w14:paraId="191E6C80" w14:textId="6069E584" w:rsidR="00CF50A5" w:rsidRPr="00AB6901" w:rsidRDefault="00CF50A5" w:rsidP="00AB6901">
            <w:pPr>
              <w:rPr>
                <w:rFonts w:cstheme="minorHAnsi"/>
                <w:lang w:val="en-US"/>
              </w:rPr>
            </w:pPr>
            <w:r w:rsidRPr="00AB6901">
              <w:rPr>
                <w:rFonts w:cstheme="minorHAnsi"/>
              </w:rPr>
              <w:t xml:space="preserve">This unit is designed to give </w:t>
            </w:r>
            <w:r w:rsidR="00980BD8">
              <w:rPr>
                <w:rFonts w:cstheme="minorHAnsi"/>
              </w:rPr>
              <w:t xml:space="preserve">pupils </w:t>
            </w:r>
            <w:r w:rsidRPr="00AB6901">
              <w:rPr>
                <w:rFonts w:cstheme="minorHAnsi"/>
              </w:rPr>
              <w:t xml:space="preserve">an understanding of the variety of advanced or complex food service styles found in the hospitality industry. This unit will enable </w:t>
            </w:r>
            <w:r w:rsidR="00980BD8">
              <w:rPr>
                <w:rFonts w:cstheme="minorHAnsi"/>
              </w:rPr>
              <w:t>pupils</w:t>
            </w:r>
            <w:r w:rsidRPr="00AB6901">
              <w:rPr>
                <w:rFonts w:cstheme="minorHAnsi"/>
              </w:rPr>
              <w:t xml:space="preserve"> to develop the knowledge and practical skills needed to lead a team to serve food and accompanying beverages following different types of advanced service style. </w:t>
            </w:r>
          </w:p>
        </w:tc>
      </w:tr>
    </w:tbl>
    <w:p w14:paraId="537ADE74" w14:textId="77777777" w:rsidR="00593390" w:rsidRPr="00AB6901" w:rsidRDefault="00593390" w:rsidP="00AB6901">
      <w:pPr>
        <w:spacing w:after="0"/>
        <w:rPr>
          <w:rFonts w:cstheme="minorHAnsi"/>
          <w:lang w:val="en-US"/>
        </w:rPr>
      </w:pPr>
    </w:p>
    <w:p w14:paraId="2BB4F4DD" w14:textId="5C23C597" w:rsidR="00593390" w:rsidRDefault="00593390" w:rsidP="00AB6901">
      <w:pPr>
        <w:spacing w:after="0"/>
        <w:rPr>
          <w:rFonts w:cstheme="minorHAnsi"/>
          <w:b/>
          <w:bCs/>
          <w:lang w:val="en-US"/>
        </w:rPr>
      </w:pPr>
      <w:r w:rsidRPr="00AB6901">
        <w:rPr>
          <w:rFonts w:cstheme="minorHAnsi"/>
          <w:b/>
          <w:bCs/>
          <w:lang w:val="en-US"/>
        </w:rPr>
        <w:t>Assessment Method</w:t>
      </w:r>
    </w:p>
    <w:p w14:paraId="0FBFAC9A" w14:textId="0915194B" w:rsidR="00980BD8" w:rsidRDefault="0050367B" w:rsidP="00AB6901">
      <w:pPr>
        <w:spacing w:after="0"/>
        <w:rPr>
          <w:rFonts w:cstheme="minorHAnsi"/>
        </w:rPr>
      </w:pPr>
      <w:r w:rsidRPr="00AB6901">
        <w:rPr>
          <w:rFonts w:cstheme="minorHAnsi"/>
          <w:lang w:val="en-US"/>
        </w:rPr>
        <w:t>Ongoing</w:t>
      </w:r>
      <w:r w:rsidRPr="00AB6901">
        <w:rPr>
          <w:rFonts w:cstheme="minorHAnsi"/>
          <w:b/>
          <w:bCs/>
          <w:lang w:val="en-US"/>
        </w:rPr>
        <w:t xml:space="preserve"> </w:t>
      </w:r>
      <w:r w:rsidRPr="00AB6901">
        <w:rPr>
          <w:rFonts w:cstheme="minorHAnsi"/>
        </w:rPr>
        <w:t>practical observation, portfolio of evidence and online tests.</w:t>
      </w:r>
    </w:p>
    <w:p w14:paraId="77E2FF3E" w14:textId="4563AD40" w:rsidR="00E070DA" w:rsidRDefault="00EA058A" w:rsidP="00E070DA">
      <w:pPr>
        <w:pStyle w:val="Heading1"/>
        <w:spacing w:before="0" w:line="240" w:lineRule="auto"/>
        <w:rPr>
          <w:rFonts w:asciiTheme="minorHAnsi" w:hAnsiTheme="minorHAnsi" w:cstheme="minorHAnsi"/>
          <w:b/>
          <w:bCs/>
          <w:sz w:val="26"/>
          <w:szCs w:val="26"/>
          <w:lang w:val="en-US"/>
        </w:rPr>
      </w:pPr>
      <w:bookmarkStart w:id="34" w:name="_Toc63928455"/>
      <w:r w:rsidRPr="00AB6901">
        <w:rPr>
          <w:rFonts w:asciiTheme="minorHAnsi" w:hAnsiTheme="minorHAnsi" w:cstheme="minorHAnsi"/>
          <w:b/>
          <w:bCs/>
          <w:sz w:val="26"/>
          <w:szCs w:val="26"/>
          <w:lang w:val="en-US"/>
        </w:rPr>
        <w:lastRenderedPageBreak/>
        <w:t xml:space="preserve">Foundation Apprenticeship: Food and Drink </w:t>
      </w:r>
      <w:r w:rsidR="006E7417" w:rsidRPr="00AB6901">
        <w:rPr>
          <w:rFonts w:asciiTheme="minorHAnsi" w:hAnsiTheme="minorHAnsi" w:cstheme="minorHAnsi"/>
          <w:b/>
          <w:bCs/>
          <w:sz w:val="26"/>
          <w:szCs w:val="26"/>
          <w:lang w:val="en-US"/>
        </w:rPr>
        <w:t>Technologies Level</w:t>
      </w:r>
      <w:r w:rsidRPr="00AB6901">
        <w:rPr>
          <w:rFonts w:asciiTheme="minorHAnsi" w:hAnsiTheme="minorHAnsi" w:cstheme="minorHAnsi"/>
          <w:b/>
          <w:bCs/>
          <w:sz w:val="26"/>
          <w:szCs w:val="26"/>
          <w:lang w:val="en-US"/>
        </w:rPr>
        <w:t xml:space="preserve"> 6</w:t>
      </w:r>
      <w:bookmarkEnd w:id="34"/>
    </w:p>
    <w:p w14:paraId="1BFA4A17" w14:textId="77777777" w:rsidR="00E070DA" w:rsidRPr="00E070DA" w:rsidRDefault="00E070DA" w:rsidP="00E070DA">
      <w:pPr>
        <w:spacing w:after="0"/>
        <w:rPr>
          <w:lang w:val="en-US"/>
        </w:rPr>
      </w:pPr>
    </w:p>
    <w:tbl>
      <w:tblPr>
        <w:tblStyle w:val="TableGrid"/>
        <w:tblW w:w="0" w:type="auto"/>
        <w:tblLook w:val="04A0" w:firstRow="1" w:lastRow="0" w:firstColumn="1" w:lastColumn="0" w:noHBand="0" w:noVBand="1"/>
      </w:tblPr>
      <w:tblGrid>
        <w:gridCol w:w="4508"/>
        <w:gridCol w:w="4508"/>
      </w:tblGrid>
      <w:tr w:rsidR="00311988" w:rsidRPr="00AB6901" w14:paraId="21DC7CC4" w14:textId="77777777" w:rsidTr="00A24CC3">
        <w:tc>
          <w:tcPr>
            <w:tcW w:w="4508" w:type="dxa"/>
            <w:shd w:val="clear" w:color="auto" w:fill="7030A0"/>
          </w:tcPr>
          <w:p w14:paraId="3C1C98B6"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01B496C" w14:textId="68771871" w:rsidR="00311988" w:rsidRPr="00AB6901" w:rsidRDefault="00EA058A" w:rsidP="00AB6901">
            <w:pPr>
              <w:rPr>
                <w:rFonts w:cstheme="minorHAnsi"/>
                <w:color w:val="FFFFFF" w:themeColor="background1"/>
                <w:lang w:val="en-US"/>
              </w:rPr>
            </w:pPr>
            <w:r w:rsidRPr="00AB6901">
              <w:rPr>
                <w:rFonts w:cstheme="minorHAnsi"/>
                <w:color w:val="FFFFFF" w:themeColor="background1"/>
                <w:lang w:val="en-US"/>
              </w:rPr>
              <w:t>FA: Food and Drink Technologies</w:t>
            </w:r>
          </w:p>
        </w:tc>
      </w:tr>
      <w:tr w:rsidR="00311988" w:rsidRPr="00AB6901" w14:paraId="52477B22" w14:textId="77777777" w:rsidTr="00A24CC3">
        <w:tc>
          <w:tcPr>
            <w:tcW w:w="4508" w:type="dxa"/>
          </w:tcPr>
          <w:p w14:paraId="22AB3E73" w14:textId="77777777" w:rsidR="00311988" w:rsidRPr="00AB6901" w:rsidRDefault="00311988" w:rsidP="00AB6901">
            <w:pPr>
              <w:rPr>
                <w:rFonts w:cstheme="minorHAnsi"/>
                <w:lang w:val="en-US"/>
              </w:rPr>
            </w:pPr>
            <w:r w:rsidRPr="00AB6901">
              <w:rPr>
                <w:rFonts w:cstheme="minorHAnsi"/>
                <w:lang w:val="en-US"/>
              </w:rPr>
              <w:t>Level</w:t>
            </w:r>
          </w:p>
        </w:tc>
        <w:tc>
          <w:tcPr>
            <w:tcW w:w="4508" w:type="dxa"/>
          </w:tcPr>
          <w:p w14:paraId="1E87940D" w14:textId="4FF8F1EF" w:rsidR="00311988" w:rsidRPr="00AB6901" w:rsidRDefault="00EA058A" w:rsidP="00AB6901">
            <w:pPr>
              <w:rPr>
                <w:rFonts w:cstheme="minorHAnsi"/>
                <w:lang w:val="en-US"/>
              </w:rPr>
            </w:pPr>
            <w:r w:rsidRPr="00AB6901">
              <w:rPr>
                <w:rFonts w:cstheme="minorHAnsi"/>
                <w:lang w:val="en-US"/>
              </w:rPr>
              <w:t>SCQF 6</w:t>
            </w:r>
          </w:p>
        </w:tc>
      </w:tr>
      <w:tr w:rsidR="00311988" w:rsidRPr="00AB6901" w14:paraId="11F1F46D" w14:textId="77777777" w:rsidTr="00A24CC3">
        <w:tc>
          <w:tcPr>
            <w:tcW w:w="4508" w:type="dxa"/>
          </w:tcPr>
          <w:p w14:paraId="1B4B9AF9" w14:textId="77777777" w:rsidR="00311988" w:rsidRPr="00AB6901" w:rsidRDefault="00311988" w:rsidP="00AB6901">
            <w:pPr>
              <w:rPr>
                <w:rFonts w:cstheme="minorHAnsi"/>
                <w:lang w:val="en-US"/>
              </w:rPr>
            </w:pPr>
            <w:r w:rsidRPr="00AB6901">
              <w:rPr>
                <w:rFonts w:cstheme="minorHAnsi"/>
                <w:lang w:val="en-US"/>
              </w:rPr>
              <w:t>Campus</w:t>
            </w:r>
          </w:p>
        </w:tc>
        <w:tc>
          <w:tcPr>
            <w:tcW w:w="4508" w:type="dxa"/>
          </w:tcPr>
          <w:p w14:paraId="3E851135" w14:textId="67E99590" w:rsidR="00311988" w:rsidRPr="00AB6901" w:rsidRDefault="00EA058A" w:rsidP="00AB6901">
            <w:pPr>
              <w:rPr>
                <w:rFonts w:cstheme="minorHAnsi"/>
                <w:lang w:val="en-US"/>
              </w:rPr>
            </w:pPr>
            <w:r w:rsidRPr="00AB6901">
              <w:rPr>
                <w:rFonts w:cstheme="minorHAnsi"/>
                <w:lang w:val="en-US"/>
              </w:rPr>
              <w:t>Arbroath and Kingsway</w:t>
            </w:r>
          </w:p>
        </w:tc>
      </w:tr>
      <w:tr w:rsidR="00311988" w:rsidRPr="00AB6901" w14:paraId="33E67A22" w14:textId="77777777" w:rsidTr="00A24CC3">
        <w:tc>
          <w:tcPr>
            <w:tcW w:w="4508" w:type="dxa"/>
          </w:tcPr>
          <w:p w14:paraId="0A3AA8BB" w14:textId="77777777" w:rsidR="00311988" w:rsidRPr="00AB6901" w:rsidRDefault="00311988" w:rsidP="00AB6901">
            <w:pPr>
              <w:rPr>
                <w:rFonts w:cstheme="minorHAnsi"/>
                <w:lang w:val="en-US"/>
              </w:rPr>
            </w:pPr>
            <w:r w:rsidRPr="00AB6901">
              <w:rPr>
                <w:rFonts w:cstheme="minorHAnsi"/>
                <w:lang w:val="en-US"/>
              </w:rPr>
              <w:t>Days</w:t>
            </w:r>
          </w:p>
        </w:tc>
        <w:tc>
          <w:tcPr>
            <w:tcW w:w="4508" w:type="dxa"/>
          </w:tcPr>
          <w:p w14:paraId="3CAC60BE" w14:textId="77777777" w:rsidR="00311988" w:rsidRPr="00AB6901" w:rsidRDefault="00EA058A" w:rsidP="00AB6901">
            <w:pPr>
              <w:rPr>
                <w:rFonts w:cstheme="minorHAnsi"/>
                <w:lang w:val="en-US"/>
              </w:rPr>
            </w:pPr>
            <w:r w:rsidRPr="00AB6901">
              <w:rPr>
                <w:rFonts w:cstheme="minorHAnsi"/>
                <w:lang w:val="en-US"/>
              </w:rPr>
              <w:t>Arbroath: Tuesday 9-</w:t>
            </w:r>
            <w:r w:rsidR="00E77E30" w:rsidRPr="00AB6901">
              <w:rPr>
                <w:rFonts w:cstheme="minorHAnsi"/>
                <w:lang w:val="en-US"/>
              </w:rPr>
              <w:t>4pm</w:t>
            </w:r>
          </w:p>
          <w:p w14:paraId="0767CB14" w14:textId="2C3D0BD1" w:rsidR="00E77E30" w:rsidRPr="00AB6901" w:rsidRDefault="00E77E30" w:rsidP="00AB6901">
            <w:pPr>
              <w:rPr>
                <w:rFonts w:cstheme="minorHAnsi"/>
                <w:lang w:val="en-US"/>
              </w:rPr>
            </w:pPr>
            <w:r w:rsidRPr="00AB6901">
              <w:rPr>
                <w:rFonts w:cstheme="minorHAnsi"/>
                <w:lang w:val="en-US"/>
              </w:rPr>
              <w:t>Kingsway:</w:t>
            </w:r>
            <w:r w:rsidR="00A40881" w:rsidRPr="00AB6901">
              <w:rPr>
                <w:rFonts w:cstheme="minorHAnsi"/>
                <w:lang w:val="en-US"/>
              </w:rPr>
              <w:t xml:space="preserve"> Mon</w:t>
            </w:r>
            <w:r w:rsidR="00656E94" w:rsidRPr="00AB6901">
              <w:rPr>
                <w:rFonts w:cstheme="minorHAnsi"/>
                <w:lang w:val="en-US"/>
              </w:rPr>
              <w:t>day and Wednesday 2-5pm</w:t>
            </w:r>
          </w:p>
        </w:tc>
      </w:tr>
      <w:tr w:rsidR="00311988" w:rsidRPr="00AB6901" w14:paraId="7B86FB05" w14:textId="77777777" w:rsidTr="00A24CC3">
        <w:tc>
          <w:tcPr>
            <w:tcW w:w="4508" w:type="dxa"/>
          </w:tcPr>
          <w:p w14:paraId="2BE84936" w14:textId="77777777" w:rsidR="00311988" w:rsidRPr="00AB6901" w:rsidRDefault="00311988" w:rsidP="00AB6901">
            <w:pPr>
              <w:rPr>
                <w:rFonts w:cstheme="minorHAnsi"/>
                <w:lang w:val="en-US"/>
              </w:rPr>
            </w:pPr>
            <w:r w:rsidRPr="00AB6901">
              <w:rPr>
                <w:rFonts w:cstheme="minorHAnsi"/>
                <w:lang w:val="en-US"/>
              </w:rPr>
              <w:t>Start Date</w:t>
            </w:r>
          </w:p>
        </w:tc>
        <w:tc>
          <w:tcPr>
            <w:tcW w:w="4508" w:type="dxa"/>
          </w:tcPr>
          <w:p w14:paraId="094D74D0" w14:textId="74A7370D" w:rsidR="00311988" w:rsidRPr="00AB6901" w:rsidRDefault="00656E94" w:rsidP="00AB6901">
            <w:pPr>
              <w:rPr>
                <w:rFonts w:cstheme="minorHAnsi"/>
                <w:lang w:val="en-US"/>
              </w:rPr>
            </w:pPr>
            <w:r w:rsidRPr="00AB6901">
              <w:rPr>
                <w:rFonts w:cstheme="minorHAnsi"/>
                <w:lang w:val="en-US"/>
              </w:rPr>
              <w:t>May 2021</w:t>
            </w:r>
          </w:p>
        </w:tc>
      </w:tr>
      <w:tr w:rsidR="00311988" w:rsidRPr="00AB6901" w14:paraId="528B74F8" w14:textId="77777777" w:rsidTr="00A24CC3">
        <w:tc>
          <w:tcPr>
            <w:tcW w:w="4508" w:type="dxa"/>
          </w:tcPr>
          <w:p w14:paraId="0458D626" w14:textId="77777777" w:rsidR="00311988" w:rsidRPr="00AB6901" w:rsidRDefault="00311988" w:rsidP="00AB6901">
            <w:pPr>
              <w:rPr>
                <w:rFonts w:cstheme="minorHAnsi"/>
                <w:lang w:val="en-US"/>
              </w:rPr>
            </w:pPr>
            <w:r w:rsidRPr="00AB6901">
              <w:rPr>
                <w:rFonts w:cstheme="minorHAnsi"/>
                <w:lang w:val="en-US"/>
              </w:rPr>
              <w:t xml:space="preserve">End Date </w:t>
            </w:r>
          </w:p>
        </w:tc>
        <w:tc>
          <w:tcPr>
            <w:tcW w:w="4508" w:type="dxa"/>
          </w:tcPr>
          <w:p w14:paraId="5F1C0F7F" w14:textId="6610BD6C" w:rsidR="00311988" w:rsidRPr="00AB6901" w:rsidRDefault="00656E94" w:rsidP="00AB6901">
            <w:pPr>
              <w:rPr>
                <w:rFonts w:cstheme="minorHAnsi"/>
                <w:lang w:val="en-US"/>
              </w:rPr>
            </w:pPr>
            <w:r w:rsidRPr="00AB6901">
              <w:rPr>
                <w:rFonts w:cstheme="minorHAnsi"/>
                <w:lang w:val="en-US"/>
              </w:rPr>
              <w:t>April 2023</w:t>
            </w:r>
          </w:p>
        </w:tc>
      </w:tr>
    </w:tbl>
    <w:p w14:paraId="4B133545" w14:textId="1FC72EE5" w:rsidR="00311988" w:rsidRDefault="00311988" w:rsidP="00AB6901">
      <w:pPr>
        <w:spacing w:after="0"/>
        <w:rPr>
          <w:rFonts w:cstheme="minorHAnsi"/>
          <w:lang w:val="en-US"/>
        </w:rPr>
      </w:pPr>
    </w:p>
    <w:p w14:paraId="49F50F3B" w14:textId="77777777" w:rsidR="00C34BB1" w:rsidRDefault="00C34BB1" w:rsidP="00C34BB1">
      <w:pPr>
        <w:spacing w:after="0"/>
        <w:rPr>
          <w:rFonts w:cstheme="minorHAnsi"/>
          <w:b/>
          <w:bCs/>
          <w:lang w:val="en-US"/>
        </w:rPr>
      </w:pPr>
      <w:r w:rsidRPr="00AB6901">
        <w:rPr>
          <w:rFonts w:cstheme="minorHAnsi"/>
          <w:b/>
          <w:bCs/>
          <w:lang w:val="en-US"/>
        </w:rPr>
        <w:t xml:space="preserve">Entry Requirements </w:t>
      </w:r>
    </w:p>
    <w:p w14:paraId="595620C0" w14:textId="77777777" w:rsidR="00C34BB1" w:rsidRPr="00AB6901" w:rsidRDefault="00C34BB1" w:rsidP="00C34BB1">
      <w:pPr>
        <w:spacing w:after="0"/>
        <w:rPr>
          <w:rFonts w:cstheme="minorHAnsi"/>
          <w:b/>
          <w:bCs/>
          <w:lang w:val="en-US"/>
        </w:rPr>
      </w:pPr>
    </w:p>
    <w:p w14:paraId="5833492E" w14:textId="77777777" w:rsidR="00C34BB1" w:rsidRDefault="00C34BB1" w:rsidP="00C34BB1">
      <w:pPr>
        <w:tabs>
          <w:tab w:val="left" w:pos="1843"/>
        </w:tabs>
        <w:spacing w:after="0"/>
        <w:rPr>
          <w:rFonts w:cstheme="minorHAnsi"/>
        </w:rPr>
      </w:pPr>
      <w:r w:rsidRPr="00C34BB1">
        <w:rPr>
          <w:rFonts w:cstheme="minorHAnsi"/>
        </w:rPr>
        <w:t>A good level of English (National 5). Taking a Science or Food Technology subject would be an advantage</w:t>
      </w:r>
    </w:p>
    <w:p w14:paraId="375EC695" w14:textId="77777777" w:rsidR="00C34BB1" w:rsidRPr="00AB6901" w:rsidRDefault="00C34BB1" w:rsidP="00AB6901">
      <w:pPr>
        <w:spacing w:after="0"/>
        <w:rPr>
          <w:rFonts w:cstheme="minorHAnsi"/>
          <w:lang w:val="en-US"/>
        </w:rPr>
      </w:pPr>
    </w:p>
    <w:p w14:paraId="3AEF767A" w14:textId="237631AA" w:rsidR="00311988" w:rsidRDefault="00311988" w:rsidP="00AB6901">
      <w:pPr>
        <w:spacing w:after="0"/>
        <w:rPr>
          <w:rFonts w:cstheme="minorHAnsi"/>
          <w:b/>
          <w:bCs/>
          <w:lang w:val="en-US"/>
        </w:rPr>
      </w:pPr>
      <w:r w:rsidRPr="00AB6901">
        <w:rPr>
          <w:rFonts w:cstheme="minorHAnsi"/>
          <w:b/>
          <w:bCs/>
          <w:lang w:val="en-US"/>
        </w:rPr>
        <w:t xml:space="preserve">Units to be </w:t>
      </w:r>
      <w:r w:rsidR="00E070DA">
        <w:rPr>
          <w:rFonts w:cstheme="minorHAnsi"/>
          <w:b/>
          <w:bCs/>
          <w:lang w:val="en-US"/>
        </w:rPr>
        <w:t>C</w:t>
      </w:r>
      <w:r w:rsidRPr="00AB6901">
        <w:rPr>
          <w:rFonts w:cstheme="minorHAnsi"/>
          <w:b/>
          <w:bCs/>
          <w:lang w:val="en-US"/>
        </w:rPr>
        <w:t>ompleted</w:t>
      </w:r>
    </w:p>
    <w:p w14:paraId="085C07CD" w14:textId="77777777" w:rsidR="00E070DA" w:rsidRPr="00AB6901" w:rsidRDefault="00E070DA"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904E52" w:rsidRPr="00AB6901" w14:paraId="193ED181" w14:textId="77777777" w:rsidTr="00904E52">
        <w:tc>
          <w:tcPr>
            <w:tcW w:w="9010" w:type="dxa"/>
            <w:shd w:val="clear" w:color="auto" w:fill="7030A0"/>
          </w:tcPr>
          <w:p w14:paraId="0FA0FB11" w14:textId="77777777" w:rsidR="00904E52" w:rsidRPr="00AB6901" w:rsidRDefault="00904E52" w:rsidP="00AB6901">
            <w:pPr>
              <w:rPr>
                <w:rFonts w:cstheme="minorHAnsi"/>
                <w:color w:val="FFFFFF" w:themeColor="background1"/>
                <w:lang w:val="en-US"/>
              </w:rPr>
            </w:pPr>
            <w:r w:rsidRPr="00AB6901">
              <w:rPr>
                <w:rFonts w:cstheme="minorHAnsi"/>
                <w:color w:val="FFFFFF" w:themeColor="background1"/>
                <w:lang w:val="en-US"/>
              </w:rPr>
              <w:t>Mandatory Units</w:t>
            </w:r>
          </w:p>
        </w:tc>
      </w:tr>
      <w:tr w:rsidR="00904E52" w:rsidRPr="00AB6901" w14:paraId="2F0CC83C" w14:textId="77777777" w:rsidTr="00904E52">
        <w:tc>
          <w:tcPr>
            <w:tcW w:w="9010" w:type="dxa"/>
            <w:shd w:val="clear" w:color="auto" w:fill="auto"/>
          </w:tcPr>
          <w:p w14:paraId="00BEB405" w14:textId="5E41779C" w:rsidR="00904E52" w:rsidRPr="00AB6901" w:rsidRDefault="00904E52" w:rsidP="00AB6901">
            <w:pPr>
              <w:rPr>
                <w:rFonts w:cstheme="minorHAnsi"/>
                <w:color w:val="FFFFFF" w:themeColor="background1"/>
                <w:lang w:val="en-US"/>
              </w:rPr>
            </w:pPr>
            <w:r w:rsidRPr="00AB6901">
              <w:rPr>
                <w:rFonts w:cstheme="minorHAnsi"/>
                <w:lang w:val="en-US"/>
              </w:rPr>
              <w:t>Year 1</w:t>
            </w:r>
          </w:p>
        </w:tc>
      </w:tr>
      <w:tr w:rsidR="00904E52" w:rsidRPr="00AB6901" w14:paraId="5B3B7153" w14:textId="77777777" w:rsidTr="00904E52">
        <w:tc>
          <w:tcPr>
            <w:tcW w:w="9010" w:type="dxa"/>
          </w:tcPr>
          <w:p w14:paraId="19F7F69E" w14:textId="2740201B" w:rsidR="00904E52" w:rsidRPr="00AB6901" w:rsidRDefault="00904E52" w:rsidP="00AB6901">
            <w:pPr>
              <w:rPr>
                <w:rFonts w:cstheme="minorHAnsi"/>
                <w:bCs/>
                <w:lang w:val="en-US"/>
              </w:rPr>
            </w:pPr>
            <w:r w:rsidRPr="00AB6901">
              <w:rPr>
                <w:rFonts w:eastAsia="Times New Roman" w:cstheme="minorHAnsi"/>
                <w:bCs/>
              </w:rPr>
              <w:t>Food Manufacture: Fundamentals of Food Science – 1 credit</w:t>
            </w:r>
          </w:p>
        </w:tc>
      </w:tr>
      <w:tr w:rsidR="00904E52" w:rsidRPr="00AB6901" w14:paraId="27026BF5" w14:textId="77777777" w:rsidTr="00904E52">
        <w:tc>
          <w:tcPr>
            <w:tcW w:w="9010" w:type="dxa"/>
          </w:tcPr>
          <w:p w14:paraId="127751C0" w14:textId="621C6F18" w:rsidR="00904E52" w:rsidRPr="00AB6901" w:rsidRDefault="00904E52" w:rsidP="00AB6901">
            <w:pPr>
              <w:rPr>
                <w:rFonts w:cstheme="minorHAnsi"/>
                <w:bCs/>
                <w:lang w:val="en-US"/>
              </w:rPr>
            </w:pPr>
            <w:r w:rsidRPr="00AB6901">
              <w:rPr>
                <w:rFonts w:eastAsia="Times New Roman" w:cstheme="minorHAnsi"/>
                <w:bCs/>
              </w:rPr>
              <w:t>Food Manufacturing: Food Production – 1 credit</w:t>
            </w:r>
          </w:p>
        </w:tc>
      </w:tr>
      <w:tr w:rsidR="00904E52" w:rsidRPr="00AB6901" w14:paraId="6C67BAB3" w14:textId="77777777" w:rsidTr="00904E52">
        <w:tc>
          <w:tcPr>
            <w:tcW w:w="9010" w:type="dxa"/>
          </w:tcPr>
          <w:p w14:paraId="22F4705F" w14:textId="77DEC9E7" w:rsidR="00904E52" w:rsidRPr="00AB6901" w:rsidRDefault="00904E52" w:rsidP="00AB6901">
            <w:pPr>
              <w:rPr>
                <w:rFonts w:cstheme="minorHAnsi"/>
                <w:bCs/>
                <w:lang w:val="en-US"/>
              </w:rPr>
            </w:pPr>
            <w:r w:rsidRPr="00AB6901">
              <w:rPr>
                <w:rFonts w:eastAsia="Times New Roman" w:cstheme="minorHAnsi"/>
                <w:bCs/>
              </w:rPr>
              <w:t>Food Manufacturing: Commercial and Social Drivers – 1 credit</w:t>
            </w:r>
          </w:p>
        </w:tc>
      </w:tr>
      <w:tr w:rsidR="00904E52" w:rsidRPr="00AB6901" w14:paraId="1368D431" w14:textId="77777777" w:rsidTr="00904E52">
        <w:tc>
          <w:tcPr>
            <w:tcW w:w="9010" w:type="dxa"/>
          </w:tcPr>
          <w:p w14:paraId="62725C3D" w14:textId="38F4891F" w:rsidR="00904E52" w:rsidRPr="00AB6901" w:rsidRDefault="00904E52" w:rsidP="00AB6901">
            <w:pPr>
              <w:rPr>
                <w:rFonts w:cstheme="minorHAnsi"/>
                <w:bCs/>
                <w:lang w:val="en-US"/>
              </w:rPr>
            </w:pPr>
            <w:r w:rsidRPr="00AB6901">
              <w:rPr>
                <w:rFonts w:eastAsia="Times New Roman" w:cstheme="minorHAnsi"/>
                <w:bCs/>
              </w:rPr>
              <w:t>Food Manufacturing Sustainability – 1 credit</w:t>
            </w:r>
          </w:p>
        </w:tc>
      </w:tr>
      <w:tr w:rsidR="00904E52" w:rsidRPr="00AB6901" w14:paraId="63667B38" w14:textId="77777777" w:rsidTr="00904E52">
        <w:tc>
          <w:tcPr>
            <w:tcW w:w="9010" w:type="dxa"/>
          </w:tcPr>
          <w:p w14:paraId="37A11F50" w14:textId="183D3AD0" w:rsidR="00904E52" w:rsidRPr="00AB6901" w:rsidRDefault="00904E52" w:rsidP="00AB6901">
            <w:pPr>
              <w:rPr>
                <w:rFonts w:cstheme="minorHAnsi"/>
                <w:bCs/>
                <w:lang w:val="en-US"/>
              </w:rPr>
            </w:pPr>
            <w:r w:rsidRPr="00AB6901">
              <w:rPr>
                <w:rFonts w:eastAsia="Times New Roman" w:cstheme="minorHAnsi"/>
                <w:bCs/>
              </w:rPr>
              <w:t>Elementary Food Hygiene – 1 credit</w:t>
            </w:r>
          </w:p>
        </w:tc>
      </w:tr>
      <w:tr w:rsidR="00904E52" w:rsidRPr="00AB6901" w14:paraId="136D2BCB" w14:textId="77777777" w:rsidTr="00904E52">
        <w:tc>
          <w:tcPr>
            <w:tcW w:w="9010" w:type="dxa"/>
          </w:tcPr>
          <w:p w14:paraId="6D920B60" w14:textId="0005FB28" w:rsidR="00904E52" w:rsidRPr="00AB6901" w:rsidRDefault="00904E52" w:rsidP="00AB6901">
            <w:pPr>
              <w:rPr>
                <w:rFonts w:cstheme="minorHAnsi"/>
                <w:bCs/>
                <w:lang w:val="en-US"/>
              </w:rPr>
            </w:pPr>
            <w:r w:rsidRPr="00AB6901">
              <w:rPr>
                <w:rFonts w:eastAsia="Times New Roman" w:cstheme="minorHAnsi"/>
                <w:bCs/>
              </w:rPr>
              <w:t>REHIS Elementary Health and Safety – 1 credit</w:t>
            </w:r>
          </w:p>
        </w:tc>
      </w:tr>
      <w:tr w:rsidR="00904E52" w:rsidRPr="00AB6901" w14:paraId="18DCB104" w14:textId="77777777" w:rsidTr="00904E52">
        <w:tc>
          <w:tcPr>
            <w:tcW w:w="9010" w:type="dxa"/>
          </w:tcPr>
          <w:p w14:paraId="5E35B71A" w14:textId="388644C5" w:rsidR="00904E52" w:rsidRPr="00AB6901" w:rsidRDefault="00904E52" w:rsidP="00AB6901">
            <w:pPr>
              <w:rPr>
                <w:rFonts w:cstheme="minorHAnsi"/>
                <w:lang w:val="en-US"/>
              </w:rPr>
            </w:pPr>
            <w:r w:rsidRPr="00AB6901">
              <w:rPr>
                <w:rFonts w:cstheme="minorHAnsi"/>
                <w:lang w:val="en-US"/>
              </w:rPr>
              <w:t>Year 2</w:t>
            </w:r>
          </w:p>
        </w:tc>
      </w:tr>
      <w:tr w:rsidR="00825B1F" w:rsidRPr="00AB6901" w14:paraId="7136C1E3" w14:textId="77777777" w:rsidTr="00904E52">
        <w:tc>
          <w:tcPr>
            <w:tcW w:w="9010" w:type="dxa"/>
          </w:tcPr>
          <w:p w14:paraId="7829A89F" w14:textId="22FCC7FC" w:rsidR="00825B1F" w:rsidRPr="00AB6901" w:rsidRDefault="00825B1F" w:rsidP="00AB6901">
            <w:pPr>
              <w:rPr>
                <w:rFonts w:cstheme="minorHAnsi"/>
                <w:bCs/>
                <w:lang w:val="en-US"/>
              </w:rPr>
            </w:pPr>
            <w:r w:rsidRPr="00AB6901">
              <w:rPr>
                <w:rFonts w:eastAsia="Times New Roman" w:cstheme="minorHAnsi"/>
                <w:bCs/>
              </w:rPr>
              <w:t>Develop a New Product in a Food Business – 1 credit</w:t>
            </w:r>
          </w:p>
        </w:tc>
      </w:tr>
      <w:tr w:rsidR="00825B1F" w:rsidRPr="00AB6901" w14:paraId="3B39C2A0" w14:textId="77777777" w:rsidTr="00904E52">
        <w:tc>
          <w:tcPr>
            <w:tcW w:w="9010" w:type="dxa"/>
          </w:tcPr>
          <w:p w14:paraId="42E08ACD" w14:textId="5690CE03" w:rsidR="00825B1F" w:rsidRPr="00AB6901" w:rsidRDefault="00825B1F" w:rsidP="00AB6901">
            <w:pPr>
              <w:rPr>
                <w:rFonts w:cstheme="minorHAnsi"/>
                <w:bCs/>
                <w:lang w:val="en-US"/>
              </w:rPr>
            </w:pPr>
            <w:r w:rsidRPr="00AB6901">
              <w:rPr>
                <w:rFonts w:eastAsia="Times New Roman" w:cstheme="minorHAnsi"/>
                <w:bCs/>
              </w:rPr>
              <w:t>Develop Productive Working Relationships with Colleagues – 1 credit</w:t>
            </w:r>
          </w:p>
        </w:tc>
      </w:tr>
      <w:tr w:rsidR="00825B1F" w:rsidRPr="00AB6901" w14:paraId="670C17E4" w14:textId="77777777" w:rsidTr="00904E52">
        <w:tc>
          <w:tcPr>
            <w:tcW w:w="9010" w:type="dxa"/>
          </w:tcPr>
          <w:p w14:paraId="4E7B30CD" w14:textId="0C3C1D2A" w:rsidR="00825B1F" w:rsidRPr="00AB6901" w:rsidRDefault="00825B1F" w:rsidP="00AB6901">
            <w:pPr>
              <w:rPr>
                <w:rFonts w:cstheme="minorHAnsi"/>
                <w:bCs/>
                <w:lang w:val="en-US"/>
              </w:rPr>
            </w:pPr>
            <w:r w:rsidRPr="00AB6901">
              <w:rPr>
                <w:rFonts w:eastAsia="Times New Roman" w:cstheme="minorHAnsi"/>
                <w:bCs/>
              </w:rPr>
              <w:t>Interpret and Communicate Information and Data in Food and Drink Operations – 1 credit</w:t>
            </w:r>
          </w:p>
        </w:tc>
      </w:tr>
      <w:tr w:rsidR="00825B1F" w:rsidRPr="00AB6901" w14:paraId="19020190" w14:textId="77777777" w:rsidTr="00904E52">
        <w:tc>
          <w:tcPr>
            <w:tcW w:w="9010" w:type="dxa"/>
          </w:tcPr>
          <w:p w14:paraId="74DE8E32" w14:textId="79378016" w:rsidR="00825B1F" w:rsidRPr="00AB6901" w:rsidRDefault="00825B1F" w:rsidP="00AB6901">
            <w:pPr>
              <w:rPr>
                <w:rFonts w:cstheme="minorHAnsi"/>
                <w:bCs/>
                <w:lang w:val="en-US"/>
              </w:rPr>
            </w:pPr>
            <w:r w:rsidRPr="00AB6901">
              <w:rPr>
                <w:rFonts w:eastAsia="Times New Roman" w:cstheme="minorHAnsi"/>
                <w:bCs/>
              </w:rPr>
              <w:t>Promote and Support Creative Thinking in a Food Business – 1 credit</w:t>
            </w:r>
          </w:p>
        </w:tc>
      </w:tr>
    </w:tbl>
    <w:p w14:paraId="657FB773" w14:textId="64B0A3CE" w:rsidR="00311988" w:rsidRPr="00AB6901" w:rsidRDefault="00311988" w:rsidP="00AB6901">
      <w:pPr>
        <w:spacing w:after="0"/>
        <w:rPr>
          <w:rFonts w:cstheme="minorHAnsi"/>
          <w:lang w:val="en-US"/>
        </w:rPr>
      </w:pPr>
    </w:p>
    <w:p w14:paraId="4EB1152F" w14:textId="77777777" w:rsidR="00C34BB1" w:rsidRPr="00E070DA" w:rsidRDefault="00C34BB1" w:rsidP="00C34BB1">
      <w:pPr>
        <w:tabs>
          <w:tab w:val="left" w:pos="1843"/>
        </w:tabs>
        <w:spacing w:after="0"/>
        <w:rPr>
          <w:rFonts w:cstheme="minorHAnsi"/>
          <w:b/>
          <w:bCs/>
          <w:lang w:val="en-US"/>
        </w:rPr>
      </w:pPr>
    </w:p>
    <w:p w14:paraId="6FAD9E2D" w14:textId="275BFC9E" w:rsidR="00311988" w:rsidRPr="00E070DA" w:rsidRDefault="00311988" w:rsidP="00AB6901">
      <w:pPr>
        <w:spacing w:after="0"/>
        <w:rPr>
          <w:rFonts w:cstheme="minorHAnsi"/>
          <w:b/>
          <w:bCs/>
          <w:lang w:val="en-US"/>
        </w:rPr>
      </w:pPr>
      <w:r w:rsidRPr="00E070DA">
        <w:rPr>
          <w:rFonts w:cstheme="minorHAnsi"/>
          <w:b/>
          <w:bCs/>
          <w:lang w:val="en-US"/>
        </w:rPr>
        <w:t>Progression Pathways</w:t>
      </w:r>
    </w:p>
    <w:p w14:paraId="0EF71411" w14:textId="77777777" w:rsidR="00E070DA" w:rsidRPr="00E070DA" w:rsidRDefault="00E070DA" w:rsidP="00AB6901">
      <w:pPr>
        <w:spacing w:after="0"/>
        <w:rPr>
          <w:rFonts w:cstheme="minorHAnsi"/>
          <w:b/>
          <w:bCs/>
          <w:lang w:val="en-US"/>
        </w:rPr>
      </w:pPr>
    </w:p>
    <w:p w14:paraId="359A81CF" w14:textId="014A87DB" w:rsidR="00D330FF" w:rsidRDefault="00D330FF" w:rsidP="00AB6901">
      <w:pPr>
        <w:spacing w:after="0" w:line="240" w:lineRule="auto"/>
        <w:rPr>
          <w:rFonts w:cstheme="minorHAnsi"/>
        </w:rPr>
      </w:pPr>
      <w:r w:rsidRPr="00E070DA">
        <w:rPr>
          <w:rFonts w:cstheme="minorHAnsi"/>
        </w:rPr>
        <w:t xml:space="preserve">Successful </w:t>
      </w:r>
      <w:r w:rsidR="0048152B">
        <w:rPr>
          <w:rFonts w:cstheme="minorHAnsi"/>
        </w:rPr>
        <w:t>pupil</w:t>
      </w:r>
      <w:r w:rsidRPr="00E070DA">
        <w:rPr>
          <w:rFonts w:cstheme="minorHAnsi"/>
        </w:rPr>
        <w:t>s can choose to progress with their studies, these may include the following:</w:t>
      </w:r>
    </w:p>
    <w:p w14:paraId="7982C77A" w14:textId="77777777" w:rsidR="003B2373" w:rsidRPr="00E070DA" w:rsidRDefault="003B2373" w:rsidP="00AB6901">
      <w:pPr>
        <w:spacing w:after="0" w:line="240" w:lineRule="auto"/>
        <w:rPr>
          <w:rFonts w:cstheme="minorHAnsi"/>
        </w:rPr>
      </w:pPr>
    </w:p>
    <w:p w14:paraId="0372A9AF" w14:textId="5F995A2F" w:rsidR="00D330FF" w:rsidRPr="00E070DA" w:rsidRDefault="00D330FF" w:rsidP="00AB6901">
      <w:pPr>
        <w:numPr>
          <w:ilvl w:val="0"/>
          <w:numId w:val="27"/>
        </w:numPr>
        <w:tabs>
          <w:tab w:val="left" w:pos="1134"/>
        </w:tabs>
        <w:spacing w:after="0" w:line="240" w:lineRule="auto"/>
        <w:rPr>
          <w:rFonts w:cstheme="minorHAnsi"/>
          <w:lang w:val="en"/>
        </w:rPr>
      </w:pPr>
      <w:r w:rsidRPr="00E070DA">
        <w:rPr>
          <w:rFonts w:cstheme="minorHAnsi"/>
          <w:lang w:val="en"/>
        </w:rPr>
        <w:t>A Modern Apprenticeship - Food and Drink Operations at SCQF Level 6</w:t>
      </w:r>
    </w:p>
    <w:p w14:paraId="60E45CFD" w14:textId="77777777" w:rsidR="00D330FF" w:rsidRPr="00E070DA" w:rsidRDefault="00D330FF" w:rsidP="00AB6901">
      <w:pPr>
        <w:numPr>
          <w:ilvl w:val="0"/>
          <w:numId w:val="27"/>
        </w:numPr>
        <w:tabs>
          <w:tab w:val="left" w:pos="1134"/>
        </w:tabs>
        <w:spacing w:after="0" w:line="240" w:lineRule="auto"/>
        <w:rPr>
          <w:rFonts w:cstheme="minorHAnsi"/>
          <w:lang w:val="en"/>
        </w:rPr>
      </w:pPr>
      <w:r w:rsidRPr="00E070DA">
        <w:rPr>
          <w:rFonts w:cstheme="minorHAnsi"/>
          <w:lang w:val="en"/>
        </w:rPr>
        <w:t>Higher National Certificate/Diploma - Food Science and Technology</w:t>
      </w:r>
    </w:p>
    <w:p w14:paraId="33D03B84" w14:textId="77777777" w:rsidR="00D330FF" w:rsidRPr="00E070DA" w:rsidRDefault="00D330FF" w:rsidP="00AB6901">
      <w:pPr>
        <w:numPr>
          <w:ilvl w:val="0"/>
          <w:numId w:val="27"/>
        </w:numPr>
        <w:tabs>
          <w:tab w:val="left" w:pos="1134"/>
        </w:tabs>
        <w:spacing w:after="0" w:line="240" w:lineRule="auto"/>
        <w:rPr>
          <w:rFonts w:cstheme="minorHAnsi"/>
          <w:lang w:val="en"/>
        </w:rPr>
      </w:pPr>
      <w:r w:rsidRPr="00E070DA">
        <w:rPr>
          <w:rFonts w:cstheme="minorHAnsi"/>
          <w:lang w:val="en"/>
        </w:rPr>
        <w:t>Higher Education Studies at University</w:t>
      </w:r>
    </w:p>
    <w:p w14:paraId="6DB20278" w14:textId="77777777" w:rsidR="006E7417" w:rsidRPr="00AB6901" w:rsidRDefault="006E7417" w:rsidP="00AB6901">
      <w:pPr>
        <w:spacing w:after="0"/>
        <w:rPr>
          <w:rFonts w:cstheme="minorHAnsi"/>
          <w:lang w:val="en-US"/>
        </w:rPr>
      </w:pPr>
    </w:p>
    <w:p w14:paraId="72F8813D" w14:textId="1352BD0B" w:rsidR="00311988" w:rsidRDefault="00311988" w:rsidP="00AB6901">
      <w:pPr>
        <w:spacing w:after="0"/>
        <w:rPr>
          <w:rFonts w:cstheme="minorHAnsi"/>
          <w:b/>
          <w:bCs/>
          <w:lang w:val="en-US"/>
        </w:rPr>
      </w:pPr>
      <w:r w:rsidRPr="00AB6901">
        <w:rPr>
          <w:rFonts w:cstheme="minorHAnsi"/>
          <w:b/>
          <w:bCs/>
          <w:lang w:val="en-US"/>
        </w:rPr>
        <w:t>Course Description</w:t>
      </w:r>
    </w:p>
    <w:p w14:paraId="682B1BF2" w14:textId="77777777" w:rsidR="003B2373" w:rsidRPr="00AB6901" w:rsidRDefault="003B2373" w:rsidP="001935CE">
      <w:pPr>
        <w:spacing w:after="0"/>
        <w:jc w:val="both"/>
        <w:rPr>
          <w:rFonts w:cstheme="minorHAnsi"/>
          <w:b/>
          <w:bCs/>
          <w:lang w:val="en-US"/>
        </w:rPr>
      </w:pPr>
    </w:p>
    <w:p w14:paraId="32F58B48" w14:textId="77A205A0" w:rsidR="00311988" w:rsidRPr="00AB6901" w:rsidRDefault="008C1D8D" w:rsidP="001935CE">
      <w:pPr>
        <w:spacing w:after="0" w:line="240" w:lineRule="auto"/>
        <w:jc w:val="both"/>
        <w:rPr>
          <w:rFonts w:cstheme="minorHAnsi"/>
        </w:rPr>
      </w:pPr>
      <w:r w:rsidRPr="00AB6901">
        <w:rPr>
          <w:rFonts w:cstheme="minorHAnsi"/>
        </w:rPr>
        <w:t>Pupils complete the National Progression Award (NPA) in Food Manufacture at SCQF Level 6 and the Awards in Health and Safety and Food Hygiene at SCQF Level 5. They also complete 5 units from the SVQ in Food and Drink Operations at SCQF Level 6 and a work placement.</w:t>
      </w:r>
    </w:p>
    <w:p w14:paraId="1F0472E1" w14:textId="56883033" w:rsidR="00980BD8" w:rsidRDefault="00980BD8" w:rsidP="00AB6901">
      <w:pPr>
        <w:spacing w:after="0" w:line="240" w:lineRule="auto"/>
        <w:rPr>
          <w:rFonts w:cstheme="minorHAnsi"/>
        </w:rPr>
      </w:pPr>
    </w:p>
    <w:p w14:paraId="41AE01FF" w14:textId="77777777" w:rsidR="001935CE" w:rsidRPr="00AB6901" w:rsidRDefault="001935CE" w:rsidP="00AB6901">
      <w:pPr>
        <w:spacing w:after="0" w:line="240" w:lineRule="auto"/>
        <w:rPr>
          <w:rFonts w:cstheme="minorHAnsi"/>
        </w:rPr>
      </w:pPr>
    </w:p>
    <w:p w14:paraId="10ED0999" w14:textId="100854E8" w:rsidR="00311988" w:rsidRDefault="00311988" w:rsidP="00AB6901">
      <w:pPr>
        <w:spacing w:after="0"/>
        <w:rPr>
          <w:rFonts w:cstheme="minorHAnsi"/>
          <w:b/>
          <w:bCs/>
          <w:lang w:val="en-US"/>
        </w:rPr>
      </w:pPr>
      <w:r w:rsidRPr="00AB6901">
        <w:rPr>
          <w:rFonts w:cstheme="minorHAnsi"/>
          <w:b/>
          <w:bCs/>
          <w:lang w:val="en-US"/>
        </w:rPr>
        <w:t>Unit Contents</w:t>
      </w:r>
    </w:p>
    <w:p w14:paraId="2AAE0BF1"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5C44EDFE" w14:textId="77777777" w:rsidTr="00A24CC3">
        <w:tc>
          <w:tcPr>
            <w:tcW w:w="4508" w:type="dxa"/>
            <w:shd w:val="clear" w:color="auto" w:fill="7030A0"/>
          </w:tcPr>
          <w:p w14:paraId="7095EE26"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42DE1127"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943621" w:rsidRPr="00AB6901" w14:paraId="6C03CF31" w14:textId="77777777" w:rsidTr="00A24CC3">
        <w:tc>
          <w:tcPr>
            <w:tcW w:w="4508" w:type="dxa"/>
          </w:tcPr>
          <w:p w14:paraId="5B6B0788" w14:textId="34EF22BC" w:rsidR="00943621" w:rsidRPr="00AB6901" w:rsidRDefault="00943621" w:rsidP="00AB6901">
            <w:pPr>
              <w:rPr>
                <w:rFonts w:cstheme="minorHAnsi"/>
                <w:lang w:val="en-US"/>
              </w:rPr>
            </w:pPr>
            <w:r w:rsidRPr="00AB6901">
              <w:rPr>
                <w:rFonts w:eastAsia="Times New Roman" w:cstheme="minorHAnsi"/>
                <w:b/>
              </w:rPr>
              <w:t xml:space="preserve">Food Manufacture: Fundamentals of Food Science </w:t>
            </w:r>
          </w:p>
        </w:tc>
        <w:tc>
          <w:tcPr>
            <w:tcW w:w="4508" w:type="dxa"/>
          </w:tcPr>
          <w:p w14:paraId="340CD994" w14:textId="1466B8F8" w:rsidR="00943621" w:rsidRPr="00AB6901" w:rsidRDefault="00943621" w:rsidP="00AB6901">
            <w:pPr>
              <w:rPr>
                <w:rFonts w:cstheme="minorHAnsi"/>
                <w:lang w:val="en-US"/>
              </w:rPr>
            </w:pPr>
            <w:r w:rsidRPr="00AB6901">
              <w:rPr>
                <w:rFonts w:cstheme="minorHAnsi"/>
              </w:rPr>
              <w:t xml:space="preserve">The purpose of this unit is to give </w:t>
            </w:r>
            <w:r w:rsidR="0048152B">
              <w:rPr>
                <w:rFonts w:cstheme="minorHAnsi"/>
              </w:rPr>
              <w:t>pupils</w:t>
            </w:r>
            <w:r w:rsidRPr="00AB6901">
              <w:rPr>
                <w:rFonts w:cstheme="minorHAnsi"/>
              </w:rPr>
              <w:t xml:space="preserve"> an overview of the science and associated legislation underpinning the food and drink </w:t>
            </w:r>
            <w:r w:rsidRPr="00AB6901">
              <w:rPr>
                <w:rFonts w:cstheme="minorHAnsi"/>
              </w:rPr>
              <w:lastRenderedPageBreak/>
              <w:t xml:space="preserve">manufacturing industry. </w:t>
            </w:r>
            <w:r w:rsidR="0048152B">
              <w:rPr>
                <w:rFonts w:cstheme="minorHAnsi"/>
              </w:rPr>
              <w:t xml:space="preserve">Pupils </w:t>
            </w:r>
            <w:r w:rsidRPr="00AB6901">
              <w:rPr>
                <w:rFonts w:cstheme="minorHAnsi"/>
              </w:rPr>
              <w:t xml:space="preserve">will develop a knowledge and understanding of the chemical composition and nutritional properties of various foods. </w:t>
            </w:r>
            <w:r w:rsidR="0048152B">
              <w:rPr>
                <w:rFonts w:cstheme="minorHAnsi"/>
              </w:rPr>
              <w:t>Pupils</w:t>
            </w:r>
            <w:r w:rsidRPr="00AB6901">
              <w:rPr>
                <w:rFonts w:cstheme="minorHAnsi"/>
              </w:rPr>
              <w:t xml:space="preserve"> will investigate the legislation that is associated with the food and drink manufacturing industry, including the relevant microbiology and food safety aspects.</w:t>
            </w:r>
          </w:p>
        </w:tc>
      </w:tr>
      <w:tr w:rsidR="00943621" w:rsidRPr="00AB6901" w14:paraId="40016E34" w14:textId="77777777" w:rsidTr="00A24CC3">
        <w:tc>
          <w:tcPr>
            <w:tcW w:w="4508" w:type="dxa"/>
          </w:tcPr>
          <w:p w14:paraId="69306F21" w14:textId="38D47ED5" w:rsidR="00943621" w:rsidRPr="00AB6901" w:rsidRDefault="00943621" w:rsidP="00AB6901">
            <w:pPr>
              <w:rPr>
                <w:rFonts w:cstheme="minorHAnsi"/>
                <w:lang w:val="en-US"/>
              </w:rPr>
            </w:pPr>
            <w:r w:rsidRPr="00AB6901">
              <w:rPr>
                <w:rFonts w:eastAsia="Times New Roman" w:cstheme="minorHAnsi"/>
                <w:b/>
              </w:rPr>
              <w:lastRenderedPageBreak/>
              <w:t xml:space="preserve">Food Manufacturing: Food Production </w:t>
            </w:r>
          </w:p>
        </w:tc>
        <w:tc>
          <w:tcPr>
            <w:tcW w:w="4508" w:type="dxa"/>
            <w:vAlign w:val="center"/>
          </w:tcPr>
          <w:p w14:paraId="02242739" w14:textId="5DDE7512" w:rsidR="00943621" w:rsidRPr="00AB6901" w:rsidRDefault="00943621" w:rsidP="00AB6901">
            <w:pPr>
              <w:rPr>
                <w:rFonts w:cstheme="minorHAnsi"/>
                <w:lang w:val="en-US"/>
              </w:rPr>
            </w:pPr>
            <w:r w:rsidRPr="00AB6901">
              <w:rPr>
                <w:rFonts w:cstheme="minorHAnsi"/>
              </w:rPr>
              <w:t xml:space="preserve">The purpose of this unit is to give </w:t>
            </w:r>
            <w:r w:rsidR="0048152B">
              <w:rPr>
                <w:rFonts w:cstheme="minorHAnsi"/>
              </w:rPr>
              <w:t>pupils</w:t>
            </w:r>
            <w:r w:rsidRPr="00AB6901">
              <w:rPr>
                <w:rFonts w:cstheme="minorHAnsi"/>
              </w:rPr>
              <w:t xml:space="preserve"> an overview of the structure of the food and drink manufacturing industry, from field or sea to table. The content will introduce </w:t>
            </w:r>
            <w:r w:rsidR="0048152B">
              <w:rPr>
                <w:rFonts w:cstheme="minorHAnsi"/>
              </w:rPr>
              <w:t>pupil</w:t>
            </w:r>
            <w:r w:rsidRPr="00AB6901">
              <w:rPr>
                <w:rFonts w:cstheme="minorHAnsi"/>
              </w:rPr>
              <w:t xml:space="preserve">s to food production that is undertaken in a range of sectors.  </w:t>
            </w:r>
          </w:p>
        </w:tc>
      </w:tr>
      <w:tr w:rsidR="00943621" w:rsidRPr="00AB6901" w14:paraId="76897766" w14:textId="77777777" w:rsidTr="00A24CC3">
        <w:tc>
          <w:tcPr>
            <w:tcW w:w="4508" w:type="dxa"/>
          </w:tcPr>
          <w:p w14:paraId="11ED9916" w14:textId="6D89C434" w:rsidR="00943621" w:rsidRPr="00AB6901" w:rsidRDefault="00943621" w:rsidP="00AB6901">
            <w:pPr>
              <w:rPr>
                <w:rFonts w:cstheme="minorHAnsi"/>
                <w:lang w:val="en-US"/>
              </w:rPr>
            </w:pPr>
            <w:r w:rsidRPr="00AB6901">
              <w:rPr>
                <w:rFonts w:eastAsia="Times New Roman" w:cstheme="minorHAnsi"/>
                <w:b/>
              </w:rPr>
              <w:t xml:space="preserve">Food Manufacturing: Commercial and Social Drivers </w:t>
            </w:r>
          </w:p>
        </w:tc>
        <w:tc>
          <w:tcPr>
            <w:tcW w:w="4508" w:type="dxa"/>
            <w:vAlign w:val="center"/>
          </w:tcPr>
          <w:p w14:paraId="6316A374" w14:textId="7E1575DF" w:rsidR="00943621" w:rsidRPr="00AB6901" w:rsidRDefault="00943621" w:rsidP="00AB6901">
            <w:pPr>
              <w:rPr>
                <w:rFonts w:cstheme="minorHAnsi"/>
                <w:lang w:val="en-US"/>
              </w:rPr>
            </w:pPr>
            <w:r w:rsidRPr="00AB6901">
              <w:rPr>
                <w:rFonts w:cstheme="minorHAnsi"/>
              </w:rPr>
              <w:t xml:space="preserve">This unit is to give </w:t>
            </w:r>
            <w:r w:rsidR="0048152B">
              <w:rPr>
                <w:rFonts w:cstheme="minorHAnsi"/>
              </w:rPr>
              <w:t>pupils</w:t>
            </w:r>
            <w:r w:rsidRPr="00AB6901">
              <w:rPr>
                <w:rFonts w:cstheme="minorHAnsi"/>
              </w:rPr>
              <w:t xml:space="preserve"> an overview of the influence of the economic climate and social attitudes on the food and drink manufacturing industry. </w:t>
            </w:r>
            <w:r w:rsidR="0048152B">
              <w:rPr>
                <w:rFonts w:cstheme="minorHAnsi"/>
              </w:rPr>
              <w:t>Pupils</w:t>
            </w:r>
            <w:r w:rsidRPr="00AB6901">
              <w:rPr>
                <w:rFonts w:cstheme="minorHAnsi"/>
              </w:rPr>
              <w:t xml:space="preserve"> will develop knowledge and understanding of how consumers and retailers affect the economic and social trends in the food and drink manufacturing industry.  </w:t>
            </w:r>
          </w:p>
        </w:tc>
      </w:tr>
      <w:tr w:rsidR="00943621" w:rsidRPr="00AB6901" w14:paraId="542AEE56" w14:textId="77777777" w:rsidTr="00A24CC3">
        <w:tc>
          <w:tcPr>
            <w:tcW w:w="4508" w:type="dxa"/>
          </w:tcPr>
          <w:p w14:paraId="12B6713A" w14:textId="1D969B8B" w:rsidR="00943621" w:rsidRPr="00AB6901" w:rsidRDefault="00943621" w:rsidP="00AB6901">
            <w:pPr>
              <w:rPr>
                <w:rFonts w:cstheme="minorHAnsi"/>
                <w:lang w:val="en-US"/>
              </w:rPr>
            </w:pPr>
            <w:r w:rsidRPr="00AB6901">
              <w:rPr>
                <w:rFonts w:eastAsia="Times New Roman" w:cstheme="minorHAnsi"/>
                <w:b/>
              </w:rPr>
              <w:t xml:space="preserve">Food Manufacturing Sustainability </w:t>
            </w:r>
          </w:p>
        </w:tc>
        <w:tc>
          <w:tcPr>
            <w:tcW w:w="4508" w:type="dxa"/>
            <w:vAlign w:val="center"/>
          </w:tcPr>
          <w:p w14:paraId="7C228A92" w14:textId="7F8B9E83" w:rsidR="00943621" w:rsidRPr="00AB6901" w:rsidRDefault="00943621" w:rsidP="00AB6901">
            <w:pPr>
              <w:rPr>
                <w:rFonts w:cstheme="minorHAnsi"/>
                <w:lang w:val="en-US"/>
              </w:rPr>
            </w:pPr>
            <w:r w:rsidRPr="00AB6901">
              <w:rPr>
                <w:rFonts w:cstheme="minorHAnsi"/>
              </w:rPr>
              <w:t xml:space="preserve">This unit is to enable </w:t>
            </w:r>
            <w:r w:rsidR="0048152B">
              <w:rPr>
                <w:rFonts w:cstheme="minorHAnsi"/>
              </w:rPr>
              <w:t>pupils</w:t>
            </w:r>
            <w:r w:rsidRPr="00AB6901">
              <w:rPr>
                <w:rFonts w:cstheme="minorHAnsi"/>
              </w:rPr>
              <w:t xml:space="preserve"> to research and make an informed evaluation of the sustainability of the agricultural procedures, primary processing and manufacturing processes involved in the food and drink industry. </w:t>
            </w:r>
            <w:r w:rsidR="0048152B">
              <w:rPr>
                <w:rFonts w:cstheme="minorHAnsi"/>
              </w:rPr>
              <w:t>Pupils</w:t>
            </w:r>
            <w:r w:rsidRPr="00AB6901">
              <w:rPr>
                <w:rFonts w:cstheme="minorHAnsi"/>
              </w:rPr>
              <w:t xml:space="preserve"> will research procedures for a specific food or drink product </w:t>
            </w:r>
            <w:proofErr w:type="gramStart"/>
            <w:r w:rsidRPr="00AB6901">
              <w:rPr>
                <w:rFonts w:cstheme="minorHAnsi"/>
              </w:rPr>
              <w:t>in order to</w:t>
            </w:r>
            <w:proofErr w:type="gramEnd"/>
            <w:r w:rsidRPr="00AB6901">
              <w:rPr>
                <w:rFonts w:cstheme="minorHAnsi"/>
              </w:rPr>
              <w:t xml:space="preserve"> evaluate whether the production processing and distribution is sustainable. </w:t>
            </w:r>
          </w:p>
        </w:tc>
      </w:tr>
      <w:tr w:rsidR="00943621" w:rsidRPr="00AB6901" w14:paraId="117B533E" w14:textId="77777777" w:rsidTr="00A24CC3">
        <w:tc>
          <w:tcPr>
            <w:tcW w:w="4508" w:type="dxa"/>
          </w:tcPr>
          <w:p w14:paraId="0E063748" w14:textId="29C6B245" w:rsidR="00943621" w:rsidRPr="00AB6901" w:rsidRDefault="00943621" w:rsidP="00AB6901">
            <w:pPr>
              <w:rPr>
                <w:rFonts w:cstheme="minorHAnsi"/>
                <w:lang w:val="en-US"/>
              </w:rPr>
            </w:pPr>
            <w:r w:rsidRPr="00AB6901">
              <w:rPr>
                <w:rFonts w:eastAsia="Times New Roman" w:cstheme="minorHAnsi"/>
                <w:b/>
              </w:rPr>
              <w:t>Elementary Food Hygiene</w:t>
            </w:r>
          </w:p>
        </w:tc>
        <w:tc>
          <w:tcPr>
            <w:tcW w:w="4508" w:type="dxa"/>
            <w:vAlign w:val="center"/>
          </w:tcPr>
          <w:p w14:paraId="1F837710" w14:textId="2A4D0984" w:rsidR="00943621" w:rsidRPr="00AB6901" w:rsidRDefault="00943621" w:rsidP="00AB6901">
            <w:pPr>
              <w:rPr>
                <w:rFonts w:cstheme="minorHAnsi"/>
                <w:lang w:val="en-US"/>
              </w:rPr>
            </w:pPr>
            <w:r w:rsidRPr="00AB6901">
              <w:rPr>
                <w:rFonts w:cstheme="minorHAnsi"/>
              </w:rPr>
              <w:t>The Elementary course, offered by REHIS, is designed for all food workers in the food industry. The course provides</w:t>
            </w:r>
            <w:r w:rsidR="0048152B">
              <w:rPr>
                <w:rFonts w:cstheme="minorHAnsi"/>
              </w:rPr>
              <w:t xml:space="preserve"> </w:t>
            </w:r>
            <w:r w:rsidR="00980BD8">
              <w:rPr>
                <w:rFonts w:cstheme="minorHAnsi"/>
              </w:rPr>
              <w:t>pupils</w:t>
            </w:r>
            <w:r w:rsidRPr="00AB6901">
              <w:rPr>
                <w:rFonts w:cstheme="minorHAnsi"/>
              </w:rPr>
              <w:t xml:space="preserve"> with knowledge and understanding of the need for high levels of hygiene in the preparation, </w:t>
            </w:r>
            <w:proofErr w:type="gramStart"/>
            <w:r w:rsidRPr="00AB6901">
              <w:rPr>
                <w:rFonts w:cstheme="minorHAnsi"/>
              </w:rPr>
              <w:t>storage</w:t>
            </w:r>
            <w:proofErr w:type="gramEnd"/>
            <w:r w:rsidRPr="00AB6901">
              <w:rPr>
                <w:rFonts w:cstheme="minorHAnsi"/>
              </w:rPr>
              <w:t xml:space="preserve"> and service of food in commercial environments to prevent contamination and food poisoning. </w:t>
            </w:r>
          </w:p>
        </w:tc>
      </w:tr>
      <w:tr w:rsidR="00943621" w:rsidRPr="00AB6901" w14:paraId="4A414E35" w14:textId="77777777" w:rsidTr="00A24CC3">
        <w:tc>
          <w:tcPr>
            <w:tcW w:w="4508" w:type="dxa"/>
          </w:tcPr>
          <w:p w14:paraId="43352E5E" w14:textId="5E571A58" w:rsidR="00943621" w:rsidRPr="00AB6901" w:rsidRDefault="00943621" w:rsidP="00AB6901">
            <w:pPr>
              <w:rPr>
                <w:rFonts w:cstheme="minorHAnsi"/>
                <w:lang w:val="en-US"/>
              </w:rPr>
            </w:pPr>
            <w:r w:rsidRPr="00AB6901">
              <w:rPr>
                <w:rFonts w:eastAsia="Times New Roman" w:cstheme="minorHAnsi"/>
                <w:b/>
              </w:rPr>
              <w:t>REHIS Elementary Health and Safety</w:t>
            </w:r>
          </w:p>
        </w:tc>
        <w:tc>
          <w:tcPr>
            <w:tcW w:w="4508" w:type="dxa"/>
            <w:vAlign w:val="center"/>
          </w:tcPr>
          <w:p w14:paraId="6A409281" w14:textId="35FFB880" w:rsidR="00943621" w:rsidRPr="00AB6901" w:rsidRDefault="00943621" w:rsidP="00AB6901">
            <w:pPr>
              <w:rPr>
                <w:rFonts w:cstheme="minorHAnsi"/>
                <w:lang w:val="en-US"/>
              </w:rPr>
            </w:pPr>
            <w:r w:rsidRPr="00AB6901">
              <w:rPr>
                <w:rFonts w:cstheme="minorHAnsi"/>
              </w:rPr>
              <w:t xml:space="preserve">The Elementary course, offered by REHIS, is designed for all workers. The course provides </w:t>
            </w:r>
            <w:r w:rsidR="00980BD8">
              <w:rPr>
                <w:rFonts w:cstheme="minorHAnsi"/>
              </w:rPr>
              <w:t>pupils</w:t>
            </w:r>
            <w:r w:rsidRPr="00AB6901">
              <w:rPr>
                <w:rFonts w:cstheme="minorHAnsi"/>
              </w:rPr>
              <w:t xml:space="preserve"> with practical information and advice that will help them and employers (or those undertaking duties in a voluntary capacity) ensure that their work activities are carried out safely reducing any risk to themselves or others.</w:t>
            </w:r>
          </w:p>
        </w:tc>
      </w:tr>
    </w:tbl>
    <w:p w14:paraId="3C35788E" w14:textId="720CF736" w:rsidR="00311988" w:rsidRDefault="00311988" w:rsidP="00AB6901">
      <w:pPr>
        <w:spacing w:after="0"/>
        <w:rPr>
          <w:rFonts w:cstheme="minorHAnsi"/>
          <w:lang w:val="en-US"/>
        </w:rPr>
      </w:pPr>
    </w:p>
    <w:p w14:paraId="6A5EA5CB" w14:textId="798C6242" w:rsidR="00311988" w:rsidRDefault="00311988" w:rsidP="00AB6901">
      <w:pPr>
        <w:spacing w:after="0"/>
        <w:rPr>
          <w:rFonts w:cstheme="minorHAnsi"/>
          <w:b/>
          <w:bCs/>
          <w:lang w:val="en-US"/>
        </w:rPr>
      </w:pPr>
      <w:r w:rsidRPr="00AB6901">
        <w:rPr>
          <w:rFonts w:cstheme="minorHAnsi"/>
          <w:b/>
          <w:bCs/>
          <w:lang w:val="en-US"/>
        </w:rPr>
        <w:t>Assessment Method</w:t>
      </w:r>
    </w:p>
    <w:p w14:paraId="67C82102" w14:textId="31CE83F4" w:rsidR="00311988" w:rsidRPr="001935CE" w:rsidRDefault="006E7417" w:rsidP="001935CE">
      <w:pPr>
        <w:spacing w:after="0" w:line="240" w:lineRule="auto"/>
        <w:rPr>
          <w:rFonts w:cstheme="minorHAnsi"/>
        </w:rPr>
      </w:pPr>
      <w:r w:rsidRPr="00AB6901">
        <w:rPr>
          <w:rFonts w:cstheme="minorHAnsi"/>
        </w:rPr>
        <w:t xml:space="preserve">Reports, ongoing observation, portfolio of evidence, short answer questions and </w:t>
      </w:r>
      <w:r w:rsidR="003B2373" w:rsidRPr="00AB6901">
        <w:rPr>
          <w:rFonts w:cstheme="minorHAnsi"/>
        </w:rPr>
        <w:t>multiple-choice</w:t>
      </w:r>
      <w:r w:rsidRPr="00AB6901">
        <w:rPr>
          <w:rFonts w:cstheme="minorHAnsi"/>
        </w:rPr>
        <w:t xml:space="preserve"> questions.</w:t>
      </w:r>
      <w:r w:rsidR="00311988" w:rsidRPr="00AB6901">
        <w:rPr>
          <w:rFonts w:cstheme="minorHAnsi"/>
          <w:b/>
          <w:bCs/>
          <w:lang w:val="en-US"/>
        </w:rPr>
        <w:br w:type="page"/>
      </w:r>
    </w:p>
    <w:p w14:paraId="51A52B1B" w14:textId="4B542B2C" w:rsidR="00311988" w:rsidRDefault="006E7417" w:rsidP="00AB6901">
      <w:pPr>
        <w:pStyle w:val="Heading1"/>
        <w:spacing w:before="0" w:line="240" w:lineRule="auto"/>
        <w:rPr>
          <w:rFonts w:asciiTheme="minorHAnsi" w:hAnsiTheme="minorHAnsi" w:cstheme="minorHAnsi"/>
          <w:b/>
          <w:bCs/>
          <w:sz w:val="26"/>
          <w:szCs w:val="26"/>
          <w:lang w:val="en-US"/>
        </w:rPr>
      </w:pPr>
      <w:bookmarkStart w:id="35" w:name="_Toc63928456"/>
      <w:r w:rsidRPr="00AB6901">
        <w:rPr>
          <w:rFonts w:asciiTheme="minorHAnsi" w:hAnsiTheme="minorHAnsi" w:cstheme="minorHAnsi"/>
          <w:b/>
          <w:bCs/>
          <w:sz w:val="26"/>
          <w:szCs w:val="26"/>
          <w:lang w:val="en-US"/>
        </w:rPr>
        <w:lastRenderedPageBreak/>
        <w:t>VTCT</w:t>
      </w:r>
      <w:r w:rsidR="002E2699" w:rsidRPr="00AB6901">
        <w:rPr>
          <w:rFonts w:asciiTheme="minorHAnsi" w:hAnsiTheme="minorHAnsi" w:cstheme="minorHAnsi"/>
          <w:b/>
          <w:bCs/>
          <w:sz w:val="26"/>
          <w:szCs w:val="26"/>
          <w:lang w:val="en-US"/>
        </w:rPr>
        <w:t xml:space="preserve">: </w:t>
      </w:r>
      <w:r w:rsidRPr="00AB6901">
        <w:rPr>
          <w:rFonts w:asciiTheme="minorHAnsi" w:hAnsiTheme="minorHAnsi" w:cstheme="minorHAnsi"/>
          <w:b/>
          <w:bCs/>
          <w:sz w:val="26"/>
          <w:szCs w:val="26"/>
          <w:lang w:val="en-US"/>
        </w:rPr>
        <w:t>Extended Award in Hai</w:t>
      </w:r>
      <w:r w:rsidR="002E2699" w:rsidRPr="00AB6901">
        <w:rPr>
          <w:rFonts w:asciiTheme="minorHAnsi" w:hAnsiTheme="minorHAnsi" w:cstheme="minorHAnsi"/>
          <w:b/>
          <w:bCs/>
          <w:sz w:val="26"/>
          <w:szCs w:val="26"/>
          <w:lang w:val="en-US"/>
        </w:rPr>
        <w:t>r and Beauty Skills (VRQ) Level 1</w:t>
      </w:r>
      <w:bookmarkEnd w:id="35"/>
    </w:p>
    <w:p w14:paraId="7709183D" w14:textId="77777777" w:rsidR="003B2373" w:rsidRPr="003B2373" w:rsidRDefault="003B2373" w:rsidP="003B2373">
      <w:pPr>
        <w:spacing w:after="0"/>
        <w:rPr>
          <w:lang w:val="en-US"/>
        </w:rPr>
      </w:pPr>
    </w:p>
    <w:tbl>
      <w:tblPr>
        <w:tblStyle w:val="TableGrid"/>
        <w:tblW w:w="0" w:type="auto"/>
        <w:tblLook w:val="04A0" w:firstRow="1" w:lastRow="0" w:firstColumn="1" w:lastColumn="0" w:noHBand="0" w:noVBand="1"/>
      </w:tblPr>
      <w:tblGrid>
        <w:gridCol w:w="4508"/>
        <w:gridCol w:w="4508"/>
      </w:tblGrid>
      <w:tr w:rsidR="00311988" w:rsidRPr="00AB6901" w14:paraId="39564262" w14:textId="77777777" w:rsidTr="00A24CC3">
        <w:tc>
          <w:tcPr>
            <w:tcW w:w="4508" w:type="dxa"/>
            <w:shd w:val="clear" w:color="auto" w:fill="7030A0"/>
          </w:tcPr>
          <w:p w14:paraId="48738279"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126149BB" w14:textId="5878F7B3" w:rsidR="00311988" w:rsidRPr="00AB6901" w:rsidRDefault="000C63C3" w:rsidP="00AB6901">
            <w:pPr>
              <w:rPr>
                <w:rFonts w:cstheme="minorHAnsi"/>
                <w:color w:val="FFFFFF" w:themeColor="background1"/>
                <w:lang w:val="en-US"/>
              </w:rPr>
            </w:pPr>
            <w:r w:rsidRPr="00AB6901">
              <w:rPr>
                <w:rFonts w:cstheme="minorHAnsi"/>
                <w:color w:val="FFFFFF" w:themeColor="background1"/>
                <w:lang w:val="en-US"/>
              </w:rPr>
              <w:t>VTCT: Extended Award in Hair and Beauty Skills</w:t>
            </w:r>
          </w:p>
        </w:tc>
      </w:tr>
      <w:tr w:rsidR="00311988" w:rsidRPr="00AB6901" w14:paraId="60F61665" w14:textId="77777777" w:rsidTr="00A24CC3">
        <w:tc>
          <w:tcPr>
            <w:tcW w:w="4508" w:type="dxa"/>
          </w:tcPr>
          <w:p w14:paraId="3D3D6CF6" w14:textId="77777777" w:rsidR="00311988" w:rsidRPr="00AB6901" w:rsidRDefault="00311988" w:rsidP="00AB6901">
            <w:pPr>
              <w:rPr>
                <w:rFonts w:cstheme="minorHAnsi"/>
                <w:lang w:val="en-US"/>
              </w:rPr>
            </w:pPr>
            <w:r w:rsidRPr="00AB6901">
              <w:rPr>
                <w:rFonts w:cstheme="minorHAnsi"/>
                <w:lang w:val="en-US"/>
              </w:rPr>
              <w:t>Level</w:t>
            </w:r>
          </w:p>
        </w:tc>
        <w:tc>
          <w:tcPr>
            <w:tcW w:w="4508" w:type="dxa"/>
          </w:tcPr>
          <w:p w14:paraId="7889FE84" w14:textId="4F134732" w:rsidR="00311988" w:rsidRPr="00AB6901" w:rsidRDefault="000C63C3" w:rsidP="00AB6901">
            <w:pPr>
              <w:rPr>
                <w:rFonts w:cstheme="minorHAnsi"/>
                <w:lang w:val="en-US"/>
              </w:rPr>
            </w:pPr>
            <w:r w:rsidRPr="00AB6901">
              <w:rPr>
                <w:rFonts w:cstheme="minorHAnsi"/>
                <w:lang w:val="en-US"/>
              </w:rPr>
              <w:t>Level 1</w:t>
            </w:r>
          </w:p>
        </w:tc>
      </w:tr>
      <w:tr w:rsidR="00311988" w:rsidRPr="00AB6901" w14:paraId="5A13A293" w14:textId="77777777" w:rsidTr="00A24CC3">
        <w:tc>
          <w:tcPr>
            <w:tcW w:w="4508" w:type="dxa"/>
          </w:tcPr>
          <w:p w14:paraId="5BC6180D" w14:textId="77777777" w:rsidR="00311988" w:rsidRPr="00AB6901" w:rsidRDefault="00311988" w:rsidP="00AB6901">
            <w:pPr>
              <w:rPr>
                <w:rFonts w:cstheme="minorHAnsi"/>
                <w:lang w:val="en-US"/>
              </w:rPr>
            </w:pPr>
            <w:r w:rsidRPr="00AB6901">
              <w:rPr>
                <w:rFonts w:cstheme="minorHAnsi"/>
                <w:lang w:val="en-US"/>
              </w:rPr>
              <w:t>Campus</w:t>
            </w:r>
          </w:p>
        </w:tc>
        <w:tc>
          <w:tcPr>
            <w:tcW w:w="4508" w:type="dxa"/>
          </w:tcPr>
          <w:p w14:paraId="5995921F" w14:textId="787066F0" w:rsidR="00311988" w:rsidRPr="00AB6901" w:rsidRDefault="000C63C3" w:rsidP="00AB6901">
            <w:pPr>
              <w:rPr>
                <w:rFonts w:cstheme="minorHAnsi"/>
                <w:lang w:val="en-US"/>
              </w:rPr>
            </w:pPr>
            <w:r w:rsidRPr="00AB6901">
              <w:rPr>
                <w:rFonts w:cstheme="minorHAnsi"/>
                <w:lang w:val="en-US"/>
              </w:rPr>
              <w:t>Arbroath and Kingsway</w:t>
            </w:r>
          </w:p>
        </w:tc>
      </w:tr>
      <w:tr w:rsidR="00311988" w:rsidRPr="00AB6901" w14:paraId="7573BE0C" w14:textId="77777777" w:rsidTr="00A24CC3">
        <w:tc>
          <w:tcPr>
            <w:tcW w:w="4508" w:type="dxa"/>
          </w:tcPr>
          <w:p w14:paraId="3E50D026" w14:textId="77777777" w:rsidR="00311988" w:rsidRPr="00AB6901" w:rsidRDefault="00311988" w:rsidP="00AB6901">
            <w:pPr>
              <w:rPr>
                <w:rFonts w:cstheme="minorHAnsi"/>
                <w:lang w:val="en-US"/>
              </w:rPr>
            </w:pPr>
            <w:r w:rsidRPr="00AB6901">
              <w:rPr>
                <w:rFonts w:cstheme="minorHAnsi"/>
                <w:lang w:val="en-US"/>
              </w:rPr>
              <w:t>Days</w:t>
            </w:r>
          </w:p>
        </w:tc>
        <w:tc>
          <w:tcPr>
            <w:tcW w:w="4508" w:type="dxa"/>
          </w:tcPr>
          <w:p w14:paraId="0307E26A" w14:textId="5ED6FFF1" w:rsidR="00311988" w:rsidRPr="00AB6901" w:rsidRDefault="000C63C3" w:rsidP="00AB6901">
            <w:pPr>
              <w:rPr>
                <w:rFonts w:cstheme="minorHAnsi"/>
                <w:lang w:val="en-US"/>
              </w:rPr>
            </w:pPr>
            <w:r w:rsidRPr="00AB6901">
              <w:rPr>
                <w:rFonts w:cstheme="minorHAnsi"/>
                <w:lang w:val="en-US"/>
              </w:rPr>
              <w:t>Arbroath: Friday 9-1pm</w:t>
            </w:r>
          </w:p>
          <w:p w14:paraId="3D4E071D" w14:textId="6CBC69E9" w:rsidR="000C63C3" w:rsidRPr="00AB6901" w:rsidRDefault="000C63C3" w:rsidP="00AB6901">
            <w:pPr>
              <w:rPr>
                <w:rFonts w:cstheme="minorHAnsi"/>
                <w:lang w:val="en-US"/>
              </w:rPr>
            </w:pPr>
            <w:r w:rsidRPr="00AB6901">
              <w:rPr>
                <w:rFonts w:cstheme="minorHAnsi"/>
                <w:lang w:val="en-US"/>
              </w:rPr>
              <w:t>Kingsway:</w:t>
            </w:r>
            <w:r w:rsidR="00631D22" w:rsidRPr="00AB6901">
              <w:rPr>
                <w:rFonts w:cstheme="minorHAnsi"/>
                <w:lang w:val="en-US"/>
              </w:rPr>
              <w:t xml:space="preserve"> Monday and Wednesday</w:t>
            </w:r>
            <w:r w:rsidR="005F4429" w:rsidRPr="00AB6901">
              <w:rPr>
                <w:rFonts w:cstheme="minorHAnsi"/>
                <w:lang w:val="en-US"/>
              </w:rPr>
              <w:t xml:space="preserve"> 2-4pm</w:t>
            </w:r>
            <w:r w:rsidR="005F4429" w:rsidRPr="00AB6901">
              <w:rPr>
                <w:rFonts w:cstheme="minorHAnsi"/>
                <w:lang w:val="en-US"/>
              </w:rPr>
              <w:br/>
              <w:t>or Tuesday 2-4pm and Thursday 1-3pm</w:t>
            </w:r>
          </w:p>
        </w:tc>
      </w:tr>
      <w:tr w:rsidR="00311988" w:rsidRPr="00AB6901" w14:paraId="4134A03F" w14:textId="77777777" w:rsidTr="00A24CC3">
        <w:tc>
          <w:tcPr>
            <w:tcW w:w="4508" w:type="dxa"/>
          </w:tcPr>
          <w:p w14:paraId="744EBC61" w14:textId="77777777" w:rsidR="00311988" w:rsidRPr="00AB6901" w:rsidRDefault="00311988" w:rsidP="00AB6901">
            <w:pPr>
              <w:rPr>
                <w:rFonts w:cstheme="minorHAnsi"/>
                <w:lang w:val="en-US"/>
              </w:rPr>
            </w:pPr>
            <w:r w:rsidRPr="00AB6901">
              <w:rPr>
                <w:rFonts w:cstheme="minorHAnsi"/>
                <w:lang w:val="en-US"/>
              </w:rPr>
              <w:t>Start Date</w:t>
            </w:r>
          </w:p>
        </w:tc>
        <w:tc>
          <w:tcPr>
            <w:tcW w:w="4508" w:type="dxa"/>
          </w:tcPr>
          <w:p w14:paraId="0B9DD658" w14:textId="233E12B5" w:rsidR="00311988" w:rsidRPr="00AB6901" w:rsidRDefault="005F4429" w:rsidP="00AB6901">
            <w:pPr>
              <w:rPr>
                <w:rFonts w:cstheme="minorHAnsi"/>
                <w:lang w:val="en-US"/>
              </w:rPr>
            </w:pPr>
            <w:r w:rsidRPr="00AB6901">
              <w:rPr>
                <w:rFonts w:cstheme="minorHAnsi"/>
                <w:lang w:val="en-US"/>
              </w:rPr>
              <w:t>May 2021</w:t>
            </w:r>
          </w:p>
        </w:tc>
      </w:tr>
      <w:tr w:rsidR="00311988" w:rsidRPr="00AB6901" w14:paraId="6E866F94" w14:textId="77777777" w:rsidTr="00A24CC3">
        <w:tc>
          <w:tcPr>
            <w:tcW w:w="4508" w:type="dxa"/>
          </w:tcPr>
          <w:p w14:paraId="1AF46628" w14:textId="77777777" w:rsidR="00311988" w:rsidRPr="00AB6901" w:rsidRDefault="00311988" w:rsidP="00AB6901">
            <w:pPr>
              <w:rPr>
                <w:rFonts w:cstheme="minorHAnsi"/>
                <w:lang w:val="en-US"/>
              </w:rPr>
            </w:pPr>
            <w:r w:rsidRPr="00AB6901">
              <w:rPr>
                <w:rFonts w:cstheme="minorHAnsi"/>
                <w:lang w:val="en-US"/>
              </w:rPr>
              <w:t xml:space="preserve">End Date </w:t>
            </w:r>
          </w:p>
        </w:tc>
        <w:tc>
          <w:tcPr>
            <w:tcW w:w="4508" w:type="dxa"/>
          </w:tcPr>
          <w:p w14:paraId="2CFFDB22" w14:textId="51D19044" w:rsidR="00311988" w:rsidRPr="00AB6901" w:rsidRDefault="005F4429" w:rsidP="00AB6901">
            <w:pPr>
              <w:rPr>
                <w:rFonts w:cstheme="minorHAnsi"/>
                <w:lang w:val="en-US"/>
              </w:rPr>
            </w:pPr>
            <w:r w:rsidRPr="00AB6901">
              <w:rPr>
                <w:rFonts w:cstheme="minorHAnsi"/>
                <w:lang w:val="en-US"/>
              </w:rPr>
              <w:t>April 2022</w:t>
            </w:r>
          </w:p>
        </w:tc>
      </w:tr>
    </w:tbl>
    <w:p w14:paraId="367384DD" w14:textId="77777777" w:rsidR="00311988" w:rsidRPr="00AB6901" w:rsidRDefault="00311988" w:rsidP="00AB6901">
      <w:pPr>
        <w:spacing w:after="0"/>
        <w:rPr>
          <w:rFonts w:cstheme="minorHAnsi"/>
          <w:lang w:val="en-US"/>
        </w:rPr>
      </w:pPr>
    </w:p>
    <w:p w14:paraId="08BCF51F" w14:textId="5B577190" w:rsidR="00311988" w:rsidRDefault="00311988" w:rsidP="00AB6901">
      <w:pPr>
        <w:spacing w:after="0"/>
        <w:rPr>
          <w:rFonts w:cstheme="minorHAnsi"/>
          <w:b/>
          <w:bCs/>
          <w:lang w:val="en-US"/>
        </w:rPr>
      </w:pPr>
      <w:r w:rsidRPr="00AB6901">
        <w:rPr>
          <w:rFonts w:cstheme="minorHAnsi"/>
          <w:b/>
          <w:bCs/>
          <w:lang w:val="en-US"/>
        </w:rPr>
        <w:t xml:space="preserve">Units to be </w:t>
      </w:r>
      <w:r w:rsidR="003B2373">
        <w:rPr>
          <w:rFonts w:cstheme="minorHAnsi"/>
          <w:b/>
          <w:bCs/>
          <w:lang w:val="en-US"/>
        </w:rPr>
        <w:t>C</w:t>
      </w:r>
      <w:r w:rsidRPr="00AB6901">
        <w:rPr>
          <w:rFonts w:cstheme="minorHAnsi"/>
          <w:b/>
          <w:bCs/>
          <w:lang w:val="en-US"/>
        </w:rPr>
        <w:t>ompleted</w:t>
      </w:r>
    </w:p>
    <w:p w14:paraId="44AC833E" w14:textId="77777777" w:rsidR="003B2373" w:rsidRPr="00AB6901" w:rsidRDefault="003B2373"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143264" w:rsidRPr="00AB6901" w14:paraId="447C708F" w14:textId="77777777" w:rsidTr="00143264">
        <w:tc>
          <w:tcPr>
            <w:tcW w:w="9024" w:type="dxa"/>
            <w:shd w:val="clear" w:color="auto" w:fill="7030A0"/>
          </w:tcPr>
          <w:p w14:paraId="541449C7" w14:textId="77777777" w:rsidR="00143264" w:rsidRPr="00AB6901" w:rsidRDefault="00143264" w:rsidP="00AB6901">
            <w:pPr>
              <w:rPr>
                <w:rFonts w:cstheme="minorHAnsi"/>
                <w:color w:val="FFFFFF" w:themeColor="background1"/>
                <w:lang w:val="en-US"/>
              </w:rPr>
            </w:pPr>
            <w:r w:rsidRPr="00AB6901">
              <w:rPr>
                <w:rFonts w:cstheme="minorHAnsi"/>
                <w:color w:val="FFFFFF" w:themeColor="background1"/>
                <w:lang w:val="en-US"/>
              </w:rPr>
              <w:t>Mandatory Units</w:t>
            </w:r>
          </w:p>
        </w:tc>
      </w:tr>
      <w:tr w:rsidR="00143264" w:rsidRPr="00AB6901" w14:paraId="647A2A0E" w14:textId="77777777" w:rsidTr="00143264">
        <w:tc>
          <w:tcPr>
            <w:tcW w:w="9024" w:type="dxa"/>
          </w:tcPr>
          <w:p w14:paraId="74F6E919" w14:textId="259E7E93" w:rsidR="00143264" w:rsidRPr="00AB6901" w:rsidRDefault="00143264" w:rsidP="00AB6901">
            <w:pPr>
              <w:rPr>
                <w:rFonts w:cstheme="minorHAnsi"/>
                <w:lang w:val="en-US"/>
              </w:rPr>
            </w:pPr>
            <w:r w:rsidRPr="00AB6901">
              <w:rPr>
                <w:rFonts w:eastAsia="Calibri" w:cstheme="minorHAnsi"/>
              </w:rPr>
              <w:t xml:space="preserve">Create a Hair and Beauty image using colour </w:t>
            </w:r>
          </w:p>
        </w:tc>
      </w:tr>
      <w:tr w:rsidR="00143264" w:rsidRPr="00AB6901" w14:paraId="519119C1" w14:textId="77777777" w:rsidTr="00143264">
        <w:tc>
          <w:tcPr>
            <w:tcW w:w="9024" w:type="dxa"/>
          </w:tcPr>
          <w:p w14:paraId="3DAC3A8C" w14:textId="461FD32F" w:rsidR="00143264" w:rsidRPr="00AB6901" w:rsidRDefault="00143264" w:rsidP="00AB6901">
            <w:pPr>
              <w:rPr>
                <w:rFonts w:cstheme="minorHAnsi"/>
                <w:lang w:val="en-US"/>
              </w:rPr>
            </w:pPr>
            <w:r w:rsidRPr="00AB6901">
              <w:rPr>
                <w:rFonts w:eastAsia="Calibri" w:cstheme="minorHAnsi"/>
              </w:rPr>
              <w:t xml:space="preserve">Hand and Nail Care </w:t>
            </w:r>
          </w:p>
        </w:tc>
      </w:tr>
      <w:tr w:rsidR="00143264" w:rsidRPr="00AB6901" w14:paraId="48B29A66" w14:textId="77777777" w:rsidTr="00143264">
        <w:tc>
          <w:tcPr>
            <w:tcW w:w="9024" w:type="dxa"/>
          </w:tcPr>
          <w:p w14:paraId="4695EB70" w14:textId="4411597C" w:rsidR="00143264" w:rsidRPr="00AB6901" w:rsidRDefault="00143264" w:rsidP="00AB6901">
            <w:pPr>
              <w:rPr>
                <w:rFonts w:cstheme="minorHAnsi"/>
                <w:lang w:val="en-US"/>
              </w:rPr>
            </w:pPr>
            <w:r w:rsidRPr="00AB6901">
              <w:rPr>
                <w:rFonts w:eastAsia="Times New Roman" w:cstheme="minorHAnsi"/>
              </w:rPr>
              <w:t xml:space="preserve">Make-up Application </w:t>
            </w:r>
          </w:p>
        </w:tc>
      </w:tr>
      <w:tr w:rsidR="00143264" w:rsidRPr="00AB6901" w14:paraId="42542487" w14:textId="77777777" w:rsidTr="00143264">
        <w:tc>
          <w:tcPr>
            <w:tcW w:w="9024" w:type="dxa"/>
          </w:tcPr>
          <w:p w14:paraId="06DA0EFB" w14:textId="69E87D06" w:rsidR="00143264" w:rsidRPr="00AB6901" w:rsidRDefault="00143264" w:rsidP="00AB6901">
            <w:pPr>
              <w:rPr>
                <w:rFonts w:cstheme="minorHAnsi"/>
                <w:lang w:val="en-US"/>
              </w:rPr>
            </w:pPr>
            <w:r w:rsidRPr="00AB6901">
              <w:rPr>
                <w:rFonts w:eastAsia="Calibri" w:cstheme="minorHAnsi"/>
              </w:rPr>
              <w:t xml:space="preserve">Blow Dry Hair </w:t>
            </w:r>
          </w:p>
        </w:tc>
      </w:tr>
      <w:tr w:rsidR="00143264" w:rsidRPr="00AB6901" w14:paraId="4217F4BF" w14:textId="77777777" w:rsidTr="00143264">
        <w:tc>
          <w:tcPr>
            <w:tcW w:w="9024" w:type="dxa"/>
          </w:tcPr>
          <w:p w14:paraId="310A1567" w14:textId="1A548339" w:rsidR="00143264" w:rsidRPr="00AB6901" w:rsidRDefault="00143264" w:rsidP="00AB6901">
            <w:pPr>
              <w:rPr>
                <w:rFonts w:cstheme="minorHAnsi"/>
                <w:lang w:val="en-US"/>
              </w:rPr>
            </w:pPr>
            <w:r w:rsidRPr="00AB6901">
              <w:rPr>
                <w:rFonts w:eastAsia="Calibri" w:cstheme="minorHAnsi"/>
              </w:rPr>
              <w:t xml:space="preserve">Winding Skills </w:t>
            </w:r>
          </w:p>
        </w:tc>
      </w:tr>
      <w:tr w:rsidR="00143264" w:rsidRPr="00AB6901" w14:paraId="4BD03C72" w14:textId="77777777" w:rsidTr="00143264">
        <w:tc>
          <w:tcPr>
            <w:tcW w:w="9024" w:type="dxa"/>
          </w:tcPr>
          <w:p w14:paraId="2C15235F" w14:textId="0D0860D2" w:rsidR="00143264" w:rsidRPr="00AB6901" w:rsidRDefault="00143264" w:rsidP="00AB6901">
            <w:pPr>
              <w:rPr>
                <w:rFonts w:cstheme="minorHAnsi"/>
                <w:lang w:val="en-US"/>
              </w:rPr>
            </w:pPr>
            <w:r w:rsidRPr="00AB6901">
              <w:rPr>
                <w:rFonts w:eastAsia="Calibri" w:cstheme="minorHAnsi"/>
              </w:rPr>
              <w:t>Shampoo and Condition hair</w:t>
            </w:r>
          </w:p>
        </w:tc>
      </w:tr>
    </w:tbl>
    <w:p w14:paraId="75698F92" w14:textId="77777777" w:rsidR="00311988" w:rsidRPr="00AB6901" w:rsidRDefault="00311988" w:rsidP="00AB6901">
      <w:pPr>
        <w:spacing w:after="0"/>
        <w:rPr>
          <w:rFonts w:cstheme="minorHAnsi"/>
          <w:lang w:val="en-US"/>
        </w:rPr>
      </w:pPr>
    </w:p>
    <w:p w14:paraId="6DB5DCEE" w14:textId="2933CAE0" w:rsidR="00311988" w:rsidRDefault="00311988" w:rsidP="00AB6901">
      <w:pPr>
        <w:spacing w:after="0"/>
        <w:rPr>
          <w:rFonts w:cstheme="minorHAnsi"/>
          <w:b/>
          <w:bCs/>
          <w:lang w:val="en-US"/>
        </w:rPr>
      </w:pPr>
      <w:r w:rsidRPr="00AB6901">
        <w:rPr>
          <w:rFonts w:cstheme="minorHAnsi"/>
          <w:b/>
          <w:bCs/>
          <w:lang w:val="en-US"/>
        </w:rPr>
        <w:t>Progression Pathways</w:t>
      </w:r>
    </w:p>
    <w:p w14:paraId="42FAB5B0" w14:textId="77777777" w:rsidR="003B2373" w:rsidRPr="00AB6901" w:rsidRDefault="003B2373" w:rsidP="00AB6901">
      <w:pPr>
        <w:spacing w:after="0"/>
        <w:rPr>
          <w:rFonts w:cstheme="minorHAnsi"/>
          <w:b/>
          <w:bCs/>
          <w:lang w:val="en-US"/>
        </w:rPr>
      </w:pPr>
    </w:p>
    <w:p w14:paraId="1790BB77" w14:textId="77777777" w:rsidR="00CD2BF5" w:rsidRPr="00AB6901" w:rsidRDefault="00CD2BF5" w:rsidP="008A5EE9">
      <w:pPr>
        <w:numPr>
          <w:ilvl w:val="0"/>
          <w:numId w:val="28"/>
        </w:numPr>
        <w:tabs>
          <w:tab w:val="left" w:pos="851"/>
        </w:tabs>
        <w:spacing w:after="0" w:line="240" w:lineRule="auto"/>
        <w:ind w:left="567" w:hanging="283"/>
        <w:contextualSpacing/>
        <w:jc w:val="both"/>
        <w:rPr>
          <w:rFonts w:eastAsia="Times New Roman" w:cstheme="minorHAnsi"/>
        </w:rPr>
      </w:pPr>
      <w:r w:rsidRPr="00AB6901">
        <w:rPr>
          <w:rFonts w:eastAsia="Times New Roman" w:cstheme="minorHAnsi"/>
        </w:rPr>
        <w:t>VTCT Level 2 Extended Certificate in Hair and Beauty skills – School Link Programme</w:t>
      </w:r>
    </w:p>
    <w:p w14:paraId="26747ADB" w14:textId="77777777" w:rsidR="00CD2BF5" w:rsidRPr="00AB6901" w:rsidRDefault="00CD2BF5" w:rsidP="008A5EE9">
      <w:pPr>
        <w:numPr>
          <w:ilvl w:val="0"/>
          <w:numId w:val="28"/>
        </w:numPr>
        <w:tabs>
          <w:tab w:val="left" w:pos="851"/>
        </w:tabs>
        <w:spacing w:after="0" w:line="240" w:lineRule="auto"/>
        <w:ind w:left="567" w:hanging="283"/>
        <w:contextualSpacing/>
        <w:jc w:val="both"/>
        <w:rPr>
          <w:rFonts w:eastAsia="Times New Roman" w:cstheme="minorHAnsi"/>
        </w:rPr>
      </w:pPr>
      <w:r w:rsidRPr="00AB6901">
        <w:rPr>
          <w:rFonts w:eastAsia="Times New Roman" w:cstheme="minorHAnsi"/>
        </w:rPr>
        <w:t>VTCT Level 1 Diploma in beauty Therapy</w:t>
      </w:r>
    </w:p>
    <w:p w14:paraId="5D99E6FE" w14:textId="77777777" w:rsidR="00CD2BF5" w:rsidRPr="00AB6901" w:rsidRDefault="00CD2BF5" w:rsidP="008A5EE9">
      <w:pPr>
        <w:numPr>
          <w:ilvl w:val="0"/>
          <w:numId w:val="28"/>
        </w:numPr>
        <w:tabs>
          <w:tab w:val="left" w:pos="851"/>
        </w:tabs>
        <w:spacing w:after="0" w:line="240" w:lineRule="auto"/>
        <w:ind w:left="567" w:hanging="283"/>
        <w:contextualSpacing/>
        <w:jc w:val="both"/>
        <w:rPr>
          <w:rFonts w:eastAsia="Times New Roman" w:cstheme="minorHAnsi"/>
        </w:rPr>
      </w:pPr>
      <w:r w:rsidRPr="00AB6901">
        <w:rPr>
          <w:rFonts w:eastAsia="Times New Roman" w:cstheme="minorHAnsi"/>
        </w:rPr>
        <w:t>Introduction to make-up Artistry (VTCT Level 1 Diploma in an introduction to the Hair and Beauty sector)</w:t>
      </w:r>
    </w:p>
    <w:p w14:paraId="743F8A64" w14:textId="77777777" w:rsidR="00CD2BF5" w:rsidRPr="00AB6901" w:rsidRDefault="00CD2BF5" w:rsidP="008A5EE9">
      <w:pPr>
        <w:numPr>
          <w:ilvl w:val="0"/>
          <w:numId w:val="28"/>
        </w:numPr>
        <w:tabs>
          <w:tab w:val="left" w:pos="851"/>
        </w:tabs>
        <w:spacing w:after="0" w:line="240" w:lineRule="auto"/>
        <w:ind w:left="567" w:hanging="283"/>
        <w:contextualSpacing/>
        <w:jc w:val="both"/>
        <w:rPr>
          <w:rFonts w:eastAsia="Times New Roman" w:cstheme="minorHAnsi"/>
        </w:rPr>
      </w:pPr>
      <w:r w:rsidRPr="00AB6901">
        <w:rPr>
          <w:rFonts w:eastAsia="Times New Roman" w:cstheme="minorHAnsi"/>
        </w:rPr>
        <w:t>VTCT – SVQ 1 Hairdressing and Barbering at SCQF Level 4</w:t>
      </w:r>
    </w:p>
    <w:p w14:paraId="44AD22A7" w14:textId="77777777" w:rsidR="00CD2BF5" w:rsidRPr="00AB6901" w:rsidRDefault="00CD2BF5" w:rsidP="008A5EE9">
      <w:pPr>
        <w:numPr>
          <w:ilvl w:val="0"/>
          <w:numId w:val="28"/>
        </w:numPr>
        <w:tabs>
          <w:tab w:val="left" w:pos="851"/>
        </w:tabs>
        <w:spacing w:after="0" w:line="240" w:lineRule="auto"/>
        <w:ind w:left="567" w:hanging="283"/>
        <w:contextualSpacing/>
        <w:jc w:val="both"/>
        <w:rPr>
          <w:rFonts w:eastAsia="Times New Roman" w:cstheme="minorHAnsi"/>
        </w:rPr>
      </w:pPr>
      <w:r w:rsidRPr="00AB6901">
        <w:rPr>
          <w:rFonts w:eastAsia="Times New Roman" w:cstheme="minorHAnsi"/>
        </w:rPr>
        <w:t>VTCT Level 2 Diploma in Beauty Therapy Studies – Full Time Course (Skills dependant)</w:t>
      </w:r>
    </w:p>
    <w:p w14:paraId="4117321E" w14:textId="77777777" w:rsidR="00CD2BF5" w:rsidRPr="00AB6901" w:rsidRDefault="00CD2BF5" w:rsidP="008A5EE9">
      <w:pPr>
        <w:numPr>
          <w:ilvl w:val="0"/>
          <w:numId w:val="28"/>
        </w:numPr>
        <w:tabs>
          <w:tab w:val="left" w:pos="851"/>
        </w:tabs>
        <w:spacing w:after="0" w:line="240" w:lineRule="auto"/>
        <w:ind w:left="567" w:hanging="283"/>
        <w:contextualSpacing/>
        <w:jc w:val="both"/>
        <w:rPr>
          <w:rFonts w:eastAsia="Times New Roman" w:cstheme="minorHAnsi"/>
        </w:rPr>
      </w:pPr>
      <w:r w:rsidRPr="00AB6901">
        <w:rPr>
          <w:rFonts w:eastAsia="Times New Roman" w:cstheme="minorHAnsi"/>
        </w:rPr>
        <w:t>VTCT Level 2 Diploma in Barbering – Full Time Course (Skills dependant)</w:t>
      </w:r>
    </w:p>
    <w:p w14:paraId="31EA6D62" w14:textId="77777777" w:rsidR="00CD2BF5" w:rsidRPr="00AB6901" w:rsidRDefault="00CD2BF5" w:rsidP="008A5EE9">
      <w:pPr>
        <w:numPr>
          <w:ilvl w:val="0"/>
          <w:numId w:val="28"/>
        </w:numPr>
        <w:tabs>
          <w:tab w:val="left" w:pos="851"/>
        </w:tabs>
        <w:spacing w:after="0" w:line="240" w:lineRule="auto"/>
        <w:ind w:left="567" w:hanging="283"/>
        <w:contextualSpacing/>
        <w:jc w:val="both"/>
        <w:rPr>
          <w:rFonts w:eastAsia="Times New Roman" w:cstheme="minorHAnsi"/>
        </w:rPr>
      </w:pPr>
      <w:r w:rsidRPr="00AB6901">
        <w:rPr>
          <w:rFonts w:eastAsia="Times New Roman" w:cstheme="minorHAnsi"/>
        </w:rPr>
        <w:t>Employment in the industry, as a Salon Assistant or Modern Apprenticeship in Hairdressing</w:t>
      </w:r>
    </w:p>
    <w:p w14:paraId="4C82722B" w14:textId="77777777" w:rsidR="00311988" w:rsidRPr="00AB6901" w:rsidRDefault="00311988" w:rsidP="003B2373">
      <w:pPr>
        <w:tabs>
          <w:tab w:val="left" w:pos="851"/>
        </w:tabs>
        <w:spacing w:after="0"/>
        <w:ind w:left="567" w:hanging="283"/>
        <w:rPr>
          <w:rFonts w:cstheme="minorHAnsi"/>
          <w:lang w:val="en-US"/>
        </w:rPr>
      </w:pPr>
    </w:p>
    <w:p w14:paraId="4362B815" w14:textId="021B25B1" w:rsidR="00311988" w:rsidRDefault="00311988" w:rsidP="00AB6901">
      <w:pPr>
        <w:spacing w:after="0"/>
        <w:rPr>
          <w:rFonts w:cstheme="minorHAnsi"/>
          <w:b/>
          <w:bCs/>
          <w:lang w:val="en-US"/>
        </w:rPr>
      </w:pPr>
      <w:r w:rsidRPr="00AB6901">
        <w:rPr>
          <w:rFonts w:cstheme="minorHAnsi"/>
          <w:b/>
          <w:bCs/>
          <w:lang w:val="en-US"/>
        </w:rPr>
        <w:t>Course Description</w:t>
      </w:r>
    </w:p>
    <w:p w14:paraId="6681B2C1" w14:textId="77777777" w:rsidR="003B2373" w:rsidRPr="00AB6901" w:rsidRDefault="003B2373" w:rsidP="00AB6901">
      <w:pPr>
        <w:spacing w:after="0"/>
        <w:rPr>
          <w:rFonts w:cstheme="minorHAnsi"/>
          <w:b/>
          <w:bCs/>
          <w:lang w:val="en-US"/>
        </w:rPr>
      </w:pPr>
    </w:p>
    <w:p w14:paraId="62F79EB2" w14:textId="2B0B94AA" w:rsidR="00311988" w:rsidRDefault="003B17A8" w:rsidP="00AB6901">
      <w:pPr>
        <w:tabs>
          <w:tab w:val="left" w:pos="142"/>
        </w:tabs>
        <w:spacing w:after="0" w:line="240" w:lineRule="auto"/>
        <w:jc w:val="both"/>
        <w:rPr>
          <w:rFonts w:cstheme="minorHAnsi"/>
          <w:color w:val="000000"/>
        </w:rPr>
      </w:pPr>
      <w:r w:rsidRPr="00AB6901">
        <w:rPr>
          <w:rFonts w:eastAsia="Times New Roman" w:cstheme="minorHAnsi"/>
        </w:rPr>
        <w:t xml:space="preserve">The main purpose of the VTCT Level 1 Extended Award in Hair and Beauty Skills (VRQ) is to prepare </w:t>
      </w:r>
      <w:r w:rsidR="00655134">
        <w:rPr>
          <w:rFonts w:eastAsia="Times New Roman" w:cstheme="minorHAnsi"/>
        </w:rPr>
        <w:t>the pupil</w:t>
      </w:r>
      <w:r w:rsidRPr="00AB6901">
        <w:rPr>
          <w:rFonts w:eastAsia="Times New Roman" w:cstheme="minorHAnsi"/>
        </w:rPr>
        <w:t xml:space="preserve"> to progress to the next level of vocational learning. All the units in this qualification directly prepare </w:t>
      </w:r>
      <w:r w:rsidR="00655134">
        <w:rPr>
          <w:rFonts w:eastAsia="Times New Roman" w:cstheme="minorHAnsi"/>
        </w:rPr>
        <w:t xml:space="preserve">pupils </w:t>
      </w:r>
      <w:r w:rsidRPr="00AB6901">
        <w:rPr>
          <w:rFonts w:eastAsia="Times New Roman" w:cstheme="minorHAnsi"/>
        </w:rPr>
        <w:t xml:space="preserve">for further study in the hair and beauty sector. This qualification includes all the required elements to develop </w:t>
      </w:r>
      <w:r w:rsidR="00655134">
        <w:rPr>
          <w:rFonts w:eastAsia="Times New Roman" w:cstheme="minorHAnsi"/>
        </w:rPr>
        <w:t xml:space="preserve">pupil’s </w:t>
      </w:r>
      <w:r w:rsidRPr="00AB6901">
        <w:rPr>
          <w:rFonts w:eastAsia="Times New Roman" w:cstheme="minorHAnsi"/>
        </w:rPr>
        <w:t xml:space="preserve">practical hair and beauty skills including a mandatory unit in create a hair and beauty image using colour. </w:t>
      </w:r>
      <w:r w:rsidR="00655134">
        <w:rPr>
          <w:rFonts w:eastAsia="Times New Roman" w:cstheme="minorHAnsi"/>
        </w:rPr>
        <w:t>Pupils</w:t>
      </w:r>
      <w:r w:rsidRPr="00AB6901">
        <w:rPr>
          <w:rFonts w:eastAsia="Times New Roman" w:cstheme="minorHAnsi"/>
        </w:rPr>
        <w:t xml:space="preserve"> will also </w:t>
      </w:r>
      <w:proofErr w:type="gramStart"/>
      <w:r w:rsidRPr="00AB6901">
        <w:rPr>
          <w:rFonts w:eastAsia="Times New Roman" w:cstheme="minorHAnsi"/>
        </w:rPr>
        <w:t>have the opportunity to</w:t>
      </w:r>
      <w:proofErr w:type="gramEnd"/>
      <w:r w:rsidRPr="00AB6901">
        <w:rPr>
          <w:rFonts w:eastAsia="Times New Roman" w:cstheme="minorHAnsi"/>
        </w:rPr>
        <w:t xml:space="preserve"> develop </w:t>
      </w:r>
      <w:r w:rsidR="008D735E">
        <w:rPr>
          <w:rFonts w:eastAsia="Times New Roman" w:cstheme="minorHAnsi"/>
        </w:rPr>
        <w:t xml:space="preserve">their </w:t>
      </w:r>
      <w:r w:rsidRPr="00AB6901">
        <w:rPr>
          <w:rFonts w:eastAsia="Times New Roman" w:cstheme="minorHAnsi"/>
        </w:rPr>
        <w:t xml:space="preserve">understanding and skills further including: Hand and Nail Care, Make-up Application, Blow-drying Hair, Winding Skills and Shampooing and Conditioning Hair. </w:t>
      </w:r>
      <w:r w:rsidR="008D735E">
        <w:rPr>
          <w:rFonts w:eastAsia="Times New Roman" w:cstheme="minorHAnsi"/>
        </w:rPr>
        <w:t>Pupils</w:t>
      </w:r>
      <w:r w:rsidRPr="00AB6901">
        <w:rPr>
          <w:rFonts w:eastAsia="Times New Roman" w:cstheme="minorHAnsi"/>
        </w:rPr>
        <w:t xml:space="preserve"> will also </w:t>
      </w:r>
      <w:proofErr w:type="gramStart"/>
      <w:r w:rsidRPr="00AB6901">
        <w:rPr>
          <w:rFonts w:eastAsia="Times New Roman" w:cstheme="minorHAnsi"/>
        </w:rPr>
        <w:t>have the opportunity to</w:t>
      </w:r>
      <w:proofErr w:type="gramEnd"/>
      <w:r w:rsidRPr="00AB6901">
        <w:rPr>
          <w:rFonts w:eastAsia="Times New Roman" w:cstheme="minorHAnsi"/>
        </w:rPr>
        <w:t xml:space="preserve"> develop </w:t>
      </w:r>
      <w:r w:rsidR="008D735E">
        <w:rPr>
          <w:rFonts w:eastAsia="Times New Roman" w:cstheme="minorHAnsi"/>
        </w:rPr>
        <w:t>their</w:t>
      </w:r>
      <w:r w:rsidRPr="00AB6901">
        <w:rPr>
          <w:rFonts w:eastAsia="Times New Roman" w:cstheme="minorHAnsi"/>
        </w:rPr>
        <w:t xml:space="preserve"> knowledge and understanding of the importance of health and safety within a salon environment</w:t>
      </w:r>
      <w:r w:rsidRPr="00AB6901">
        <w:rPr>
          <w:rFonts w:cstheme="minorHAnsi"/>
          <w:color w:val="000000"/>
        </w:rPr>
        <w:t xml:space="preserve">. </w:t>
      </w:r>
    </w:p>
    <w:p w14:paraId="704CF37F" w14:textId="77777777" w:rsidR="003B2373" w:rsidRPr="00AB6901" w:rsidRDefault="003B2373" w:rsidP="00AB6901">
      <w:pPr>
        <w:tabs>
          <w:tab w:val="left" w:pos="142"/>
        </w:tabs>
        <w:spacing w:after="0" w:line="240" w:lineRule="auto"/>
        <w:jc w:val="both"/>
        <w:rPr>
          <w:rFonts w:eastAsia="Calibri" w:cstheme="minorHAnsi"/>
          <w:b/>
        </w:rPr>
      </w:pPr>
    </w:p>
    <w:p w14:paraId="508FEE00" w14:textId="53265362" w:rsidR="00311988" w:rsidRDefault="00311988" w:rsidP="00AB6901">
      <w:pPr>
        <w:spacing w:after="0"/>
        <w:rPr>
          <w:rFonts w:cstheme="minorHAnsi"/>
          <w:b/>
          <w:bCs/>
          <w:lang w:val="en-US"/>
        </w:rPr>
      </w:pPr>
      <w:r w:rsidRPr="00AB6901">
        <w:rPr>
          <w:rFonts w:cstheme="minorHAnsi"/>
          <w:b/>
          <w:bCs/>
          <w:lang w:val="en-US"/>
        </w:rPr>
        <w:t>Unit Contents</w:t>
      </w:r>
    </w:p>
    <w:p w14:paraId="0059C75F"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160AE62E" w14:textId="77777777" w:rsidTr="00A24CC3">
        <w:tc>
          <w:tcPr>
            <w:tcW w:w="4508" w:type="dxa"/>
            <w:shd w:val="clear" w:color="auto" w:fill="7030A0"/>
          </w:tcPr>
          <w:p w14:paraId="3CAA5FF3"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6F2FC0F8"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6516B9" w:rsidRPr="00AB6901" w14:paraId="42ADF3EF" w14:textId="77777777" w:rsidTr="00A24CC3">
        <w:tc>
          <w:tcPr>
            <w:tcW w:w="4508" w:type="dxa"/>
          </w:tcPr>
          <w:p w14:paraId="3B2D1E65" w14:textId="2BFD659D" w:rsidR="006516B9" w:rsidRPr="00AB6901" w:rsidRDefault="006516B9" w:rsidP="00AB6901">
            <w:pPr>
              <w:rPr>
                <w:rFonts w:cstheme="minorHAnsi"/>
                <w:lang w:val="en-US"/>
              </w:rPr>
            </w:pPr>
            <w:r w:rsidRPr="00AB6901">
              <w:rPr>
                <w:rFonts w:eastAsia="Times New Roman" w:cstheme="minorHAnsi"/>
                <w:b/>
              </w:rPr>
              <w:t>Create a Hair and Beauty image using colour</w:t>
            </w:r>
          </w:p>
        </w:tc>
        <w:tc>
          <w:tcPr>
            <w:tcW w:w="4508" w:type="dxa"/>
          </w:tcPr>
          <w:p w14:paraId="4CF3DE8F" w14:textId="333005BD" w:rsidR="006516B9" w:rsidRPr="00AB6901" w:rsidRDefault="006516B9" w:rsidP="00AB6901">
            <w:pPr>
              <w:rPr>
                <w:rFonts w:cstheme="minorHAnsi"/>
                <w:lang w:val="en-US"/>
              </w:rPr>
            </w:pPr>
            <w:r w:rsidRPr="00AB6901">
              <w:rPr>
                <w:rFonts w:eastAsia="Times New Roman" w:cstheme="minorHAnsi"/>
              </w:rPr>
              <w:t xml:space="preserve">Through this unit pupils will create an image using colour. To achieve this, pupils will be using makeup, nail polish, temporary hair colour and accessories. Pupil’s will design an image using a mood board to collect ideas. They will state the skills and techniques that are </w:t>
            </w:r>
            <w:r w:rsidRPr="00AB6901">
              <w:rPr>
                <w:rFonts w:eastAsia="Times New Roman" w:cstheme="minorHAnsi"/>
              </w:rPr>
              <w:lastRenderedPageBreak/>
              <w:t>used to create the image and present their finished design.</w:t>
            </w:r>
          </w:p>
        </w:tc>
      </w:tr>
      <w:tr w:rsidR="006516B9" w:rsidRPr="00AB6901" w14:paraId="0948612D" w14:textId="77777777" w:rsidTr="00A24CC3">
        <w:tc>
          <w:tcPr>
            <w:tcW w:w="4508" w:type="dxa"/>
          </w:tcPr>
          <w:p w14:paraId="2673E574" w14:textId="5458E4FF" w:rsidR="006516B9" w:rsidRPr="00AB6901" w:rsidRDefault="006516B9" w:rsidP="00AB6901">
            <w:pPr>
              <w:rPr>
                <w:rFonts w:cstheme="minorHAnsi"/>
                <w:lang w:val="en-US"/>
              </w:rPr>
            </w:pPr>
            <w:r w:rsidRPr="00AB6901">
              <w:rPr>
                <w:rFonts w:eastAsia="Times New Roman" w:cstheme="minorHAnsi"/>
                <w:b/>
              </w:rPr>
              <w:lastRenderedPageBreak/>
              <w:t>Hand and Nail Care</w:t>
            </w:r>
          </w:p>
        </w:tc>
        <w:tc>
          <w:tcPr>
            <w:tcW w:w="4508" w:type="dxa"/>
          </w:tcPr>
          <w:p w14:paraId="47364D82" w14:textId="7155F375" w:rsidR="006516B9" w:rsidRPr="00AB6901" w:rsidRDefault="006516B9" w:rsidP="00AB6901">
            <w:pPr>
              <w:rPr>
                <w:rFonts w:cstheme="minorHAnsi"/>
                <w:lang w:val="en-US"/>
              </w:rPr>
            </w:pPr>
            <w:r w:rsidRPr="00AB6901">
              <w:rPr>
                <w:rFonts w:eastAsia="Times New Roman" w:cstheme="minorHAnsi"/>
              </w:rPr>
              <w:t>Through this unit pupils will learn how to carry out a nail and hand treatment on a model whom they know. They will learn how to prepare themselves, the model and their work area for the hand and nail care treatment. They will learn about the basic structure of the nail and will learn how to identify the reasons why the application may be stopped or changed. They will learn about the different products and skills used to apply nail and skin products to provide a professional finish.</w:t>
            </w:r>
          </w:p>
        </w:tc>
      </w:tr>
      <w:tr w:rsidR="006516B9" w:rsidRPr="00AB6901" w14:paraId="6E9AEDA3" w14:textId="77777777" w:rsidTr="00A24CC3">
        <w:tc>
          <w:tcPr>
            <w:tcW w:w="4508" w:type="dxa"/>
          </w:tcPr>
          <w:p w14:paraId="0969D421" w14:textId="77777777" w:rsidR="006516B9" w:rsidRPr="00AB6901" w:rsidRDefault="006516B9" w:rsidP="00AB6901">
            <w:pPr>
              <w:ind w:left="48"/>
              <w:rPr>
                <w:rFonts w:eastAsia="Times New Roman" w:cstheme="minorHAnsi"/>
                <w:b/>
              </w:rPr>
            </w:pPr>
            <w:r w:rsidRPr="00AB6901">
              <w:rPr>
                <w:rFonts w:eastAsia="Times New Roman" w:cstheme="minorHAnsi"/>
                <w:b/>
              </w:rPr>
              <w:t>Make-up Application</w:t>
            </w:r>
          </w:p>
          <w:p w14:paraId="38C4B2DF" w14:textId="77777777" w:rsidR="006516B9" w:rsidRPr="00AB6901" w:rsidRDefault="006516B9" w:rsidP="00AB6901">
            <w:pPr>
              <w:rPr>
                <w:rFonts w:cstheme="minorHAnsi"/>
                <w:lang w:val="en-US"/>
              </w:rPr>
            </w:pPr>
          </w:p>
        </w:tc>
        <w:tc>
          <w:tcPr>
            <w:tcW w:w="4508" w:type="dxa"/>
          </w:tcPr>
          <w:p w14:paraId="6D0EDF57" w14:textId="3BFBBCF2" w:rsidR="006516B9" w:rsidRPr="00AB6901" w:rsidRDefault="006516B9" w:rsidP="00AB6901">
            <w:pPr>
              <w:rPr>
                <w:rFonts w:cstheme="minorHAnsi"/>
                <w:lang w:val="en-US"/>
              </w:rPr>
            </w:pPr>
            <w:r w:rsidRPr="00AB6901">
              <w:rPr>
                <w:rFonts w:eastAsia="Times New Roman" w:cstheme="minorHAnsi"/>
              </w:rPr>
              <w:t>Through this unit pupils will learn how to apply make-up on a mask or model.  They will learn how to prepare themselves, their area and mask or model for the treatment. They will learn about the different products used during the make-up application and how to apply them. Pupil’s will learn how to identify their model’s skin type and face shape, which will help them to decide which products to use. Pupils will learn how to apply the products to provide a professional finish.</w:t>
            </w:r>
          </w:p>
        </w:tc>
      </w:tr>
      <w:tr w:rsidR="006516B9" w:rsidRPr="00AB6901" w14:paraId="761A290D" w14:textId="77777777" w:rsidTr="00A24CC3">
        <w:tc>
          <w:tcPr>
            <w:tcW w:w="4508" w:type="dxa"/>
          </w:tcPr>
          <w:p w14:paraId="489B68BF" w14:textId="438C6A47" w:rsidR="006516B9" w:rsidRPr="00AB6901" w:rsidRDefault="006516B9" w:rsidP="00AB6901">
            <w:pPr>
              <w:rPr>
                <w:rFonts w:cstheme="minorHAnsi"/>
                <w:lang w:val="en-US"/>
              </w:rPr>
            </w:pPr>
            <w:r w:rsidRPr="00AB6901">
              <w:rPr>
                <w:rFonts w:eastAsia="Times New Roman" w:cstheme="minorHAnsi"/>
                <w:b/>
              </w:rPr>
              <w:t>Blow Dry Hair</w:t>
            </w:r>
          </w:p>
        </w:tc>
        <w:tc>
          <w:tcPr>
            <w:tcW w:w="4508" w:type="dxa"/>
          </w:tcPr>
          <w:p w14:paraId="0D0E3BD6" w14:textId="44BB0D2B" w:rsidR="006516B9" w:rsidRPr="00AB6901" w:rsidRDefault="006516B9" w:rsidP="00AB6901">
            <w:pPr>
              <w:rPr>
                <w:rFonts w:cstheme="minorHAnsi"/>
                <w:lang w:val="en-US"/>
              </w:rPr>
            </w:pPr>
            <w:r w:rsidRPr="00AB6901">
              <w:rPr>
                <w:rFonts w:eastAsia="Times New Roman" w:cstheme="minorHAnsi"/>
              </w:rPr>
              <w:t xml:space="preserve">Through this unit </w:t>
            </w:r>
            <w:proofErr w:type="gramStart"/>
            <w:r w:rsidRPr="00AB6901">
              <w:rPr>
                <w:rFonts w:eastAsia="Times New Roman" w:cstheme="minorHAnsi"/>
              </w:rPr>
              <w:t>pupil’s</w:t>
            </w:r>
            <w:proofErr w:type="gramEnd"/>
            <w:r w:rsidRPr="00AB6901">
              <w:rPr>
                <w:rFonts w:eastAsia="Times New Roman" w:cstheme="minorHAnsi"/>
              </w:rPr>
              <w:t xml:space="preserve"> will learn how to blow-dry one length hair sections, creating a smooth finish. They will identify the condition and the thickness of hair </w:t>
            </w:r>
            <w:r w:rsidR="008D735E">
              <w:rPr>
                <w:rFonts w:eastAsia="Times New Roman" w:cstheme="minorHAnsi"/>
              </w:rPr>
              <w:t>they</w:t>
            </w:r>
            <w:r w:rsidRPr="00AB6901">
              <w:rPr>
                <w:rFonts w:eastAsia="Times New Roman" w:cstheme="minorHAnsi"/>
              </w:rPr>
              <w:t xml:space="preserve"> are working on to be able to choose a product that will support the blow-dry. Pupil’s will know what hair problems may occur and how to deal with them.</w:t>
            </w:r>
          </w:p>
        </w:tc>
      </w:tr>
      <w:tr w:rsidR="006516B9" w:rsidRPr="00AB6901" w14:paraId="5C3C325A" w14:textId="77777777" w:rsidTr="00A24CC3">
        <w:tc>
          <w:tcPr>
            <w:tcW w:w="4508" w:type="dxa"/>
          </w:tcPr>
          <w:p w14:paraId="64A5CD49" w14:textId="3912F7A5" w:rsidR="006516B9" w:rsidRPr="00AB6901" w:rsidRDefault="006516B9" w:rsidP="00AB6901">
            <w:pPr>
              <w:rPr>
                <w:rFonts w:cstheme="minorHAnsi"/>
                <w:lang w:val="en-US"/>
              </w:rPr>
            </w:pPr>
            <w:r w:rsidRPr="00AB6901">
              <w:rPr>
                <w:rFonts w:eastAsia="Times New Roman" w:cstheme="minorHAnsi"/>
                <w:b/>
              </w:rPr>
              <w:t>Winding Skills</w:t>
            </w:r>
          </w:p>
        </w:tc>
        <w:tc>
          <w:tcPr>
            <w:tcW w:w="4508" w:type="dxa"/>
          </w:tcPr>
          <w:p w14:paraId="47C14335" w14:textId="27B345CA" w:rsidR="006516B9" w:rsidRPr="00AB6901" w:rsidRDefault="006516B9" w:rsidP="00AB6901">
            <w:pPr>
              <w:rPr>
                <w:rFonts w:cstheme="minorHAnsi"/>
                <w:lang w:val="en-US"/>
              </w:rPr>
            </w:pPr>
            <w:r w:rsidRPr="00AB6901">
              <w:rPr>
                <w:rFonts w:eastAsia="Times New Roman" w:cstheme="minorHAnsi"/>
              </w:rPr>
              <w:t xml:space="preserve">Through this unit </w:t>
            </w:r>
            <w:proofErr w:type="gramStart"/>
            <w:r w:rsidRPr="00AB6901">
              <w:rPr>
                <w:rFonts w:eastAsia="Times New Roman" w:cstheme="minorHAnsi"/>
              </w:rPr>
              <w:t>pupil’s</w:t>
            </w:r>
            <w:proofErr w:type="gramEnd"/>
            <w:r w:rsidRPr="00AB6901">
              <w:rPr>
                <w:rFonts w:eastAsia="Times New Roman" w:cstheme="minorHAnsi"/>
              </w:rPr>
              <w:t xml:space="preserve"> will learn how to wind hair in a channel setting pattern using rollers and pins to secure. They will know how to select the correct tools and equipment to wind the hair, and how to achieve sections for the size of the roller. They will learn how to achieve a smooth and even curl result from root to tip and how to avoid buckled ends. </w:t>
            </w:r>
          </w:p>
        </w:tc>
      </w:tr>
      <w:tr w:rsidR="006516B9" w:rsidRPr="00AB6901" w14:paraId="2374A212" w14:textId="77777777" w:rsidTr="00A24CC3">
        <w:tc>
          <w:tcPr>
            <w:tcW w:w="4508" w:type="dxa"/>
          </w:tcPr>
          <w:p w14:paraId="0C648855" w14:textId="23892FD9" w:rsidR="006516B9" w:rsidRPr="00AB6901" w:rsidRDefault="006516B9" w:rsidP="00AB6901">
            <w:pPr>
              <w:rPr>
                <w:rFonts w:cstheme="minorHAnsi"/>
                <w:lang w:val="en-US"/>
              </w:rPr>
            </w:pPr>
            <w:r w:rsidRPr="00AB6901">
              <w:rPr>
                <w:rFonts w:eastAsia="Times New Roman" w:cstheme="minorHAnsi"/>
                <w:b/>
              </w:rPr>
              <w:t>Shampoo and Condition Hair</w:t>
            </w:r>
          </w:p>
        </w:tc>
        <w:tc>
          <w:tcPr>
            <w:tcW w:w="4508" w:type="dxa"/>
          </w:tcPr>
          <w:p w14:paraId="07CECBFF" w14:textId="61BB7A44" w:rsidR="006516B9" w:rsidRPr="008A5EE9" w:rsidRDefault="006516B9" w:rsidP="008A5EE9">
            <w:pPr>
              <w:autoSpaceDE w:val="0"/>
              <w:autoSpaceDN w:val="0"/>
              <w:adjustRightInd w:val="0"/>
              <w:jc w:val="both"/>
              <w:rPr>
                <w:rFonts w:eastAsia="Times New Roman" w:cstheme="minorHAnsi"/>
              </w:rPr>
            </w:pPr>
            <w:r w:rsidRPr="00AB6901">
              <w:rPr>
                <w:rFonts w:eastAsia="Times New Roman" w:cstheme="minorHAnsi"/>
              </w:rPr>
              <w:t>Through this unit pupils will learn how to shampoo and apply a surface conditioner to hair. They will know what shampoo and conditioner to choose for the hair type they are working on and how to deal with any problems that may arise during or after the process. They will be able to provide aftercare advice for shampoo and conditioning hair.</w:t>
            </w:r>
          </w:p>
        </w:tc>
      </w:tr>
    </w:tbl>
    <w:p w14:paraId="7DADF5AF" w14:textId="77777777" w:rsidR="00311988" w:rsidRPr="00AB6901" w:rsidRDefault="00311988" w:rsidP="00AB6901">
      <w:pPr>
        <w:spacing w:after="0"/>
        <w:rPr>
          <w:rFonts w:cstheme="minorHAnsi"/>
          <w:lang w:val="en-US"/>
        </w:rPr>
      </w:pPr>
    </w:p>
    <w:p w14:paraId="15B73FA6" w14:textId="0F424927" w:rsidR="00311988" w:rsidRDefault="00311988" w:rsidP="00AB6901">
      <w:pPr>
        <w:spacing w:after="0"/>
        <w:rPr>
          <w:rFonts w:cstheme="minorHAnsi"/>
          <w:b/>
          <w:bCs/>
          <w:lang w:val="en-US"/>
        </w:rPr>
      </w:pPr>
      <w:r w:rsidRPr="00AB6901">
        <w:rPr>
          <w:rFonts w:cstheme="minorHAnsi"/>
          <w:b/>
          <w:bCs/>
          <w:lang w:val="en-US"/>
        </w:rPr>
        <w:t>Assessment Method</w:t>
      </w:r>
    </w:p>
    <w:p w14:paraId="7CFD1523" w14:textId="77777777" w:rsidR="003B2373" w:rsidRPr="00AB6901" w:rsidRDefault="003B2373" w:rsidP="00AB6901">
      <w:pPr>
        <w:spacing w:after="0"/>
        <w:rPr>
          <w:rFonts w:cstheme="minorHAnsi"/>
          <w:b/>
          <w:bCs/>
          <w:lang w:val="en-US"/>
        </w:rPr>
      </w:pPr>
    </w:p>
    <w:p w14:paraId="7E2F7B25" w14:textId="0C4F5375" w:rsidR="00311988" w:rsidRPr="00AB6901" w:rsidRDefault="00F42535" w:rsidP="008A5EE9">
      <w:pPr>
        <w:spacing w:after="0"/>
        <w:jc w:val="both"/>
        <w:rPr>
          <w:rFonts w:cstheme="minorHAnsi"/>
          <w:b/>
          <w:bCs/>
          <w:lang w:val="en-US"/>
        </w:rPr>
      </w:pPr>
      <w:r w:rsidRPr="00AB6901">
        <w:rPr>
          <w:rFonts w:eastAsia="Calibri" w:cstheme="minorHAnsi"/>
        </w:rPr>
        <w:t>The qualification will be delivered holistically. The pupil will be taught practical skills and given underpinning knowledge for all the above units.  Assessment opportunities will be given in a realistic working environment giving the pupil the opportunity to practice skills required for progression.</w:t>
      </w:r>
      <w:r w:rsidR="00311988" w:rsidRPr="00AB6901">
        <w:rPr>
          <w:rFonts w:cstheme="minorHAnsi"/>
          <w:b/>
          <w:bCs/>
          <w:lang w:val="en-US"/>
        </w:rPr>
        <w:br w:type="page"/>
      </w:r>
    </w:p>
    <w:p w14:paraId="65668E5E" w14:textId="1420E239" w:rsidR="00F42535" w:rsidRDefault="00F42535" w:rsidP="00AB6901">
      <w:pPr>
        <w:pStyle w:val="Heading1"/>
        <w:spacing w:before="0" w:line="240" w:lineRule="auto"/>
        <w:rPr>
          <w:rFonts w:asciiTheme="minorHAnsi" w:hAnsiTheme="minorHAnsi" w:cstheme="minorHAnsi"/>
          <w:b/>
          <w:bCs/>
          <w:sz w:val="26"/>
          <w:szCs w:val="26"/>
          <w:lang w:val="en-US"/>
        </w:rPr>
      </w:pPr>
      <w:bookmarkStart w:id="36" w:name="_Toc63928457"/>
      <w:r w:rsidRPr="00AB6901">
        <w:rPr>
          <w:rFonts w:asciiTheme="minorHAnsi" w:hAnsiTheme="minorHAnsi" w:cstheme="minorHAnsi"/>
          <w:b/>
          <w:bCs/>
          <w:sz w:val="26"/>
          <w:szCs w:val="26"/>
          <w:lang w:val="en-US"/>
        </w:rPr>
        <w:lastRenderedPageBreak/>
        <w:t>VTCT: Extended Award in Hair and Beauty Skills (VRQ) Level 2</w:t>
      </w:r>
      <w:bookmarkEnd w:id="36"/>
    </w:p>
    <w:p w14:paraId="4C937029" w14:textId="77777777" w:rsidR="003B2373" w:rsidRPr="003B2373" w:rsidRDefault="003B2373" w:rsidP="003B2373">
      <w:pPr>
        <w:spacing w:after="0" w:line="240" w:lineRule="auto"/>
        <w:rPr>
          <w:lang w:val="en-US"/>
        </w:rPr>
      </w:pPr>
    </w:p>
    <w:tbl>
      <w:tblPr>
        <w:tblStyle w:val="TableGrid"/>
        <w:tblW w:w="9016" w:type="dxa"/>
        <w:tblLook w:val="04A0" w:firstRow="1" w:lastRow="0" w:firstColumn="1" w:lastColumn="0" w:noHBand="0" w:noVBand="1"/>
      </w:tblPr>
      <w:tblGrid>
        <w:gridCol w:w="4508"/>
        <w:gridCol w:w="4508"/>
      </w:tblGrid>
      <w:tr w:rsidR="00F42535" w:rsidRPr="00AB6901" w14:paraId="08213FB9" w14:textId="77777777" w:rsidTr="00F42535">
        <w:tc>
          <w:tcPr>
            <w:tcW w:w="4508" w:type="dxa"/>
            <w:shd w:val="clear" w:color="auto" w:fill="7030A0"/>
          </w:tcPr>
          <w:p w14:paraId="26C80B26" w14:textId="77777777" w:rsidR="00F42535" w:rsidRPr="00AB6901" w:rsidRDefault="00F42535"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AC9FAAA" w14:textId="53E5C7FC" w:rsidR="00F42535" w:rsidRPr="00AB6901" w:rsidRDefault="00F42535" w:rsidP="00AB6901">
            <w:pPr>
              <w:rPr>
                <w:rFonts w:cstheme="minorHAnsi"/>
                <w:color w:val="FFFFFF" w:themeColor="background1"/>
                <w:lang w:val="en-US"/>
              </w:rPr>
            </w:pPr>
            <w:r w:rsidRPr="00AB6901">
              <w:rPr>
                <w:rFonts w:cstheme="minorHAnsi"/>
                <w:color w:val="FFFFFF" w:themeColor="background1"/>
                <w:lang w:val="en-US"/>
              </w:rPr>
              <w:t>VTCT: Extended Award in Hair and Beauty Skills</w:t>
            </w:r>
          </w:p>
        </w:tc>
      </w:tr>
      <w:tr w:rsidR="00F42535" w:rsidRPr="00AB6901" w14:paraId="19181AC0" w14:textId="77777777" w:rsidTr="00F42535">
        <w:tc>
          <w:tcPr>
            <w:tcW w:w="4508" w:type="dxa"/>
          </w:tcPr>
          <w:p w14:paraId="7E9650BA" w14:textId="77777777" w:rsidR="00F42535" w:rsidRPr="00AB6901" w:rsidRDefault="00F42535" w:rsidP="00AB6901">
            <w:pPr>
              <w:rPr>
                <w:rFonts w:cstheme="minorHAnsi"/>
                <w:lang w:val="en-US"/>
              </w:rPr>
            </w:pPr>
            <w:r w:rsidRPr="00AB6901">
              <w:rPr>
                <w:rFonts w:cstheme="minorHAnsi"/>
                <w:lang w:val="en-US"/>
              </w:rPr>
              <w:t>Level</w:t>
            </w:r>
          </w:p>
        </w:tc>
        <w:tc>
          <w:tcPr>
            <w:tcW w:w="4508" w:type="dxa"/>
          </w:tcPr>
          <w:p w14:paraId="42C2267C" w14:textId="222AA882" w:rsidR="00F42535" w:rsidRPr="00AB6901" w:rsidRDefault="00F42535" w:rsidP="00AB6901">
            <w:pPr>
              <w:rPr>
                <w:rFonts w:cstheme="minorHAnsi"/>
                <w:lang w:val="en-US"/>
              </w:rPr>
            </w:pPr>
            <w:r w:rsidRPr="00AB6901">
              <w:rPr>
                <w:rFonts w:cstheme="minorHAnsi"/>
                <w:lang w:val="en-US"/>
              </w:rPr>
              <w:t>Level 2</w:t>
            </w:r>
          </w:p>
        </w:tc>
      </w:tr>
      <w:tr w:rsidR="00F42535" w:rsidRPr="00AB6901" w14:paraId="7E91E6B4" w14:textId="77777777" w:rsidTr="00F42535">
        <w:tc>
          <w:tcPr>
            <w:tcW w:w="4508" w:type="dxa"/>
          </w:tcPr>
          <w:p w14:paraId="4CC6E4DB" w14:textId="77777777" w:rsidR="00F42535" w:rsidRPr="00AB6901" w:rsidRDefault="00F42535" w:rsidP="00AB6901">
            <w:pPr>
              <w:rPr>
                <w:rFonts w:cstheme="minorHAnsi"/>
                <w:lang w:val="en-US"/>
              </w:rPr>
            </w:pPr>
            <w:r w:rsidRPr="00AB6901">
              <w:rPr>
                <w:rFonts w:cstheme="minorHAnsi"/>
                <w:lang w:val="en-US"/>
              </w:rPr>
              <w:t>Campus</w:t>
            </w:r>
          </w:p>
        </w:tc>
        <w:tc>
          <w:tcPr>
            <w:tcW w:w="4508" w:type="dxa"/>
          </w:tcPr>
          <w:p w14:paraId="5AB3D502" w14:textId="7B23FB04" w:rsidR="00F42535" w:rsidRPr="00AB6901" w:rsidRDefault="00F42535" w:rsidP="00AB6901">
            <w:pPr>
              <w:rPr>
                <w:rFonts w:cstheme="minorHAnsi"/>
                <w:lang w:val="en-US"/>
              </w:rPr>
            </w:pPr>
            <w:r w:rsidRPr="00AB6901">
              <w:rPr>
                <w:rFonts w:cstheme="minorHAnsi"/>
                <w:lang w:val="en-US"/>
              </w:rPr>
              <w:t>Arbroath and Kingsway</w:t>
            </w:r>
          </w:p>
        </w:tc>
      </w:tr>
      <w:tr w:rsidR="00F42535" w:rsidRPr="00AB6901" w14:paraId="17BCFA87" w14:textId="77777777" w:rsidTr="00F42535">
        <w:tc>
          <w:tcPr>
            <w:tcW w:w="4508" w:type="dxa"/>
          </w:tcPr>
          <w:p w14:paraId="3E4C8280" w14:textId="77777777" w:rsidR="00F42535" w:rsidRPr="00AB6901" w:rsidRDefault="00F42535" w:rsidP="00AB6901">
            <w:pPr>
              <w:rPr>
                <w:rFonts w:cstheme="minorHAnsi"/>
                <w:lang w:val="en-US"/>
              </w:rPr>
            </w:pPr>
            <w:r w:rsidRPr="00AB6901">
              <w:rPr>
                <w:rFonts w:cstheme="minorHAnsi"/>
                <w:lang w:val="en-US"/>
              </w:rPr>
              <w:t>Days</w:t>
            </w:r>
          </w:p>
        </w:tc>
        <w:tc>
          <w:tcPr>
            <w:tcW w:w="4508" w:type="dxa"/>
          </w:tcPr>
          <w:p w14:paraId="2E61B33A" w14:textId="77777777" w:rsidR="00F42535" w:rsidRPr="00AB6901" w:rsidRDefault="00F42535" w:rsidP="00AB6901">
            <w:pPr>
              <w:rPr>
                <w:rFonts w:cstheme="minorHAnsi"/>
                <w:lang w:val="en-US"/>
              </w:rPr>
            </w:pPr>
            <w:r w:rsidRPr="00AB6901">
              <w:rPr>
                <w:rFonts w:cstheme="minorHAnsi"/>
                <w:lang w:val="en-US"/>
              </w:rPr>
              <w:t>Arbroath: Friday 9-1pm</w:t>
            </w:r>
          </w:p>
          <w:p w14:paraId="3907DFCB" w14:textId="75258BC3" w:rsidR="00F42535" w:rsidRPr="00AB6901" w:rsidRDefault="00F42535" w:rsidP="00AB6901">
            <w:pPr>
              <w:rPr>
                <w:rFonts w:cstheme="minorHAnsi"/>
                <w:lang w:val="en-US"/>
              </w:rPr>
            </w:pPr>
            <w:r w:rsidRPr="00AB6901">
              <w:rPr>
                <w:rFonts w:cstheme="minorHAnsi"/>
                <w:lang w:val="en-US"/>
              </w:rPr>
              <w:t>Kingsway: Monday and Wednesday 2-4pm</w:t>
            </w:r>
            <w:r w:rsidRPr="00AB6901">
              <w:rPr>
                <w:rFonts w:cstheme="minorHAnsi"/>
                <w:lang w:val="en-US"/>
              </w:rPr>
              <w:br/>
              <w:t>or Tuesday 2-4pm and Thursday 1-3pm</w:t>
            </w:r>
          </w:p>
        </w:tc>
      </w:tr>
      <w:tr w:rsidR="00F42535" w:rsidRPr="00AB6901" w14:paraId="4A902E74" w14:textId="77777777" w:rsidTr="00F42535">
        <w:tc>
          <w:tcPr>
            <w:tcW w:w="4508" w:type="dxa"/>
          </w:tcPr>
          <w:p w14:paraId="47E3BDAC" w14:textId="77777777" w:rsidR="00F42535" w:rsidRPr="00AB6901" w:rsidRDefault="00F42535" w:rsidP="00AB6901">
            <w:pPr>
              <w:rPr>
                <w:rFonts w:cstheme="minorHAnsi"/>
                <w:lang w:val="en-US"/>
              </w:rPr>
            </w:pPr>
            <w:r w:rsidRPr="00AB6901">
              <w:rPr>
                <w:rFonts w:cstheme="minorHAnsi"/>
                <w:lang w:val="en-US"/>
              </w:rPr>
              <w:t>Start Date</w:t>
            </w:r>
          </w:p>
        </w:tc>
        <w:tc>
          <w:tcPr>
            <w:tcW w:w="4508" w:type="dxa"/>
          </w:tcPr>
          <w:p w14:paraId="347E4F7D" w14:textId="3C6FB3EC" w:rsidR="00F42535" w:rsidRPr="00AB6901" w:rsidRDefault="00F42535" w:rsidP="00AB6901">
            <w:pPr>
              <w:rPr>
                <w:rFonts w:cstheme="minorHAnsi"/>
                <w:lang w:val="en-US"/>
              </w:rPr>
            </w:pPr>
            <w:r w:rsidRPr="00AB6901">
              <w:rPr>
                <w:rFonts w:cstheme="minorHAnsi"/>
                <w:lang w:val="en-US"/>
              </w:rPr>
              <w:t>May 2021</w:t>
            </w:r>
          </w:p>
        </w:tc>
      </w:tr>
      <w:tr w:rsidR="00F42535" w:rsidRPr="00AB6901" w14:paraId="0CCEEDB1" w14:textId="77777777" w:rsidTr="00F42535">
        <w:tc>
          <w:tcPr>
            <w:tcW w:w="4508" w:type="dxa"/>
          </w:tcPr>
          <w:p w14:paraId="1852FE7F" w14:textId="77777777" w:rsidR="00F42535" w:rsidRPr="00AB6901" w:rsidRDefault="00F42535" w:rsidP="00AB6901">
            <w:pPr>
              <w:rPr>
                <w:rFonts w:cstheme="minorHAnsi"/>
                <w:lang w:val="en-US"/>
              </w:rPr>
            </w:pPr>
            <w:r w:rsidRPr="00AB6901">
              <w:rPr>
                <w:rFonts w:cstheme="minorHAnsi"/>
                <w:lang w:val="en-US"/>
              </w:rPr>
              <w:t xml:space="preserve">End Date </w:t>
            </w:r>
          </w:p>
        </w:tc>
        <w:tc>
          <w:tcPr>
            <w:tcW w:w="4508" w:type="dxa"/>
          </w:tcPr>
          <w:p w14:paraId="6F921A0C" w14:textId="245636C8" w:rsidR="00F42535" w:rsidRPr="00AB6901" w:rsidRDefault="00F42535" w:rsidP="00AB6901">
            <w:pPr>
              <w:rPr>
                <w:rFonts w:cstheme="minorHAnsi"/>
                <w:lang w:val="en-US"/>
              </w:rPr>
            </w:pPr>
            <w:r w:rsidRPr="00AB6901">
              <w:rPr>
                <w:rFonts w:cstheme="minorHAnsi"/>
                <w:lang w:val="en-US"/>
              </w:rPr>
              <w:t>April 2022</w:t>
            </w:r>
          </w:p>
        </w:tc>
      </w:tr>
    </w:tbl>
    <w:p w14:paraId="79815F5C" w14:textId="77777777" w:rsidR="00311988" w:rsidRPr="00AB6901" w:rsidRDefault="00311988" w:rsidP="00AB6901">
      <w:pPr>
        <w:spacing w:after="0"/>
        <w:rPr>
          <w:rFonts w:cstheme="minorHAnsi"/>
          <w:lang w:val="en-US"/>
        </w:rPr>
      </w:pPr>
    </w:p>
    <w:p w14:paraId="7334583C" w14:textId="7A9B7B8B" w:rsidR="00311988" w:rsidRDefault="00311988" w:rsidP="00AB6901">
      <w:pPr>
        <w:spacing w:after="0"/>
        <w:rPr>
          <w:rFonts w:cstheme="minorHAnsi"/>
          <w:b/>
          <w:bCs/>
          <w:lang w:val="en-US"/>
        </w:rPr>
      </w:pPr>
      <w:r w:rsidRPr="00AB6901">
        <w:rPr>
          <w:rFonts w:cstheme="minorHAnsi"/>
          <w:b/>
          <w:bCs/>
          <w:lang w:val="en-US"/>
        </w:rPr>
        <w:t xml:space="preserve">Units to be </w:t>
      </w:r>
      <w:r w:rsidR="003B2373">
        <w:rPr>
          <w:rFonts w:cstheme="minorHAnsi"/>
          <w:b/>
          <w:bCs/>
          <w:lang w:val="en-US"/>
        </w:rPr>
        <w:t>C</w:t>
      </w:r>
      <w:r w:rsidRPr="00AB6901">
        <w:rPr>
          <w:rFonts w:cstheme="minorHAnsi"/>
          <w:b/>
          <w:bCs/>
          <w:lang w:val="en-US"/>
        </w:rPr>
        <w:t>ompleted</w:t>
      </w:r>
    </w:p>
    <w:p w14:paraId="39DF7191" w14:textId="77777777" w:rsidR="003B2373" w:rsidRPr="00AB6901" w:rsidRDefault="003B2373"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F42535" w:rsidRPr="00AB6901" w14:paraId="75B3FDCE" w14:textId="77777777" w:rsidTr="00F42535">
        <w:tc>
          <w:tcPr>
            <w:tcW w:w="9024" w:type="dxa"/>
            <w:shd w:val="clear" w:color="auto" w:fill="7030A0"/>
          </w:tcPr>
          <w:p w14:paraId="3A29F3E7" w14:textId="77777777" w:rsidR="00F42535" w:rsidRPr="00AB6901" w:rsidRDefault="00F42535" w:rsidP="00AB6901">
            <w:pPr>
              <w:rPr>
                <w:rFonts w:cstheme="minorHAnsi"/>
                <w:color w:val="FFFFFF" w:themeColor="background1"/>
                <w:lang w:val="en-US"/>
              </w:rPr>
            </w:pPr>
            <w:r w:rsidRPr="00AB6901">
              <w:rPr>
                <w:rFonts w:cstheme="minorHAnsi"/>
                <w:color w:val="FFFFFF" w:themeColor="background1"/>
                <w:lang w:val="en-US"/>
              </w:rPr>
              <w:t>Mandatory Units</w:t>
            </w:r>
          </w:p>
        </w:tc>
      </w:tr>
      <w:tr w:rsidR="008657AF" w:rsidRPr="00AB6901" w14:paraId="32DDECA5" w14:textId="77777777" w:rsidTr="00F42535">
        <w:tc>
          <w:tcPr>
            <w:tcW w:w="9024" w:type="dxa"/>
          </w:tcPr>
          <w:p w14:paraId="151CADF7" w14:textId="0082000E" w:rsidR="008657AF" w:rsidRPr="00AB6901" w:rsidRDefault="008657AF" w:rsidP="00AB6901">
            <w:pPr>
              <w:rPr>
                <w:rFonts w:cstheme="minorHAnsi"/>
                <w:lang w:val="en-US"/>
              </w:rPr>
            </w:pPr>
            <w:r w:rsidRPr="00AB6901">
              <w:rPr>
                <w:rFonts w:eastAsia="Calibri" w:cstheme="minorHAnsi"/>
              </w:rPr>
              <w:t xml:space="preserve">Create an image based on a theme </w:t>
            </w:r>
          </w:p>
        </w:tc>
      </w:tr>
      <w:tr w:rsidR="008657AF" w:rsidRPr="00AB6901" w14:paraId="28526231" w14:textId="77777777" w:rsidTr="00F42535">
        <w:tc>
          <w:tcPr>
            <w:tcW w:w="9024" w:type="dxa"/>
          </w:tcPr>
          <w:p w14:paraId="06CC5721" w14:textId="1648C5F9" w:rsidR="008657AF" w:rsidRPr="00AB6901" w:rsidRDefault="008657AF" w:rsidP="00AB6901">
            <w:pPr>
              <w:rPr>
                <w:rFonts w:cstheme="minorHAnsi"/>
                <w:lang w:val="en-US"/>
              </w:rPr>
            </w:pPr>
            <w:r w:rsidRPr="00AB6901">
              <w:rPr>
                <w:rFonts w:eastAsia="Calibri" w:cstheme="minorHAnsi"/>
              </w:rPr>
              <w:t>Basic skincare</w:t>
            </w:r>
          </w:p>
        </w:tc>
      </w:tr>
      <w:tr w:rsidR="008657AF" w:rsidRPr="00AB6901" w14:paraId="6C2E4E11" w14:textId="77777777" w:rsidTr="00F42535">
        <w:tc>
          <w:tcPr>
            <w:tcW w:w="9024" w:type="dxa"/>
          </w:tcPr>
          <w:p w14:paraId="7B8DBE60" w14:textId="00DF8D5F" w:rsidR="008657AF" w:rsidRPr="00AB6901" w:rsidRDefault="008657AF" w:rsidP="00AB6901">
            <w:pPr>
              <w:rPr>
                <w:rFonts w:cstheme="minorHAnsi"/>
                <w:lang w:val="en-US"/>
              </w:rPr>
            </w:pPr>
            <w:r w:rsidRPr="00AB6901">
              <w:rPr>
                <w:rFonts w:eastAsia="Times New Roman" w:cstheme="minorHAnsi"/>
              </w:rPr>
              <w:t>Basic photographic make-up</w:t>
            </w:r>
          </w:p>
        </w:tc>
      </w:tr>
      <w:tr w:rsidR="008657AF" w:rsidRPr="00AB6901" w14:paraId="633DF998" w14:textId="77777777" w:rsidTr="00F42535">
        <w:tc>
          <w:tcPr>
            <w:tcW w:w="9024" w:type="dxa"/>
          </w:tcPr>
          <w:p w14:paraId="4775C1C9" w14:textId="1B3F1F10" w:rsidR="008657AF" w:rsidRPr="00AB6901" w:rsidRDefault="008657AF" w:rsidP="00AB6901">
            <w:pPr>
              <w:rPr>
                <w:rFonts w:cstheme="minorHAnsi"/>
                <w:lang w:val="en-US"/>
              </w:rPr>
            </w:pPr>
            <w:r w:rsidRPr="00AB6901">
              <w:rPr>
                <w:rFonts w:eastAsia="Times New Roman" w:cstheme="minorHAnsi"/>
              </w:rPr>
              <w:t>Shampoo and treat hair</w:t>
            </w:r>
          </w:p>
        </w:tc>
      </w:tr>
      <w:tr w:rsidR="008657AF" w:rsidRPr="00AB6901" w14:paraId="10E81482" w14:textId="77777777" w:rsidTr="00F42535">
        <w:tc>
          <w:tcPr>
            <w:tcW w:w="9024" w:type="dxa"/>
          </w:tcPr>
          <w:p w14:paraId="5B9D274A" w14:textId="5F9764B8" w:rsidR="008657AF" w:rsidRPr="00AB6901" w:rsidRDefault="008657AF" w:rsidP="00AB6901">
            <w:pPr>
              <w:rPr>
                <w:rFonts w:cstheme="minorHAnsi"/>
                <w:lang w:val="en-US"/>
              </w:rPr>
            </w:pPr>
            <w:r w:rsidRPr="00AB6901">
              <w:rPr>
                <w:rFonts w:eastAsia="Times New Roman" w:cstheme="minorHAnsi"/>
              </w:rPr>
              <w:t xml:space="preserve">Blow dry and finish hair </w:t>
            </w:r>
          </w:p>
        </w:tc>
      </w:tr>
      <w:tr w:rsidR="008657AF" w:rsidRPr="00AB6901" w14:paraId="630E815F" w14:textId="77777777" w:rsidTr="00F42535">
        <w:tc>
          <w:tcPr>
            <w:tcW w:w="9024" w:type="dxa"/>
          </w:tcPr>
          <w:p w14:paraId="32677088" w14:textId="4DFFC182" w:rsidR="008657AF" w:rsidRPr="00AB6901" w:rsidRDefault="008657AF" w:rsidP="00AB6901">
            <w:pPr>
              <w:rPr>
                <w:rFonts w:cstheme="minorHAnsi"/>
                <w:lang w:val="en-US"/>
              </w:rPr>
            </w:pPr>
            <w:r w:rsidRPr="00AB6901">
              <w:rPr>
                <w:rFonts w:eastAsia="Times New Roman" w:cstheme="minorHAnsi"/>
              </w:rPr>
              <w:t xml:space="preserve">Basic plaiting and twisting </w:t>
            </w:r>
          </w:p>
        </w:tc>
      </w:tr>
    </w:tbl>
    <w:p w14:paraId="3B49B758" w14:textId="77777777" w:rsidR="00311988" w:rsidRPr="00AB6901" w:rsidRDefault="00311988" w:rsidP="00AB6901">
      <w:pPr>
        <w:spacing w:after="0"/>
        <w:rPr>
          <w:rFonts w:cstheme="minorHAnsi"/>
          <w:lang w:val="en-US"/>
        </w:rPr>
      </w:pPr>
    </w:p>
    <w:p w14:paraId="0893566F" w14:textId="4C149B12" w:rsidR="00C34558" w:rsidRDefault="00311988" w:rsidP="00AB6901">
      <w:pPr>
        <w:spacing w:after="0"/>
        <w:rPr>
          <w:rFonts w:cstheme="minorHAnsi"/>
          <w:b/>
          <w:bCs/>
          <w:lang w:val="en-US"/>
        </w:rPr>
      </w:pPr>
      <w:r w:rsidRPr="00AB6901">
        <w:rPr>
          <w:rFonts w:cstheme="minorHAnsi"/>
          <w:b/>
          <w:bCs/>
          <w:lang w:val="en-US"/>
        </w:rPr>
        <w:t>Progression Pathways</w:t>
      </w:r>
    </w:p>
    <w:p w14:paraId="4D8DE1BF" w14:textId="77777777" w:rsidR="003B2373" w:rsidRPr="00AB6901" w:rsidRDefault="003B2373" w:rsidP="00AB6901">
      <w:pPr>
        <w:spacing w:after="0"/>
        <w:rPr>
          <w:rFonts w:cstheme="minorHAnsi"/>
          <w:b/>
          <w:bCs/>
          <w:lang w:val="en-US"/>
        </w:rPr>
      </w:pPr>
    </w:p>
    <w:p w14:paraId="1767A530" w14:textId="77777777" w:rsidR="00C34558" w:rsidRPr="00AB6901" w:rsidRDefault="00C34558" w:rsidP="008A5EE9">
      <w:pPr>
        <w:numPr>
          <w:ilvl w:val="0"/>
          <w:numId w:val="29"/>
        </w:numPr>
        <w:tabs>
          <w:tab w:val="left" w:pos="462"/>
          <w:tab w:val="left" w:pos="709"/>
        </w:tabs>
        <w:spacing w:after="0" w:line="240" w:lineRule="auto"/>
        <w:ind w:left="709" w:hanging="567"/>
        <w:contextualSpacing/>
        <w:rPr>
          <w:rFonts w:eastAsia="Times New Roman" w:cstheme="minorHAnsi"/>
        </w:rPr>
      </w:pPr>
      <w:r w:rsidRPr="00AB6901">
        <w:rPr>
          <w:rFonts w:eastAsia="Times New Roman" w:cstheme="minorHAnsi"/>
        </w:rPr>
        <w:t>VTCT Level 1 Diploma in beauty Therapy</w:t>
      </w:r>
    </w:p>
    <w:p w14:paraId="228257DC" w14:textId="77777777" w:rsidR="003B2373" w:rsidRDefault="00C34558" w:rsidP="008A5EE9">
      <w:pPr>
        <w:numPr>
          <w:ilvl w:val="0"/>
          <w:numId w:val="29"/>
        </w:numPr>
        <w:tabs>
          <w:tab w:val="left" w:pos="462"/>
          <w:tab w:val="left" w:pos="567"/>
        </w:tabs>
        <w:spacing w:after="0" w:line="240" w:lineRule="auto"/>
        <w:ind w:left="709" w:hanging="567"/>
        <w:contextualSpacing/>
        <w:rPr>
          <w:rFonts w:eastAsia="Times New Roman" w:cstheme="minorHAnsi"/>
        </w:rPr>
      </w:pPr>
      <w:r w:rsidRPr="00AB6901">
        <w:rPr>
          <w:rFonts w:eastAsia="Times New Roman" w:cstheme="minorHAnsi"/>
        </w:rPr>
        <w:t xml:space="preserve">Introduction to make-up Artistry (VTCT Level 1 Diploma in an introduction to the Hair and </w:t>
      </w:r>
    </w:p>
    <w:p w14:paraId="24C758F0" w14:textId="57B85EC0" w:rsidR="003B2373" w:rsidRPr="003B2373" w:rsidRDefault="003B2373" w:rsidP="008A5EE9">
      <w:pPr>
        <w:tabs>
          <w:tab w:val="left" w:pos="426"/>
          <w:tab w:val="left" w:pos="567"/>
        </w:tabs>
        <w:spacing w:after="0" w:line="240" w:lineRule="auto"/>
        <w:ind w:left="426"/>
        <w:contextualSpacing/>
        <w:rPr>
          <w:rFonts w:eastAsia="Times New Roman" w:cstheme="minorHAnsi"/>
        </w:rPr>
      </w:pPr>
      <w:r>
        <w:rPr>
          <w:rFonts w:eastAsia="Times New Roman" w:cstheme="minorHAnsi"/>
        </w:rPr>
        <w:t xml:space="preserve"> </w:t>
      </w:r>
      <w:r w:rsidR="00C34558" w:rsidRPr="003B2373">
        <w:rPr>
          <w:rFonts w:eastAsia="Times New Roman" w:cstheme="minorHAnsi"/>
        </w:rPr>
        <w:t>Beauty sector)</w:t>
      </w:r>
    </w:p>
    <w:p w14:paraId="6508E876" w14:textId="77777777" w:rsidR="00C34558" w:rsidRPr="00AB6901" w:rsidRDefault="00C34558" w:rsidP="008A5EE9">
      <w:pPr>
        <w:numPr>
          <w:ilvl w:val="0"/>
          <w:numId w:val="29"/>
        </w:numPr>
        <w:tabs>
          <w:tab w:val="left" w:pos="462"/>
          <w:tab w:val="left" w:pos="709"/>
        </w:tabs>
        <w:spacing w:after="0" w:line="240" w:lineRule="auto"/>
        <w:ind w:left="709" w:hanging="567"/>
        <w:contextualSpacing/>
        <w:rPr>
          <w:rFonts w:eastAsia="Times New Roman" w:cstheme="minorHAnsi"/>
        </w:rPr>
      </w:pPr>
      <w:r w:rsidRPr="00AB6901">
        <w:rPr>
          <w:rFonts w:eastAsia="Times New Roman" w:cstheme="minorHAnsi"/>
        </w:rPr>
        <w:t>VTCT – SVQ 1 Hairdressing and Barbering at SCQF Level 4</w:t>
      </w:r>
    </w:p>
    <w:p w14:paraId="21CAF5B9" w14:textId="77777777" w:rsidR="00C34558" w:rsidRPr="00AB6901" w:rsidRDefault="00C34558" w:rsidP="008A5EE9">
      <w:pPr>
        <w:numPr>
          <w:ilvl w:val="0"/>
          <w:numId w:val="29"/>
        </w:numPr>
        <w:tabs>
          <w:tab w:val="left" w:pos="462"/>
          <w:tab w:val="left" w:pos="709"/>
        </w:tabs>
        <w:spacing w:after="0" w:line="240" w:lineRule="auto"/>
        <w:ind w:left="709" w:hanging="567"/>
        <w:contextualSpacing/>
        <w:rPr>
          <w:rFonts w:eastAsia="Times New Roman" w:cstheme="minorHAnsi"/>
        </w:rPr>
      </w:pPr>
      <w:r w:rsidRPr="00AB6901">
        <w:rPr>
          <w:rFonts w:eastAsia="Times New Roman" w:cstheme="minorHAnsi"/>
        </w:rPr>
        <w:t>VTCT Level 2 Diploma in Beauty Therapy Studies – Full time course (Skills dependant)</w:t>
      </w:r>
    </w:p>
    <w:p w14:paraId="0241818B" w14:textId="77777777" w:rsidR="00C34558" w:rsidRPr="00AB6901" w:rsidRDefault="00C34558" w:rsidP="008A5EE9">
      <w:pPr>
        <w:numPr>
          <w:ilvl w:val="0"/>
          <w:numId w:val="29"/>
        </w:numPr>
        <w:tabs>
          <w:tab w:val="left" w:pos="462"/>
          <w:tab w:val="left" w:pos="709"/>
        </w:tabs>
        <w:spacing w:after="0" w:line="240" w:lineRule="auto"/>
        <w:ind w:left="709" w:hanging="567"/>
        <w:contextualSpacing/>
        <w:rPr>
          <w:rFonts w:eastAsia="Times New Roman" w:cstheme="minorHAnsi"/>
        </w:rPr>
      </w:pPr>
      <w:r w:rsidRPr="00AB6901">
        <w:rPr>
          <w:rFonts w:eastAsia="Times New Roman" w:cstheme="minorHAnsi"/>
        </w:rPr>
        <w:t>VTCT Level 2 Diploma in Barbering – Full time course (Skills dependant)</w:t>
      </w:r>
    </w:p>
    <w:p w14:paraId="261361FA" w14:textId="77777777" w:rsidR="00C34558" w:rsidRPr="00AB6901" w:rsidRDefault="00C34558" w:rsidP="008A5EE9">
      <w:pPr>
        <w:numPr>
          <w:ilvl w:val="0"/>
          <w:numId w:val="29"/>
        </w:numPr>
        <w:tabs>
          <w:tab w:val="left" w:pos="462"/>
          <w:tab w:val="left" w:pos="709"/>
        </w:tabs>
        <w:spacing w:after="0" w:line="240" w:lineRule="auto"/>
        <w:ind w:left="709" w:hanging="567"/>
        <w:contextualSpacing/>
        <w:rPr>
          <w:rFonts w:eastAsia="Times New Roman" w:cstheme="minorHAnsi"/>
        </w:rPr>
      </w:pPr>
      <w:r w:rsidRPr="00AB6901">
        <w:rPr>
          <w:rFonts w:eastAsia="Times New Roman" w:cstheme="minorHAnsi"/>
        </w:rPr>
        <w:t>Employment in the industry, as a salon assistant or Modern apprenticeship in hairdressing</w:t>
      </w:r>
    </w:p>
    <w:p w14:paraId="11011D7D" w14:textId="77777777" w:rsidR="00311988" w:rsidRPr="00AB6901" w:rsidRDefault="00311988" w:rsidP="00AB6901">
      <w:pPr>
        <w:spacing w:after="0"/>
        <w:rPr>
          <w:rFonts w:cstheme="minorHAnsi"/>
          <w:lang w:val="en-US"/>
        </w:rPr>
      </w:pPr>
    </w:p>
    <w:p w14:paraId="72D50D2A" w14:textId="5717D061" w:rsidR="00311988" w:rsidRDefault="00311988" w:rsidP="00AB6901">
      <w:pPr>
        <w:spacing w:after="0"/>
        <w:rPr>
          <w:rFonts w:cstheme="minorHAnsi"/>
          <w:b/>
          <w:bCs/>
          <w:lang w:val="en-US"/>
        </w:rPr>
      </w:pPr>
      <w:r w:rsidRPr="00AB6901">
        <w:rPr>
          <w:rFonts w:cstheme="minorHAnsi"/>
          <w:b/>
          <w:bCs/>
          <w:lang w:val="en-US"/>
        </w:rPr>
        <w:t>Course Description</w:t>
      </w:r>
    </w:p>
    <w:p w14:paraId="47A1F0E7" w14:textId="77777777" w:rsidR="003B2373" w:rsidRPr="00AB6901" w:rsidRDefault="003B2373" w:rsidP="00AB6901">
      <w:pPr>
        <w:spacing w:after="0"/>
        <w:rPr>
          <w:rFonts w:cstheme="minorHAnsi"/>
          <w:b/>
          <w:bCs/>
          <w:lang w:val="en-US"/>
        </w:rPr>
      </w:pPr>
    </w:p>
    <w:p w14:paraId="7B6932F9" w14:textId="565BCEDB" w:rsidR="00D16030" w:rsidRPr="00AB6901" w:rsidRDefault="00D16030" w:rsidP="00AB6901">
      <w:pPr>
        <w:tabs>
          <w:tab w:val="left" w:pos="2464"/>
        </w:tabs>
        <w:autoSpaceDE w:val="0"/>
        <w:autoSpaceDN w:val="0"/>
        <w:adjustRightInd w:val="0"/>
        <w:spacing w:after="0" w:line="240" w:lineRule="auto"/>
        <w:jc w:val="both"/>
        <w:rPr>
          <w:rFonts w:eastAsia="Times New Roman" w:cstheme="minorHAnsi"/>
        </w:rPr>
      </w:pPr>
      <w:r w:rsidRPr="00AB6901">
        <w:rPr>
          <w:rFonts w:eastAsia="Times New Roman" w:cstheme="minorHAnsi"/>
        </w:rPr>
        <w:t xml:space="preserve">The main purpose of the VTCT Level 2 Extended Certificate in Hair and Beauty Skills (VRQ) is to prepare </w:t>
      </w:r>
      <w:r w:rsidR="008D735E">
        <w:rPr>
          <w:rFonts w:eastAsia="Times New Roman" w:cstheme="minorHAnsi"/>
        </w:rPr>
        <w:t xml:space="preserve">pupils </w:t>
      </w:r>
      <w:r w:rsidRPr="00AB6901">
        <w:rPr>
          <w:rFonts w:eastAsia="Times New Roman" w:cstheme="minorHAnsi"/>
        </w:rPr>
        <w:t>to progress to the next level of vocational learning and prepare</w:t>
      </w:r>
      <w:r w:rsidR="008D735E">
        <w:rPr>
          <w:rFonts w:eastAsia="Times New Roman" w:cstheme="minorHAnsi"/>
        </w:rPr>
        <w:t xml:space="preserve"> them</w:t>
      </w:r>
      <w:r w:rsidRPr="00AB6901">
        <w:rPr>
          <w:rFonts w:eastAsia="Times New Roman" w:cstheme="minorHAnsi"/>
        </w:rPr>
        <w:t xml:space="preserve"> for the specific job roles of a hairdressing or beauty therapy apprentice. This qualification includes all the required elements to develop</w:t>
      </w:r>
      <w:r w:rsidR="008D735E">
        <w:rPr>
          <w:rFonts w:eastAsia="Times New Roman" w:cstheme="minorHAnsi"/>
        </w:rPr>
        <w:t xml:space="preserve"> their</w:t>
      </w:r>
      <w:r w:rsidRPr="00AB6901">
        <w:rPr>
          <w:rFonts w:eastAsia="Times New Roman" w:cstheme="minorHAnsi"/>
        </w:rPr>
        <w:t xml:space="preserve"> practical hair and beauty skills including a mandatory unit in creating an image based on a theme. </w:t>
      </w:r>
      <w:r w:rsidR="008D735E">
        <w:rPr>
          <w:rFonts w:eastAsia="Times New Roman" w:cstheme="minorHAnsi"/>
        </w:rPr>
        <w:t xml:space="preserve">Pupils </w:t>
      </w:r>
      <w:r w:rsidRPr="00AB6901">
        <w:rPr>
          <w:rFonts w:eastAsia="Times New Roman" w:cstheme="minorHAnsi"/>
        </w:rPr>
        <w:t xml:space="preserve">will also </w:t>
      </w:r>
      <w:proofErr w:type="gramStart"/>
      <w:r w:rsidRPr="00AB6901">
        <w:rPr>
          <w:rFonts w:eastAsia="Times New Roman" w:cstheme="minorHAnsi"/>
        </w:rPr>
        <w:t>have the opportunity to</w:t>
      </w:r>
      <w:proofErr w:type="gramEnd"/>
      <w:r w:rsidRPr="00AB6901">
        <w:rPr>
          <w:rFonts w:eastAsia="Times New Roman" w:cstheme="minorHAnsi"/>
        </w:rPr>
        <w:t xml:space="preserve"> develop </w:t>
      </w:r>
      <w:r w:rsidR="008D735E">
        <w:rPr>
          <w:rFonts w:eastAsia="Times New Roman" w:cstheme="minorHAnsi"/>
        </w:rPr>
        <w:t>their</w:t>
      </w:r>
      <w:r w:rsidRPr="00AB6901">
        <w:rPr>
          <w:rFonts w:eastAsia="Times New Roman" w:cstheme="minorHAnsi"/>
        </w:rPr>
        <w:t xml:space="preserve"> understanding and skills further by including: Basic nail art, Basic skincare, Basic photographic make-up, Blow-drying and finishing hair and basic plaiting and twisting hair. </w:t>
      </w:r>
      <w:r w:rsidR="008D735E">
        <w:rPr>
          <w:rFonts w:eastAsia="Times New Roman" w:cstheme="minorHAnsi"/>
        </w:rPr>
        <w:t>Pupils</w:t>
      </w:r>
      <w:r w:rsidRPr="00AB6901">
        <w:rPr>
          <w:rFonts w:eastAsia="Times New Roman" w:cstheme="minorHAnsi"/>
        </w:rPr>
        <w:t xml:space="preserve"> will also </w:t>
      </w:r>
      <w:proofErr w:type="gramStart"/>
      <w:r w:rsidRPr="00AB6901">
        <w:rPr>
          <w:rFonts w:eastAsia="Times New Roman" w:cstheme="minorHAnsi"/>
        </w:rPr>
        <w:t>have the opportunity to</w:t>
      </w:r>
      <w:proofErr w:type="gramEnd"/>
      <w:r w:rsidRPr="00AB6901">
        <w:rPr>
          <w:rFonts w:eastAsia="Times New Roman" w:cstheme="minorHAnsi"/>
        </w:rPr>
        <w:t xml:space="preserve"> develop </w:t>
      </w:r>
      <w:r w:rsidR="008D735E">
        <w:rPr>
          <w:rFonts w:eastAsia="Times New Roman" w:cstheme="minorHAnsi"/>
        </w:rPr>
        <w:t>their</w:t>
      </w:r>
      <w:r w:rsidRPr="00AB6901">
        <w:rPr>
          <w:rFonts w:eastAsia="Times New Roman" w:cstheme="minorHAnsi"/>
        </w:rPr>
        <w:t xml:space="preserve"> knowledge and understanding of the importance of health and safety within a salon environment.</w:t>
      </w:r>
    </w:p>
    <w:p w14:paraId="71883E33" w14:textId="77777777" w:rsidR="00311988" w:rsidRPr="00AB6901" w:rsidRDefault="00311988" w:rsidP="00AB6901">
      <w:pPr>
        <w:spacing w:after="0"/>
        <w:rPr>
          <w:rFonts w:cstheme="minorHAnsi"/>
          <w:lang w:val="en-US"/>
        </w:rPr>
      </w:pPr>
    </w:p>
    <w:p w14:paraId="12C72470" w14:textId="2AA3BBB1" w:rsidR="00311988" w:rsidRDefault="00311988" w:rsidP="00AB6901">
      <w:pPr>
        <w:spacing w:after="0"/>
        <w:rPr>
          <w:rFonts w:cstheme="minorHAnsi"/>
          <w:b/>
          <w:bCs/>
          <w:lang w:val="en-US"/>
        </w:rPr>
      </w:pPr>
      <w:r w:rsidRPr="00AB6901">
        <w:rPr>
          <w:rFonts w:cstheme="minorHAnsi"/>
          <w:b/>
          <w:bCs/>
          <w:lang w:val="en-US"/>
        </w:rPr>
        <w:t>Unit Contents</w:t>
      </w:r>
    </w:p>
    <w:p w14:paraId="66642CBF"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22D04243" w14:textId="77777777" w:rsidTr="00A24CC3">
        <w:tc>
          <w:tcPr>
            <w:tcW w:w="4508" w:type="dxa"/>
            <w:shd w:val="clear" w:color="auto" w:fill="7030A0"/>
          </w:tcPr>
          <w:p w14:paraId="7CCDA48A"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782E49C0"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1B150A" w:rsidRPr="00AB6901" w14:paraId="659B64BC" w14:textId="77777777" w:rsidTr="00A24CC3">
        <w:tc>
          <w:tcPr>
            <w:tcW w:w="4508" w:type="dxa"/>
          </w:tcPr>
          <w:p w14:paraId="2A8AD364" w14:textId="4EA4B432" w:rsidR="001B150A" w:rsidRPr="00AB6901" w:rsidRDefault="001B150A" w:rsidP="00AB6901">
            <w:pPr>
              <w:rPr>
                <w:rFonts w:cstheme="minorHAnsi"/>
                <w:lang w:val="en-US"/>
              </w:rPr>
            </w:pPr>
            <w:r w:rsidRPr="00AB6901">
              <w:rPr>
                <w:rFonts w:eastAsia="Calibri" w:cstheme="minorHAnsi"/>
                <w:b/>
              </w:rPr>
              <w:t>Create an image based on a theme</w:t>
            </w:r>
          </w:p>
        </w:tc>
        <w:tc>
          <w:tcPr>
            <w:tcW w:w="4508" w:type="dxa"/>
          </w:tcPr>
          <w:p w14:paraId="2ADC6F02" w14:textId="49F3CB69" w:rsidR="001B150A" w:rsidRPr="008A5EE9" w:rsidRDefault="001B150A" w:rsidP="00AB6901">
            <w:pPr>
              <w:rPr>
                <w:rFonts w:cstheme="minorHAnsi"/>
              </w:rPr>
            </w:pPr>
            <w:r w:rsidRPr="00AB6901">
              <w:rPr>
                <w:rFonts w:cstheme="minorHAnsi"/>
              </w:rPr>
              <w:t xml:space="preserve">Through this unit, pupils will create a total look including hair, make-up and nails based on a theme.  They will know how to research themes for their idea and create an action plan and mood board detailing all their ideas for the total look. They will </w:t>
            </w:r>
            <w:proofErr w:type="gramStart"/>
            <w:r w:rsidRPr="00AB6901">
              <w:rPr>
                <w:rFonts w:cstheme="minorHAnsi"/>
              </w:rPr>
              <w:t>have an understanding of</w:t>
            </w:r>
            <w:proofErr w:type="gramEnd"/>
            <w:r w:rsidRPr="00AB6901">
              <w:rPr>
                <w:rFonts w:cstheme="minorHAnsi"/>
              </w:rPr>
              <w:t xml:space="preserve"> why creating a mood board is important for </w:t>
            </w:r>
            <w:r w:rsidRPr="00AB6901">
              <w:rPr>
                <w:rFonts w:cstheme="minorHAnsi"/>
              </w:rPr>
              <w:lastRenderedPageBreak/>
              <w:t xml:space="preserve">developing their final look and they will be able to evaluate </w:t>
            </w:r>
            <w:r w:rsidR="008D735E">
              <w:rPr>
                <w:rFonts w:cstheme="minorHAnsi"/>
              </w:rPr>
              <w:t xml:space="preserve">their </w:t>
            </w:r>
            <w:r w:rsidR="008D735E" w:rsidRPr="00AB6901">
              <w:rPr>
                <w:rFonts w:cstheme="minorHAnsi"/>
              </w:rPr>
              <w:t>finished image.</w:t>
            </w:r>
          </w:p>
        </w:tc>
      </w:tr>
      <w:tr w:rsidR="001B150A" w:rsidRPr="00AB6901" w14:paraId="32D3CB10" w14:textId="77777777" w:rsidTr="00A24CC3">
        <w:tc>
          <w:tcPr>
            <w:tcW w:w="4508" w:type="dxa"/>
          </w:tcPr>
          <w:p w14:paraId="1574654E" w14:textId="1D56F3A3" w:rsidR="001B150A" w:rsidRPr="00AB6901" w:rsidRDefault="001B150A" w:rsidP="00AB6901">
            <w:pPr>
              <w:rPr>
                <w:rFonts w:cstheme="minorHAnsi"/>
                <w:lang w:val="en-US"/>
              </w:rPr>
            </w:pPr>
            <w:r w:rsidRPr="00AB6901">
              <w:rPr>
                <w:rFonts w:eastAsia="Calibri" w:cstheme="minorHAnsi"/>
                <w:b/>
              </w:rPr>
              <w:lastRenderedPageBreak/>
              <w:t>Basic skincare</w:t>
            </w:r>
          </w:p>
        </w:tc>
        <w:tc>
          <w:tcPr>
            <w:tcW w:w="4508" w:type="dxa"/>
          </w:tcPr>
          <w:p w14:paraId="2D5F0F1E" w14:textId="2BCD7927" w:rsidR="001B150A" w:rsidRPr="00AB6901" w:rsidRDefault="001B150A" w:rsidP="00AB6901">
            <w:pPr>
              <w:rPr>
                <w:rFonts w:cstheme="minorHAnsi"/>
                <w:lang w:val="en-US"/>
              </w:rPr>
            </w:pPr>
            <w:r w:rsidRPr="00AB6901">
              <w:rPr>
                <w:rFonts w:cstheme="minorHAnsi"/>
              </w:rPr>
              <w:t xml:space="preserve">Through this unit pupils will learn how to perform a basic skincare treatment. Pupils will learn how to prepare themselves, the </w:t>
            </w:r>
            <w:proofErr w:type="gramStart"/>
            <w:r w:rsidRPr="00AB6901">
              <w:rPr>
                <w:rFonts w:cstheme="minorHAnsi"/>
              </w:rPr>
              <w:t>client</w:t>
            </w:r>
            <w:proofErr w:type="gramEnd"/>
            <w:r w:rsidRPr="00AB6901">
              <w:rPr>
                <w:rFonts w:cstheme="minorHAnsi"/>
              </w:rPr>
              <w:t xml:space="preserve"> and their work area. Pupils will learn about the different products used during the basic skincare treatment and how to apply them. They will learn how to carry out a consultation and find out what the client wants. They will learn how to identify their client’s skin type, which will help them decide which products to use. They will learn how to apply the products to provide a professional finish.</w:t>
            </w:r>
          </w:p>
        </w:tc>
      </w:tr>
      <w:tr w:rsidR="001B150A" w:rsidRPr="00AB6901" w14:paraId="76940C77" w14:textId="77777777" w:rsidTr="00A24CC3">
        <w:tc>
          <w:tcPr>
            <w:tcW w:w="4508" w:type="dxa"/>
          </w:tcPr>
          <w:p w14:paraId="02220480" w14:textId="04AD84D8" w:rsidR="001B150A" w:rsidRPr="00AB6901" w:rsidRDefault="001B150A" w:rsidP="00AB6901">
            <w:pPr>
              <w:rPr>
                <w:rFonts w:cstheme="minorHAnsi"/>
                <w:lang w:val="en-US"/>
              </w:rPr>
            </w:pPr>
            <w:r w:rsidRPr="00AB6901">
              <w:rPr>
                <w:rFonts w:eastAsia="Times New Roman" w:cstheme="minorHAnsi"/>
                <w:b/>
              </w:rPr>
              <w:t>Basic photographic make-up</w:t>
            </w:r>
          </w:p>
        </w:tc>
        <w:tc>
          <w:tcPr>
            <w:tcW w:w="4508" w:type="dxa"/>
          </w:tcPr>
          <w:p w14:paraId="6E135440" w14:textId="13A5A3D0" w:rsidR="001B150A" w:rsidRPr="00AB6901" w:rsidRDefault="001B150A" w:rsidP="00AB6901">
            <w:pPr>
              <w:rPr>
                <w:rFonts w:cstheme="minorHAnsi"/>
                <w:lang w:val="en-US"/>
              </w:rPr>
            </w:pPr>
            <w:r w:rsidRPr="00AB6901">
              <w:rPr>
                <w:rFonts w:cstheme="minorHAnsi"/>
              </w:rPr>
              <w:t>Through this unit, pupils will learn how to apply basic photographic make-up. They will learn how to carry out research using different media to create a mood board. They will learn how to identify the condition of</w:t>
            </w:r>
            <w:r w:rsidR="008D735E">
              <w:rPr>
                <w:rFonts w:cstheme="minorHAnsi"/>
              </w:rPr>
              <w:t xml:space="preserve"> a</w:t>
            </w:r>
            <w:r w:rsidRPr="00AB6901">
              <w:rPr>
                <w:rFonts w:cstheme="minorHAnsi"/>
              </w:rPr>
              <w:t xml:space="preserve"> client’s skin and their face shape, which will help them decide which products and tools to use. They will learn about a variety of products used during the treatment, as well as how to use tools to make shapes and designs. They will learn how to apply photographic make-up using precision techniques to achieve a professional finish.</w:t>
            </w:r>
          </w:p>
        </w:tc>
      </w:tr>
      <w:tr w:rsidR="001B150A" w:rsidRPr="00AB6901" w14:paraId="17F5989F" w14:textId="77777777" w:rsidTr="00A24CC3">
        <w:tc>
          <w:tcPr>
            <w:tcW w:w="4508" w:type="dxa"/>
          </w:tcPr>
          <w:p w14:paraId="28AF33AF" w14:textId="6D8A894D" w:rsidR="001B150A" w:rsidRPr="00AB6901" w:rsidRDefault="001B150A" w:rsidP="00AB6901">
            <w:pPr>
              <w:rPr>
                <w:rFonts w:cstheme="minorHAnsi"/>
                <w:lang w:val="en-US"/>
              </w:rPr>
            </w:pPr>
            <w:r w:rsidRPr="00AB6901">
              <w:rPr>
                <w:rFonts w:eastAsia="Times New Roman" w:cstheme="minorHAnsi"/>
                <w:b/>
              </w:rPr>
              <w:t>Shampoo and treat hair</w:t>
            </w:r>
          </w:p>
        </w:tc>
        <w:tc>
          <w:tcPr>
            <w:tcW w:w="4508" w:type="dxa"/>
          </w:tcPr>
          <w:p w14:paraId="645E7D30" w14:textId="6DD70236" w:rsidR="001B150A" w:rsidRPr="00AB6901" w:rsidRDefault="001B150A" w:rsidP="00AB6901">
            <w:pPr>
              <w:rPr>
                <w:rFonts w:cstheme="minorHAnsi"/>
                <w:lang w:val="en-US"/>
              </w:rPr>
            </w:pPr>
            <w:r w:rsidRPr="00AB6901">
              <w:rPr>
                <w:rFonts w:cstheme="minorHAnsi"/>
              </w:rPr>
              <w:t xml:space="preserve">Through this unit, </w:t>
            </w:r>
            <w:r w:rsidR="008D735E">
              <w:rPr>
                <w:rFonts w:cstheme="minorHAnsi"/>
              </w:rPr>
              <w:t>pupils</w:t>
            </w:r>
            <w:r w:rsidRPr="00AB6901">
              <w:rPr>
                <w:rFonts w:cstheme="minorHAnsi"/>
              </w:rPr>
              <w:t xml:space="preserve"> will learn how to shampoo and treat the hair. </w:t>
            </w:r>
            <w:r w:rsidR="008D735E">
              <w:rPr>
                <w:rFonts w:cstheme="minorHAnsi"/>
              </w:rPr>
              <w:t>They</w:t>
            </w:r>
            <w:r w:rsidRPr="00AB6901">
              <w:rPr>
                <w:rFonts w:cstheme="minorHAnsi"/>
              </w:rPr>
              <w:t xml:space="preserve"> will learn about a variety of products that are used during the service and how and when to use different massage techniques. </w:t>
            </w:r>
            <w:r w:rsidR="008D735E">
              <w:rPr>
                <w:rFonts w:cstheme="minorHAnsi"/>
              </w:rPr>
              <w:t>Pupils</w:t>
            </w:r>
            <w:r w:rsidRPr="00AB6901">
              <w:rPr>
                <w:rFonts w:cstheme="minorHAnsi"/>
              </w:rPr>
              <w:t xml:space="preserve"> will learn how to identify the condition of </w:t>
            </w:r>
            <w:r w:rsidR="008D735E">
              <w:rPr>
                <w:rFonts w:cstheme="minorHAnsi"/>
              </w:rPr>
              <w:t xml:space="preserve">a </w:t>
            </w:r>
            <w:r w:rsidRPr="00AB6901">
              <w:rPr>
                <w:rFonts w:cstheme="minorHAnsi"/>
              </w:rPr>
              <w:t xml:space="preserve">client’s hair, which will help </w:t>
            </w:r>
            <w:r w:rsidR="008D735E">
              <w:rPr>
                <w:rFonts w:cstheme="minorHAnsi"/>
              </w:rPr>
              <w:t>them</w:t>
            </w:r>
            <w:r w:rsidRPr="00AB6901">
              <w:rPr>
                <w:rFonts w:cstheme="minorHAnsi"/>
              </w:rPr>
              <w:t xml:space="preserve"> decide which products and massage techniques to use. </w:t>
            </w:r>
            <w:r w:rsidR="008D735E">
              <w:rPr>
                <w:rFonts w:cstheme="minorHAnsi"/>
              </w:rPr>
              <w:t>Pupils</w:t>
            </w:r>
            <w:r w:rsidRPr="00AB6901">
              <w:rPr>
                <w:rFonts w:cstheme="minorHAnsi"/>
              </w:rPr>
              <w:t xml:space="preserve"> will learn how to avoid tangling the hair when shampooing and treating the hair, how to give </w:t>
            </w:r>
            <w:r w:rsidR="008D735E">
              <w:rPr>
                <w:rFonts w:cstheme="minorHAnsi"/>
              </w:rPr>
              <w:t>their</w:t>
            </w:r>
            <w:r w:rsidRPr="00AB6901">
              <w:rPr>
                <w:rFonts w:cstheme="minorHAnsi"/>
              </w:rPr>
              <w:t xml:space="preserve"> client advice on products to use at home and how to massage and comb their own hair correctly.</w:t>
            </w:r>
          </w:p>
        </w:tc>
      </w:tr>
      <w:tr w:rsidR="001B150A" w:rsidRPr="00AB6901" w14:paraId="7AE8EB53" w14:textId="77777777" w:rsidTr="00A24CC3">
        <w:tc>
          <w:tcPr>
            <w:tcW w:w="4508" w:type="dxa"/>
          </w:tcPr>
          <w:p w14:paraId="43ECBABE" w14:textId="130BD512" w:rsidR="001B150A" w:rsidRPr="00AB6901" w:rsidRDefault="001B150A" w:rsidP="00AB6901">
            <w:pPr>
              <w:rPr>
                <w:rFonts w:cstheme="minorHAnsi"/>
                <w:lang w:val="en-US"/>
              </w:rPr>
            </w:pPr>
            <w:r w:rsidRPr="00AB6901">
              <w:rPr>
                <w:rFonts w:eastAsia="Times New Roman" w:cstheme="minorHAnsi"/>
                <w:b/>
              </w:rPr>
              <w:t>Blow dry and finish hair</w:t>
            </w:r>
          </w:p>
        </w:tc>
        <w:tc>
          <w:tcPr>
            <w:tcW w:w="4508" w:type="dxa"/>
          </w:tcPr>
          <w:p w14:paraId="6BC4E097" w14:textId="47F9DC98" w:rsidR="001B150A" w:rsidRPr="00AB6901" w:rsidRDefault="001B150A" w:rsidP="00AB6901">
            <w:pPr>
              <w:rPr>
                <w:rFonts w:cstheme="minorHAnsi"/>
                <w:lang w:val="en-US"/>
              </w:rPr>
            </w:pPr>
            <w:r w:rsidRPr="00AB6901">
              <w:rPr>
                <w:rFonts w:cstheme="minorHAnsi"/>
              </w:rPr>
              <w:t xml:space="preserve">Throughout this unit, pupils will learn how to blow-dry and finish hair below shoulder length hair, create root lift and curl the ends under. Pupils will learn how to choose which products, </w:t>
            </w:r>
            <w:proofErr w:type="gramStart"/>
            <w:r w:rsidRPr="00AB6901">
              <w:rPr>
                <w:rFonts w:cstheme="minorHAnsi"/>
              </w:rPr>
              <w:t>tools</w:t>
            </w:r>
            <w:proofErr w:type="gramEnd"/>
            <w:r w:rsidRPr="00AB6901">
              <w:rPr>
                <w:rFonts w:cstheme="minorHAnsi"/>
              </w:rPr>
              <w:t xml:space="preserve"> and equipment to use to complete the look. They will learn how to use straighteners to finish the service. Part of this service is to provide their client with good aftercare advice on how to maintain the style at home or recreate it.</w:t>
            </w:r>
          </w:p>
        </w:tc>
      </w:tr>
      <w:tr w:rsidR="001B150A" w:rsidRPr="00AB6901" w14:paraId="0AC167DB" w14:textId="77777777" w:rsidTr="00A24CC3">
        <w:tc>
          <w:tcPr>
            <w:tcW w:w="4508" w:type="dxa"/>
          </w:tcPr>
          <w:p w14:paraId="5498D3B3" w14:textId="579090E1" w:rsidR="001B150A" w:rsidRPr="00AB6901" w:rsidRDefault="001B150A" w:rsidP="00AB6901">
            <w:pPr>
              <w:rPr>
                <w:rFonts w:cstheme="minorHAnsi"/>
                <w:lang w:val="en-US"/>
              </w:rPr>
            </w:pPr>
            <w:r w:rsidRPr="00AB6901">
              <w:rPr>
                <w:rFonts w:eastAsia="Times New Roman" w:cstheme="minorHAnsi"/>
                <w:b/>
              </w:rPr>
              <w:t>Basic plaiting and twisting</w:t>
            </w:r>
          </w:p>
        </w:tc>
        <w:tc>
          <w:tcPr>
            <w:tcW w:w="4508" w:type="dxa"/>
          </w:tcPr>
          <w:p w14:paraId="05FE604F" w14:textId="6012E386" w:rsidR="001B150A" w:rsidRPr="00AB6901" w:rsidRDefault="001B150A" w:rsidP="00AB6901">
            <w:pPr>
              <w:rPr>
                <w:rFonts w:cstheme="minorHAnsi"/>
                <w:lang w:val="en-US"/>
              </w:rPr>
            </w:pPr>
            <w:r w:rsidRPr="00AB6901">
              <w:rPr>
                <w:rFonts w:cstheme="minorHAnsi"/>
              </w:rPr>
              <w:t xml:space="preserve">Through this unit, pupils will learn how to create a look using twists and a fishtail plait by using neat even sections and an even tension throughout. They will work hygienically and safely, identifying any problems that may affect or prevent the service being carried out. They </w:t>
            </w:r>
            <w:r w:rsidRPr="00AB6901">
              <w:rPr>
                <w:rFonts w:cstheme="minorHAnsi"/>
              </w:rPr>
              <w:lastRenderedPageBreak/>
              <w:t>will know how to use products to complete the look, give clients aftercare advice for the maintenance of the twist and plait and how to remove it.</w:t>
            </w:r>
          </w:p>
        </w:tc>
      </w:tr>
    </w:tbl>
    <w:p w14:paraId="009A0400" w14:textId="77777777" w:rsidR="00311988" w:rsidRPr="00AB6901" w:rsidRDefault="00311988" w:rsidP="00AB6901">
      <w:pPr>
        <w:spacing w:after="0"/>
        <w:rPr>
          <w:rFonts w:cstheme="minorHAnsi"/>
          <w:lang w:val="en-US"/>
        </w:rPr>
      </w:pPr>
    </w:p>
    <w:p w14:paraId="2F983291" w14:textId="2C15851D" w:rsidR="00311988" w:rsidRDefault="00311988" w:rsidP="00AB6901">
      <w:pPr>
        <w:spacing w:after="0"/>
        <w:rPr>
          <w:rFonts w:cstheme="minorHAnsi"/>
          <w:b/>
          <w:bCs/>
          <w:lang w:val="en-US"/>
        </w:rPr>
      </w:pPr>
      <w:r w:rsidRPr="00AB6901">
        <w:rPr>
          <w:rFonts w:cstheme="minorHAnsi"/>
          <w:b/>
          <w:bCs/>
          <w:lang w:val="en-US"/>
        </w:rPr>
        <w:t>Assessment Method</w:t>
      </w:r>
    </w:p>
    <w:p w14:paraId="50A06853" w14:textId="77777777" w:rsidR="003B2373" w:rsidRPr="00AB6901" w:rsidRDefault="003B2373" w:rsidP="00AB6901">
      <w:pPr>
        <w:spacing w:after="0"/>
        <w:rPr>
          <w:rFonts w:cstheme="minorHAnsi"/>
          <w:b/>
          <w:bCs/>
          <w:lang w:val="en-US"/>
        </w:rPr>
      </w:pPr>
    </w:p>
    <w:p w14:paraId="55B7E9DA" w14:textId="34CF1A3C" w:rsidR="00496DA0" w:rsidRDefault="00496DA0" w:rsidP="00AB6901">
      <w:pPr>
        <w:tabs>
          <w:tab w:val="left" w:pos="2464"/>
        </w:tabs>
        <w:spacing w:after="0" w:line="240" w:lineRule="auto"/>
        <w:jc w:val="both"/>
        <w:rPr>
          <w:rFonts w:eastAsia="Calibri" w:cstheme="minorHAnsi"/>
        </w:rPr>
      </w:pPr>
      <w:r w:rsidRPr="00AB6901">
        <w:rPr>
          <w:rFonts w:eastAsia="Calibri" w:cstheme="minorHAnsi"/>
        </w:rPr>
        <w:t xml:space="preserve">The qualification will be delivered holistically. Pupils will be taught practical skills and given underpinning knowledge for all the above units. </w:t>
      </w:r>
    </w:p>
    <w:p w14:paraId="082E40B9" w14:textId="77777777" w:rsidR="003B2373" w:rsidRPr="00AB6901" w:rsidRDefault="003B2373" w:rsidP="00AB6901">
      <w:pPr>
        <w:tabs>
          <w:tab w:val="left" w:pos="2464"/>
        </w:tabs>
        <w:spacing w:after="0" w:line="240" w:lineRule="auto"/>
        <w:jc w:val="both"/>
        <w:rPr>
          <w:rFonts w:eastAsia="Calibri" w:cstheme="minorHAnsi"/>
        </w:rPr>
      </w:pPr>
    </w:p>
    <w:p w14:paraId="0B932325" w14:textId="77777777" w:rsidR="00496DA0" w:rsidRPr="00AB6901" w:rsidRDefault="00496DA0" w:rsidP="00AB6901">
      <w:pPr>
        <w:tabs>
          <w:tab w:val="left" w:pos="2464"/>
        </w:tabs>
        <w:spacing w:after="0" w:line="240" w:lineRule="auto"/>
        <w:jc w:val="both"/>
        <w:rPr>
          <w:rFonts w:eastAsia="Calibri" w:cstheme="minorHAnsi"/>
        </w:rPr>
      </w:pPr>
      <w:r w:rsidRPr="00AB6901">
        <w:rPr>
          <w:rFonts w:eastAsia="Calibri" w:cstheme="minorHAnsi"/>
        </w:rPr>
        <w:t xml:space="preserve">Assessment opportunities will be given in a realistic working environment giving pupils the opportunity to practice skills required for employment. </w:t>
      </w:r>
    </w:p>
    <w:p w14:paraId="1510FAEB" w14:textId="4776CE15" w:rsidR="00311988" w:rsidRPr="00AB6901" w:rsidRDefault="00311988" w:rsidP="00AB6901">
      <w:pPr>
        <w:spacing w:after="0"/>
        <w:rPr>
          <w:rFonts w:cstheme="minorHAnsi"/>
          <w:b/>
          <w:bCs/>
          <w:lang w:val="en-US"/>
        </w:rPr>
      </w:pPr>
      <w:r w:rsidRPr="00AB6901">
        <w:rPr>
          <w:rFonts w:cstheme="minorHAnsi"/>
          <w:b/>
          <w:bCs/>
          <w:lang w:val="en-US"/>
        </w:rPr>
        <w:br w:type="page"/>
      </w:r>
    </w:p>
    <w:p w14:paraId="4E62EB41" w14:textId="7175B346" w:rsidR="00311988" w:rsidRDefault="00BA1A26" w:rsidP="00AB6901">
      <w:pPr>
        <w:pStyle w:val="Heading1"/>
        <w:spacing w:before="0" w:line="240" w:lineRule="auto"/>
        <w:rPr>
          <w:rFonts w:asciiTheme="minorHAnsi" w:hAnsiTheme="minorHAnsi" w:cstheme="minorHAnsi"/>
          <w:b/>
          <w:bCs/>
          <w:sz w:val="26"/>
          <w:szCs w:val="26"/>
          <w:lang w:val="en-US"/>
        </w:rPr>
      </w:pPr>
      <w:bookmarkStart w:id="37" w:name="_Toc63928458"/>
      <w:r w:rsidRPr="00AB6901">
        <w:rPr>
          <w:rFonts w:asciiTheme="minorHAnsi" w:hAnsiTheme="minorHAnsi" w:cstheme="minorHAnsi"/>
          <w:b/>
          <w:bCs/>
          <w:sz w:val="26"/>
          <w:szCs w:val="26"/>
          <w:lang w:val="en-US"/>
        </w:rPr>
        <w:lastRenderedPageBreak/>
        <w:t>National Progression Award: Web Design level 5</w:t>
      </w:r>
      <w:bookmarkEnd w:id="37"/>
    </w:p>
    <w:p w14:paraId="4B6B7BDD" w14:textId="77777777" w:rsidR="003B2373" w:rsidRPr="003B2373" w:rsidRDefault="003B2373" w:rsidP="003B2373">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311988" w:rsidRPr="00AB6901" w14:paraId="1286B578" w14:textId="77777777" w:rsidTr="00A24CC3">
        <w:tc>
          <w:tcPr>
            <w:tcW w:w="4508" w:type="dxa"/>
            <w:shd w:val="clear" w:color="auto" w:fill="7030A0"/>
          </w:tcPr>
          <w:p w14:paraId="43E7EFEF"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3EC7D11" w14:textId="5290FF6A" w:rsidR="00311988" w:rsidRPr="00AB6901" w:rsidRDefault="00BA1A26" w:rsidP="00AB6901">
            <w:pPr>
              <w:rPr>
                <w:rFonts w:cstheme="minorHAnsi"/>
                <w:color w:val="FFFFFF" w:themeColor="background1"/>
                <w:lang w:val="en-US"/>
              </w:rPr>
            </w:pPr>
            <w:r w:rsidRPr="00AB6901">
              <w:rPr>
                <w:rFonts w:cstheme="minorHAnsi"/>
                <w:color w:val="FFFFFF" w:themeColor="background1"/>
                <w:lang w:val="en-US"/>
              </w:rPr>
              <w:t>NPA: Web Design</w:t>
            </w:r>
          </w:p>
        </w:tc>
      </w:tr>
      <w:tr w:rsidR="00311988" w:rsidRPr="00AB6901" w14:paraId="702F9188" w14:textId="77777777" w:rsidTr="00A24CC3">
        <w:tc>
          <w:tcPr>
            <w:tcW w:w="4508" w:type="dxa"/>
          </w:tcPr>
          <w:p w14:paraId="54EC6A39" w14:textId="77777777" w:rsidR="00311988" w:rsidRPr="00AB6901" w:rsidRDefault="00311988" w:rsidP="00AB6901">
            <w:pPr>
              <w:rPr>
                <w:rFonts w:cstheme="minorHAnsi"/>
                <w:lang w:val="en-US"/>
              </w:rPr>
            </w:pPr>
            <w:r w:rsidRPr="00AB6901">
              <w:rPr>
                <w:rFonts w:cstheme="minorHAnsi"/>
                <w:lang w:val="en-US"/>
              </w:rPr>
              <w:t>Level</w:t>
            </w:r>
          </w:p>
        </w:tc>
        <w:tc>
          <w:tcPr>
            <w:tcW w:w="4508" w:type="dxa"/>
          </w:tcPr>
          <w:p w14:paraId="0CB3FE4D" w14:textId="026D3449" w:rsidR="00311988" w:rsidRPr="00AB6901" w:rsidRDefault="00A8171E" w:rsidP="00AB6901">
            <w:pPr>
              <w:rPr>
                <w:rFonts w:cstheme="minorHAnsi"/>
                <w:lang w:val="en-US"/>
              </w:rPr>
            </w:pPr>
            <w:r w:rsidRPr="00AB6901">
              <w:rPr>
                <w:rFonts w:cstheme="minorHAnsi"/>
                <w:lang w:val="en-US"/>
              </w:rPr>
              <w:t>SCQF 5</w:t>
            </w:r>
          </w:p>
        </w:tc>
      </w:tr>
      <w:tr w:rsidR="00311988" w:rsidRPr="00AB6901" w14:paraId="4DA64AC8" w14:textId="77777777" w:rsidTr="00A24CC3">
        <w:tc>
          <w:tcPr>
            <w:tcW w:w="4508" w:type="dxa"/>
          </w:tcPr>
          <w:p w14:paraId="6BEF0C22" w14:textId="77777777" w:rsidR="00311988" w:rsidRPr="00AB6901" w:rsidRDefault="00311988" w:rsidP="00AB6901">
            <w:pPr>
              <w:rPr>
                <w:rFonts w:cstheme="minorHAnsi"/>
                <w:lang w:val="en-US"/>
              </w:rPr>
            </w:pPr>
            <w:r w:rsidRPr="00AB6901">
              <w:rPr>
                <w:rFonts w:cstheme="minorHAnsi"/>
                <w:lang w:val="en-US"/>
              </w:rPr>
              <w:t>Campus</w:t>
            </w:r>
          </w:p>
        </w:tc>
        <w:tc>
          <w:tcPr>
            <w:tcW w:w="4508" w:type="dxa"/>
          </w:tcPr>
          <w:p w14:paraId="4CB16CC3" w14:textId="775504E0" w:rsidR="00311988" w:rsidRPr="00AB6901" w:rsidRDefault="00A8171E" w:rsidP="00AB6901">
            <w:pPr>
              <w:rPr>
                <w:rFonts w:cstheme="minorHAnsi"/>
                <w:lang w:val="en-US"/>
              </w:rPr>
            </w:pPr>
            <w:r w:rsidRPr="00AB6901">
              <w:rPr>
                <w:rFonts w:cstheme="minorHAnsi"/>
                <w:lang w:val="en-US"/>
              </w:rPr>
              <w:t>Arbroath and Gardyne</w:t>
            </w:r>
          </w:p>
        </w:tc>
      </w:tr>
      <w:tr w:rsidR="00311988" w:rsidRPr="00AB6901" w14:paraId="1DCE6A88" w14:textId="77777777" w:rsidTr="00A24CC3">
        <w:tc>
          <w:tcPr>
            <w:tcW w:w="4508" w:type="dxa"/>
          </w:tcPr>
          <w:p w14:paraId="7F8FC19B" w14:textId="77777777" w:rsidR="00311988" w:rsidRPr="00AB6901" w:rsidRDefault="00311988" w:rsidP="00AB6901">
            <w:pPr>
              <w:rPr>
                <w:rFonts w:cstheme="minorHAnsi"/>
                <w:lang w:val="en-US"/>
              </w:rPr>
            </w:pPr>
            <w:r w:rsidRPr="00AB6901">
              <w:rPr>
                <w:rFonts w:cstheme="minorHAnsi"/>
                <w:lang w:val="en-US"/>
              </w:rPr>
              <w:t>Days</w:t>
            </w:r>
          </w:p>
        </w:tc>
        <w:tc>
          <w:tcPr>
            <w:tcW w:w="4508" w:type="dxa"/>
          </w:tcPr>
          <w:p w14:paraId="52D79DB5" w14:textId="77777777" w:rsidR="00311988" w:rsidRPr="00AB6901" w:rsidRDefault="00A8171E" w:rsidP="00AB6901">
            <w:pPr>
              <w:rPr>
                <w:rFonts w:cstheme="minorHAnsi"/>
                <w:lang w:val="en-US"/>
              </w:rPr>
            </w:pPr>
            <w:r w:rsidRPr="00AB6901">
              <w:rPr>
                <w:rFonts w:cstheme="minorHAnsi"/>
                <w:lang w:val="en-US"/>
              </w:rPr>
              <w:t>Arbroath: Friday 9-1pm</w:t>
            </w:r>
          </w:p>
          <w:p w14:paraId="4903472D" w14:textId="0BCD95F8" w:rsidR="00A8171E" w:rsidRPr="00AB6901" w:rsidRDefault="00A8171E" w:rsidP="00AB6901">
            <w:pPr>
              <w:rPr>
                <w:rFonts w:cstheme="minorHAnsi"/>
                <w:lang w:val="en-US"/>
              </w:rPr>
            </w:pPr>
            <w:r w:rsidRPr="00AB6901">
              <w:rPr>
                <w:rFonts w:cstheme="minorHAnsi"/>
                <w:lang w:val="en-US"/>
              </w:rPr>
              <w:t>Gardyne: Monday and Wednesday 2-4pm</w:t>
            </w:r>
          </w:p>
        </w:tc>
      </w:tr>
      <w:tr w:rsidR="00311988" w:rsidRPr="00AB6901" w14:paraId="6C795F68" w14:textId="77777777" w:rsidTr="00A24CC3">
        <w:tc>
          <w:tcPr>
            <w:tcW w:w="4508" w:type="dxa"/>
          </w:tcPr>
          <w:p w14:paraId="12D9AD70" w14:textId="77777777" w:rsidR="00311988" w:rsidRPr="00AB6901" w:rsidRDefault="00311988" w:rsidP="00AB6901">
            <w:pPr>
              <w:rPr>
                <w:rFonts w:cstheme="minorHAnsi"/>
                <w:lang w:val="en-US"/>
              </w:rPr>
            </w:pPr>
            <w:r w:rsidRPr="00AB6901">
              <w:rPr>
                <w:rFonts w:cstheme="minorHAnsi"/>
                <w:lang w:val="en-US"/>
              </w:rPr>
              <w:t>Start Date</w:t>
            </w:r>
          </w:p>
        </w:tc>
        <w:tc>
          <w:tcPr>
            <w:tcW w:w="4508" w:type="dxa"/>
          </w:tcPr>
          <w:p w14:paraId="43DF66D9" w14:textId="42524745" w:rsidR="00311988" w:rsidRPr="00AB6901" w:rsidRDefault="00A8171E" w:rsidP="00AB6901">
            <w:pPr>
              <w:rPr>
                <w:rFonts w:cstheme="minorHAnsi"/>
                <w:lang w:val="en-US"/>
              </w:rPr>
            </w:pPr>
            <w:r w:rsidRPr="00AB6901">
              <w:rPr>
                <w:rFonts w:cstheme="minorHAnsi"/>
                <w:lang w:val="en-US"/>
              </w:rPr>
              <w:t>May 2021</w:t>
            </w:r>
          </w:p>
        </w:tc>
      </w:tr>
      <w:tr w:rsidR="00311988" w:rsidRPr="00AB6901" w14:paraId="2B7626F1" w14:textId="77777777" w:rsidTr="00A24CC3">
        <w:tc>
          <w:tcPr>
            <w:tcW w:w="4508" w:type="dxa"/>
          </w:tcPr>
          <w:p w14:paraId="074E0B0D" w14:textId="77777777" w:rsidR="00311988" w:rsidRPr="00AB6901" w:rsidRDefault="00311988" w:rsidP="00AB6901">
            <w:pPr>
              <w:rPr>
                <w:rFonts w:cstheme="minorHAnsi"/>
                <w:lang w:val="en-US"/>
              </w:rPr>
            </w:pPr>
            <w:r w:rsidRPr="00AB6901">
              <w:rPr>
                <w:rFonts w:cstheme="minorHAnsi"/>
                <w:lang w:val="en-US"/>
              </w:rPr>
              <w:t xml:space="preserve">End Date </w:t>
            </w:r>
          </w:p>
        </w:tc>
        <w:tc>
          <w:tcPr>
            <w:tcW w:w="4508" w:type="dxa"/>
          </w:tcPr>
          <w:p w14:paraId="580AA559" w14:textId="68728CC7" w:rsidR="00311988" w:rsidRPr="00AB6901" w:rsidRDefault="00A8171E" w:rsidP="00AB6901">
            <w:pPr>
              <w:rPr>
                <w:rFonts w:cstheme="minorHAnsi"/>
                <w:lang w:val="en-US"/>
              </w:rPr>
            </w:pPr>
            <w:r w:rsidRPr="00AB6901">
              <w:rPr>
                <w:rFonts w:cstheme="minorHAnsi"/>
                <w:lang w:val="en-US"/>
              </w:rPr>
              <w:t>April 2022</w:t>
            </w:r>
          </w:p>
        </w:tc>
      </w:tr>
    </w:tbl>
    <w:p w14:paraId="21D69AA5" w14:textId="77777777" w:rsidR="004114EB" w:rsidRPr="00AB6901" w:rsidRDefault="004114EB" w:rsidP="00AB6901">
      <w:pPr>
        <w:spacing w:after="0" w:line="240" w:lineRule="auto"/>
        <w:rPr>
          <w:rFonts w:cstheme="minorHAnsi"/>
          <w:b/>
        </w:rPr>
      </w:pPr>
    </w:p>
    <w:p w14:paraId="69D0832A" w14:textId="2FF133BD" w:rsidR="004114EB" w:rsidRDefault="004114EB" w:rsidP="00AB6901">
      <w:pPr>
        <w:spacing w:after="0" w:line="240" w:lineRule="auto"/>
        <w:rPr>
          <w:rFonts w:cstheme="minorHAnsi"/>
          <w:b/>
        </w:rPr>
      </w:pPr>
      <w:r w:rsidRPr="00AB6901">
        <w:rPr>
          <w:rFonts w:cstheme="minorHAnsi"/>
          <w:b/>
        </w:rPr>
        <w:t xml:space="preserve">Entry </w:t>
      </w:r>
      <w:r w:rsidR="003B2373">
        <w:rPr>
          <w:rFonts w:cstheme="minorHAnsi"/>
          <w:b/>
        </w:rPr>
        <w:t>R</w:t>
      </w:r>
      <w:r w:rsidRPr="00AB6901">
        <w:rPr>
          <w:rFonts w:cstheme="minorHAnsi"/>
          <w:b/>
        </w:rPr>
        <w:t xml:space="preserve">equirements </w:t>
      </w:r>
    </w:p>
    <w:p w14:paraId="535AB79F" w14:textId="77777777" w:rsidR="003B2373" w:rsidRPr="00AB6901" w:rsidRDefault="003B2373" w:rsidP="00AB6901">
      <w:pPr>
        <w:spacing w:after="0" w:line="240" w:lineRule="auto"/>
        <w:rPr>
          <w:rFonts w:cstheme="minorHAnsi"/>
          <w:b/>
        </w:rPr>
      </w:pPr>
    </w:p>
    <w:p w14:paraId="7F44D3C5" w14:textId="77777777" w:rsidR="004114EB" w:rsidRPr="00AB6901" w:rsidRDefault="004114EB" w:rsidP="00AB6901">
      <w:pPr>
        <w:spacing w:after="0" w:line="240" w:lineRule="auto"/>
        <w:rPr>
          <w:rFonts w:cstheme="minorHAnsi"/>
        </w:rPr>
      </w:pPr>
      <w:r w:rsidRPr="00AB6901">
        <w:rPr>
          <w:rFonts w:cstheme="minorHAnsi"/>
        </w:rPr>
        <w:t xml:space="preserve">Entry to this award is at the discretion of the centre. However, Computing Science at SCQF level 4, NPA Software Development at SCQF level 4 or Experience of writing HTML, CSS and programming may be helpful for completion of this course. </w:t>
      </w:r>
    </w:p>
    <w:p w14:paraId="6EC0BCB2" w14:textId="77777777" w:rsidR="00311988" w:rsidRPr="00AB6901" w:rsidRDefault="00311988" w:rsidP="00AB6901">
      <w:pPr>
        <w:spacing w:after="0"/>
        <w:rPr>
          <w:rFonts w:cstheme="minorHAnsi"/>
          <w:lang w:val="en-US"/>
        </w:rPr>
      </w:pPr>
    </w:p>
    <w:p w14:paraId="7313EE00" w14:textId="7B13F840" w:rsidR="00311988" w:rsidRDefault="00311988" w:rsidP="00AB6901">
      <w:pPr>
        <w:spacing w:after="0"/>
        <w:rPr>
          <w:rFonts w:cstheme="minorHAnsi"/>
          <w:b/>
          <w:bCs/>
          <w:lang w:val="en-US"/>
        </w:rPr>
      </w:pPr>
      <w:r w:rsidRPr="00AB6901">
        <w:rPr>
          <w:rFonts w:cstheme="minorHAnsi"/>
          <w:b/>
          <w:bCs/>
          <w:lang w:val="en-US"/>
        </w:rPr>
        <w:t xml:space="preserve">Units to be </w:t>
      </w:r>
      <w:r w:rsidR="003B2373">
        <w:rPr>
          <w:rFonts w:cstheme="minorHAnsi"/>
          <w:b/>
          <w:bCs/>
          <w:lang w:val="en-US"/>
        </w:rPr>
        <w:t>C</w:t>
      </w:r>
      <w:r w:rsidRPr="00AB6901">
        <w:rPr>
          <w:rFonts w:cstheme="minorHAnsi"/>
          <w:b/>
          <w:bCs/>
          <w:lang w:val="en-US"/>
        </w:rPr>
        <w:t>ompleted</w:t>
      </w:r>
    </w:p>
    <w:p w14:paraId="48279F7E"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4114EB" w:rsidRPr="00AB6901" w14:paraId="354ECE30" w14:textId="77777777" w:rsidTr="004114EB">
        <w:tc>
          <w:tcPr>
            <w:tcW w:w="9010" w:type="dxa"/>
            <w:shd w:val="clear" w:color="auto" w:fill="7030A0"/>
          </w:tcPr>
          <w:p w14:paraId="5E9E6139" w14:textId="77777777" w:rsidR="004114EB" w:rsidRPr="00AB6901" w:rsidRDefault="004114EB" w:rsidP="00AB6901">
            <w:pPr>
              <w:rPr>
                <w:rFonts w:cstheme="minorHAnsi"/>
                <w:color w:val="FFFFFF" w:themeColor="background1"/>
                <w:lang w:val="en-US"/>
              </w:rPr>
            </w:pPr>
            <w:r w:rsidRPr="00AB6901">
              <w:rPr>
                <w:rFonts w:cstheme="minorHAnsi"/>
                <w:color w:val="FFFFFF" w:themeColor="background1"/>
                <w:lang w:val="en-US"/>
              </w:rPr>
              <w:t>Mandatory Units</w:t>
            </w:r>
          </w:p>
        </w:tc>
      </w:tr>
      <w:tr w:rsidR="00D14A9B" w:rsidRPr="00AB6901" w14:paraId="138A107F" w14:textId="77777777" w:rsidTr="004114EB">
        <w:tc>
          <w:tcPr>
            <w:tcW w:w="9010" w:type="dxa"/>
          </w:tcPr>
          <w:p w14:paraId="2B48DBE2" w14:textId="377E89A6" w:rsidR="00D14A9B" w:rsidRPr="00AB6901" w:rsidRDefault="00D14A9B" w:rsidP="00AB6901">
            <w:pPr>
              <w:rPr>
                <w:rFonts w:cstheme="minorHAnsi"/>
                <w:lang w:val="en-US"/>
              </w:rPr>
            </w:pPr>
            <w:r w:rsidRPr="00AB6901">
              <w:rPr>
                <w:rFonts w:cstheme="minorHAnsi"/>
              </w:rPr>
              <w:t>Computing: Website Graphics</w:t>
            </w:r>
          </w:p>
        </w:tc>
      </w:tr>
      <w:tr w:rsidR="00D14A9B" w:rsidRPr="00AB6901" w14:paraId="3DC3D679" w14:textId="77777777" w:rsidTr="004114EB">
        <w:tc>
          <w:tcPr>
            <w:tcW w:w="9010" w:type="dxa"/>
          </w:tcPr>
          <w:p w14:paraId="32A78B64" w14:textId="0C7378C7" w:rsidR="00D14A9B" w:rsidRPr="00AB6901" w:rsidRDefault="00D14A9B" w:rsidP="00AB6901">
            <w:pPr>
              <w:rPr>
                <w:rFonts w:cstheme="minorHAnsi"/>
                <w:lang w:val="en-US"/>
              </w:rPr>
            </w:pPr>
            <w:r w:rsidRPr="00AB6901">
              <w:rPr>
                <w:rFonts w:cstheme="minorHAnsi"/>
              </w:rPr>
              <w:t>Computing: Website Design and Development</w:t>
            </w:r>
          </w:p>
        </w:tc>
      </w:tr>
      <w:tr w:rsidR="00D14A9B" w:rsidRPr="00AB6901" w14:paraId="3582B8A2" w14:textId="77777777" w:rsidTr="004114EB">
        <w:tc>
          <w:tcPr>
            <w:tcW w:w="9010" w:type="dxa"/>
          </w:tcPr>
          <w:p w14:paraId="1D07AD10" w14:textId="44ED2B1B" w:rsidR="00D14A9B" w:rsidRPr="00AB6901" w:rsidRDefault="00D14A9B" w:rsidP="00AB6901">
            <w:pPr>
              <w:rPr>
                <w:rFonts w:cstheme="minorHAnsi"/>
                <w:lang w:val="en-US"/>
              </w:rPr>
            </w:pPr>
            <w:r w:rsidRPr="00AB6901">
              <w:rPr>
                <w:rFonts w:cstheme="minorHAnsi"/>
              </w:rPr>
              <w:t>Computing: Interactive Multimedia</w:t>
            </w:r>
          </w:p>
        </w:tc>
      </w:tr>
    </w:tbl>
    <w:p w14:paraId="60687F24" w14:textId="77777777" w:rsidR="00311988" w:rsidRPr="00AB6901" w:rsidRDefault="00311988" w:rsidP="00AB6901">
      <w:pPr>
        <w:spacing w:after="0"/>
        <w:rPr>
          <w:rFonts w:cstheme="minorHAnsi"/>
          <w:lang w:val="en-US"/>
        </w:rPr>
      </w:pPr>
    </w:p>
    <w:p w14:paraId="23E268D0" w14:textId="331E8283" w:rsidR="00311988" w:rsidRDefault="00311988" w:rsidP="00AB6901">
      <w:pPr>
        <w:spacing w:after="0"/>
        <w:rPr>
          <w:rFonts w:cstheme="minorHAnsi"/>
          <w:b/>
          <w:bCs/>
          <w:lang w:val="en-US"/>
        </w:rPr>
      </w:pPr>
      <w:r w:rsidRPr="00AB6901">
        <w:rPr>
          <w:rFonts w:cstheme="minorHAnsi"/>
          <w:b/>
          <w:bCs/>
          <w:lang w:val="en-US"/>
        </w:rPr>
        <w:t>Progression Pathways</w:t>
      </w:r>
    </w:p>
    <w:p w14:paraId="348197FC" w14:textId="77777777" w:rsidR="003B2373" w:rsidRPr="00AB6901" w:rsidRDefault="003B2373" w:rsidP="00AB6901">
      <w:pPr>
        <w:spacing w:after="0"/>
        <w:rPr>
          <w:rFonts w:cstheme="minorHAnsi"/>
          <w:b/>
          <w:bCs/>
          <w:lang w:val="en-US"/>
        </w:rPr>
      </w:pPr>
    </w:p>
    <w:p w14:paraId="5267CDA2" w14:textId="77777777" w:rsidR="008D1095" w:rsidRPr="00AB6901" w:rsidRDefault="008D1095" w:rsidP="00AB6901">
      <w:pPr>
        <w:pStyle w:val="ListParagraph"/>
        <w:numPr>
          <w:ilvl w:val="0"/>
          <w:numId w:val="30"/>
        </w:numPr>
        <w:tabs>
          <w:tab w:val="left" w:pos="426"/>
        </w:tabs>
        <w:ind w:left="567" w:right="142" w:hanging="425"/>
        <w:jc w:val="both"/>
        <w:rPr>
          <w:rFonts w:asciiTheme="minorHAnsi" w:hAnsiTheme="minorHAnsi" w:cstheme="minorHAnsi"/>
          <w:sz w:val="22"/>
          <w:szCs w:val="22"/>
        </w:rPr>
      </w:pPr>
      <w:r w:rsidRPr="00AB6901">
        <w:rPr>
          <w:rFonts w:asciiTheme="minorHAnsi" w:hAnsiTheme="minorHAnsi" w:cstheme="minorHAnsi"/>
          <w:sz w:val="22"/>
          <w:szCs w:val="22"/>
        </w:rPr>
        <w:t>HNC Digital Design and Web Development</w:t>
      </w:r>
    </w:p>
    <w:p w14:paraId="73489A83" w14:textId="77777777" w:rsidR="008D1095" w:rsidRPr="00AB6901" w:rsidRDefault="008D1095" w:rsidP="00AB6901">
      <w:pPr>
        <w:pStyle w:val="ListParagraph"/>
        <w:numPr>
          <w:ilvl w:val="0"/>
          <w:numId w:val="30"/>
        </w:numPr>
        <w:tabs>
          <w:tab w:val="left" w:pos="426"/>
        </w:tabs>
        <w:ind w:left="567" w:right="142" w:hanging="425"/>
        <w:jc w:val="both"/>
        <w:rPr>
          <w:rFonts w:asciiTheme="minorHAnsi" w:hAnsiTheme="minorHAnsi" w:cstheme="minorHAnsi"/>
          <w:sz w:val="22"/>
          <w:szCs w:val="22"/>
        </w:rPr>
      </w:pPr>
      <w:r w:rsidRPr="00AB6901">
        <w:rPr>
          <w:rFonts w:asciiTheme="minorHAnsi" w:hAnsiTheme="minorHAnsi" w:cstheme="minorHAnsi"/>
          <w:sz w:val="22"/>
          <w:szCs w:val="22"/>
        </w:rPr>
        <w:t xml:space="preserve">HNC Computing </w:t>
      </w:r>
    </w:p>
    <w:p w14:paraId="435C8B8D" w14:textId="77777777" w:rsidR="008D1095" w:rsidRPr="00AB6901" w:rsidRDefault="008D1095" w:rsidP="00AB6901">
      <w:pPr>
        <w:pStyle w:val="ListParagraph"/>
        <w:numPr>
          <w:ilvl w:val="0"/>
          <w:numId w:val="30"/>
        </w:numPr>
        <w:tabs>
          <w:tab w:val="left" w:pos="426"/>
        </w:tabs>
        <w:ind w:left="567" w:right="142" w:hanging="425"/>
        <w:jc w:val="both"/>
        <w:rPr>
          <w:rFonts w:asciiTheme="minorHAnsi" w:hAnsiTheme="minorHAnsi" w:cstheme="minorHAnsi"/>
          <w:sz w:val="22"/>
          <w:szCs w:val="22"/>
        </w:rPr>
      </w:pPr>
      <w:r w:rsidRPr="00AB6901">
        <w:rPr>
          <w:rFonts w:asciiTheme="minorHAnsi" w:hAnsiTheme="minorHAnsi" w:cstheme="minorHAnsi"/>
          <w:sz w:val="22"/>
          <w:szCs w:val="22"/>
        </w:rPr>
        <w:t xml:space="preserve">Foundation Apprenticeship in Creative &amp; Digital Media </w:t>
      </w:r>
    </w:p>
    <w:p w14:paraId="506272B8" w14:textId="2046D379" w:rsidR="008D1095" w:rsidRPr="00AB6901" w:rsidRDefault="008D1095" w:rsidP="00AB6901">
      <w:pPr>
        <w:pStyle w:val="ListParagraph"/>
        <w:numPr>
          <w:ilvl w:val="0"/>
          <w:numId w:val="30"/>
        </w:numPr>
        <w:tabs>
          <w:tab w:val="left" w:pos="426"/>
        </w:tabs>
        <w:ind w:left="567" w:right="142" w:hanging="425"/>
        <w:jc w:val="both"/>
        <w:rPr>
          <w:rFonts w:asciiTheme="minorHAnsi" w:hAnsiTheme="minorHAnsi" w:cstheme="minorHAnsi"/>
          <w:sz w:val="22"/>
          <w:szCs w:val="22"/>
        </w:rPr>
      </w:pPr>
      <w:r w:rsidRPr="00AB6901">
        <w:rPr>
          <w:rFonts w:asciiTheme="minorHAnsi" w:hAnsiTheme="minorHAnsi" w:cstheme="minorHAnsi"/>
          <w:sz w:val="22"/>
          <w:szCs w:val="22"/>
        </w:rPr>
        <w:t>Certificate in Computing, Games and Technology</w:t>
      </w:r>
    </w:p>
    <w:p w14:paraId="3A2B1675" w14:textId="77777777" w:rsidR="008D1095" w:rsidRPr="00AB6901" w:rsidRDefault="008D1095" w:rsidP="00AB6901">
      <w:pPr>
        <w:pStyle w:val="ListParagraph"/>
        <w:numPr>
          <w:ilvl w:val="0"/>
          <w:numId w:val="30"/>
        </w:numPr>
        <w:tabs>
          <w:tab w:val="left" w:pos="426"/>
        </w:tabs>
        <w:ind w:left="567" w:right="142" w:hanging="425"/>
        <w:jc w:val="both"/>
        <w:rPr>
          <w:rFonts w:asciiTheme="minorHAnsi" w:hAnsiTheme="minorHAnsi" w:cstheme="minorHAnsi"/>
          <w:sz w:val="22"/>
          <w:szCs w:val="22"/>
        </w:rPr>
      </w:pPr>
      <w:r w:rsidRPr="00AB6901">
        <w:rPr>
          <w:rFonts w:asciiTheme="minorHAnsi" w:hAnsiTheme="minorHAnsi" w:cstheme="minorHAnsi"/>
          <w:sz w:val="22"/>
          <w:szCs w:val="22"/>
        </w:rPr>
        <w:t>Modern Apprenticeship in Web Development/Digital Marketing/Creative &amp; Digital Media</w:t>
      </w:r>
    </w:p>
    <w:p w14:paraId="4E368FD8" w14:textId="77777777" w:rsidR="00311988" w:rsidRPr="00AB6901" w:rsidRDefault="00311988" w:rsidP="00AB6901">
      <w:pPr>
        <w:spacing w:after="0"/>
        <w:rPr>
          <w:rFonts w:cstheme="minorHAnsi"/>
          <w:lang w:val="en-US"/>
        </w:rPr>
      </w:pPr>
    </w:p>
    <w:p w14:paraId="1E393281" w14:textId="6AB06175" w:rsidR="00311988" w:rsidRDefault="00311988" w:rsidP="00AB6901">
      <w:pPr>
        <w:spacing w:after="0"/>
        <w:rPr>
          <w:rFonts w:cstheme="minorHAnsi"/>
          <w:b/>
          <w:bCs/>
          <w:lang w:val="en-US"/>
        </w:rPr>
      </w:pPr>
      <w:r w:rsidRPr="00AB6901">
        <w:rPr>
          <w:rFonts w:cstheme="minorHAnsi"/>
          <w:b/>
          <w:bCs/>
          <w:lang w:val="en-US"/>
        </w:rPr>
        <w:t>Course Description</w:t>
      </w:r>
    </w:p>
    <w:p w14:paraId="0B97A737" w14:textId="77777777" w:rsidR="003B2373" w:rsidRPr="00AB6901" w:rsidRDefault="003B2373" w:rsidP="00AB6901">
      <w:pPr>
        <w:spacing w:after="0"/>
        <w:rPr>
          <w:rFonts w:cstheme="minorHAnsi"/>
          <w:b/>
          <w:bCs/>
          <w:lang w:val="en-US"/>
        </w:rPr>
      </w:pPr>
    </w:p>
    <w:p w14:paraId="341049B0" w14:textId="4C7199E6" w:rsidR="00967614" w:rsidRPr="00AB6901" w:rsidRDefault="00967614" w:rsidP="00AB6901">
      <w:pPr>
        <w:spacing w:after="0" w:line="240" w:lineRule="auto"/>
        <w:jc w:val="both"/>
        <w:rPr>
          <w:rFonts w:eastAsia="Times New Roman" w:cstheme="minorHAnsi"/>
          <w:color w:val="000000"/>
        </w:rPr>
      </w:pPr>
      <w:r w:rsidRPr="00AB6901">
        <w:rPr>
          <w:rFonts w:eastAsia="Times New Roman" w:cstheme="minorHAnsi"/>
          <w:color w:val="000000"/>
        </w:rPr>
        <w:t xml:space="preserve">Web design is a process of planning and building a collection of electronic files that make up the colours, text styles, structure, graphics, images, and use of an interactive website. This course is designed for </w:t>
      </w:r>
      <w:r w:rsidR="00831D2B">
        <w:rPr>
          <w:rFonts w:eastAsia="Times New Roman" w:cstheme="minorHAnsi"/>
          <w:color w:val="000000"/>
        </w:rPr>
        <w:t>pupils’</w:t>
      </w:r>
      <w:r w:rsidRPr="00AB6901">
        <w:rPr>
          <w:rFonts w:eastAsia="Times New Roman" w:cstheme="minorHAnsi"/>
          <w:color w:val="000000"/>
        </w:rPr>
        <w:t xml:space="preserve"> who wish to gain the knowledge and skills required in the field of web design and development. </w:t>
      </w:r>
      <w:r w:rsidR="008D735E">
        <w:rPr>
          <w:rFonts w:eastAsia="Times New Roman" w:cstheme="minorHAnsi"/>
          <w:color w:val="000000"/>
        </w:rPr>
        <w:t>Pupils</w:t>
      </w:r>
      <w:r w:rsidRPr="00AB6901">
        <w:rPr>
          <w:rFonts w:eastAsia="Times New Roman" w:cstheme="minorHAnsi"/>
          <w:color w:val="000000"/>
        </w:rPr>
        <w:t xml:space="preserve"> will learn how to build </w:t>
      </w:r>
      <w:r w:rsidR="008D735E">
        <w:rPr>
          <w:rFonts w:eastAsia="Times New Roman" w:cstheme="minorHAnsi"/>
          <w:color w:val="000000"/>
        </w:rPr>
        <w:t xml:space="preserve">their </w:t>
      </w:r>
      <w:r w:rsidRPr="00AB6901">
        <w:rPr>
          <w:rFonts w:eastAsia="Times New Roman" w:cstheme="minorHAnsi"/>
          <w:color w:val="000000"/>
        </w:rPr>
        <w:t xml:space="preserve">own website through HTML and CSS programming and use graphic design to create </w:t>
      </w:r>
      <w:r w:rsidR="008D735E">
        <w:rPr>
          <w:rFonts w:eastAsia="Times New Roman" w:cstheme="minorHAnsi"/>
          <w:color w:val="000000"/>
        </w:rPr>
        <w:t>their</w:t>
      </w:r>
      <w:r w:rsidRPr="00AB6901">
        <w:rPr>
          <w:rFonts w:eastAsia="Times New Roman" w:cstheme="minorHAnsi"/>
          <w:color w:val="000000"/>
        </w:rPr>
        <w:t xml:space="preserve"> own images. This course will provide </w:t>
      </w:r>
      <w:r w:rsidR="008D735E">
        <w:rPr>
          <w:rFonts w:eastAsia="Times New Roman" w:cstheme="minorHAnsi"/>
          <w:color w:val="000000"/>
        </w:rPr>
        <w:t xml:space="preserve">pupils </w:t>
      </w:r>
      <w:r w:rsidRPr="00AB6901">
        <w:rPr>
          <w:rFonts w:eastAsia="Times New Roman" w:cstheme="minorHAnsi"/>
          <w:color w:val="000000"/>
        </w:rPr>
        <w:t xml:space="preserve">with the basic skills needed to work in the web or digital design industry or to study further in these areas.  </w:t>
      </w:r>
    </w:p>
    <w:p w14:paraId="7B099667" w14:textId="77777777" w:rsidR="00311988" w:rsidRPr="00AB6901" w:rsidRDefault="00311988" w:rsidP="00AB6901">
      <w:pPr>
        <w:spacing w:after="0"/>
        <w:rPr>
          <w:rFonts w:cstheme="minorHAnsi"/>
          <w:lang w:val="en-US"/>
        </w:rPr>
      </w:pPr>
    </w:p>
    <w:p w14:paraId="39DBDF9C" w14:textId="53F6970F" w:rsidR="00311988" w:rsidRDefault="00311988" w:rsidP="00AB6901">
      <w:pPr>
        <w:spacing w:after="0"/>
        <w:rPr>
          <w:rFonts w:cstheme="minorHAnsi"/>
          <w:b/>
          <w:bCs/>
          <w:lang w:val="en-US"/>
        </w:rPr>
      </w:pPr>
      <w:r w:rsidRPr="00AB6901">
        <w:rPr>
          <w:rFonts w:cstheme="minorHAnsi"/>
          <w:b/>
          <w:bCs/>
          <w:lang w:val="en-US"/>
        </w:rPr>
        <w:t>Unit Contents</w:t>
      </w:r>
    </w:p>
    <w:p w14:paraId="360E0F7D"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2E6B81CA" w14:textId="77777777" w:rsidTr="00A24CC3">
        <w:tc>
          <w:tcPr>
            <w:tcW w:w="4508" w:type="dxa"/>
            <w:shd w:val="clear" w:color="auto" w:fill="7030A0"/>
          </w:tcPr>
          <w:p w14:paraId="431E369E"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79222828"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342A13" w:rsidRPr="00AB6901" w14:paraId="311779C8" w14:textId="77777777" w:rsidTr="00A24CC3">
        <w:tc>
          <w:tcPr>
            <w:tcW w:w="4508" w:type="dxa"/>
          </w:tcPr>
          <w:p w14:paraId="6D5EF494" w14:textId="52F27891" w:rsidR="00342A13" w:rsidRPr="00AB6901" w:rsidRDefault="00342A13" w:rsidP="00AB6901">
            <w:pPr>
              <w:rPr>
                <w:rFonts w:cstheme="minorHAnsi"/>
                <w:lang w:val="en-US"/>
              </w:rPr>
            </w:pPr>
            <w:r w:rsidRPr="00AB6901">
              <w:rPr>
                <w:rFonts w:cstheme="minorHAnsi"/>
                <w:b/>
              </w:rPr>
              <w:t>Computing: Website Design and Development</w:t>
            </w:r>
          </w:p>
        </w:tc>
        <w:tc>
          <w:tcPr>
            <w:tcW w:w="4508" w:type="dxa"/>
          </w:tcPr>
          <w:p w14:paraId="6ED9B591" w14:textId="3D22359A" w:rsidR="00342A13" w:rsidRPr="00AB6901" w:rsidRDefault="00342A13" w:rsidP="00AB6901">
            <w:pPr>
              <w:rPr>
                <w:rFonts w:cstheme="minorHAnsi"/>
                <w:lang w:val="en-US"/>
              </w:rPr>
            </w:pPr>
            <w:r w:rsidRPr="00AB6901">
              <w:rPr>
                <w:rFonts w:cstheme="minorHAnsi"/>
              </w:rPr>
              <w:t xml:space="preserve">Pupils will learn the process of building a website using HTML and CSS by gathering requirements through a client brief. Pupils will learn to plan, </w:t>
            </w:r>
            <w:proofErr w:type="gramStart"/>
            <w:r w:rsidRPr="00AB6901">
              <w:rPr>
                <w:rFonts w:cstheme="minorHAnsi"/>
              </w:rPr>
              <w:t>design</w:t>
            </w:r>
            <w:proofErr w:type="gramEnd"/>
            <w:r w:rsidRPr="00AB6901">
              <w:rPr>
                <w:rFonts w:cstheme="minorHAnsi"/>
              </w:rPr>
              <w:t xml:space="preserve"> and test </w:t>
            </w:r>
            <w:r w:rsidR="008D735E">
              <w:rPr>
                <w:rFonts w:cstheme="minorHAnsi"/>
              </w:rPr>
              <w:t xml:space="preserve">their </w:t>
            </w:r>
            <w:r w:rsidRPr="00AB6901">
              <w:rPr>
                <w:rFonts w:cstheme="minorHAnsi"/>
              </w:rPr>
              <w:t>own website.</w:t>
            </w:r>
          </w:p>
        </w:tc>
      </w:tr>
      <w:tr w:rsidR="00342A13" w:rsidRPr="00AB6901" w14:paraId="5CCB135B" w14:textId="77777777" w:rsidTr="00A24CC3">
        <w:tc>
          <w:tcPr>
            <w:tcW w:w="4508" w:type="dxa"/>
          </w:tcPr>
          <w:p w14:paraId="6CA7BC1B" w14:textId="45A31E7A" w:rsidR="00342A13" w:rsidRPr="00AB6901" w:rsidRDefault="00342A13" w:rsidP="00AB6901">
            <w:pPr>
              <w:rPr>
                <w:rFonts w:cstheme="minorHAnsi"/>
                <w:lang w:val="en-US"/>
              </w:rPr>
            </w:pPr>
            <w:r w:rsidRPr="00AB6901">
              <w:rPr>
                <w:rFonts w:cstheme="minorHAnsi"/>
                <w:b/>
              </w:rPr>
              <w:t>Computing: Website Graphics</w:t>
            </w:r>
          </w:p>
        </w:tc>
        <w:tc>
          <w:tcPr>
            <w:tcW w:w="4508" w:type="dxa"/>
          </w:tcPr>
          <w:p w14:paraId="79E83877" w14:textId="6F8F912B" w:rsidR="00342A13" w:rsidRPr="00AB6901" w:rsidRDefault="00342A13" w:rsidP="00AB6901">
            <w:pPr>
              <w:rPr>
                <w:rFonts w:cstheme="minorHAnsi"/>
                <w:lang w:val="en-US"/>
              </w:rPr>
            </w:pPr>
            <w:r w:rsidRPr="00AB6901">
              <w:rPr>
                <w:rFonts w:cstheme="minorHAnsi"/>
              </w:rPr>
              <w:t xml:space="preserve">This unit focuses on website graphics. Pupils will capture, </w:t>
            </w:r>
            <w:proofErr w:type="gramStart"/>
            <w:r w:rsidRPr="00AB6901">
              <w:rPr>
                <w:rFonts w:cstheme="minorHAnsi"/>
              </w:rPr>
              <w:t>create</w:t>
            </w:r>
            <w:proofErr w:type="gramEnd"/>
            <w:r w:rsidRPr="00AB6901">
              <w:rPr>
                <w:rFonts w:cstheme="minorHAnsi"/>
              </w:rPr>
              <w:t xml:space="preserve"> and optimise </w:t>
            </w:r>
            <w:r w:rsidR="008D735E">
              <w:rPr>
                <w:rFonts w:cstheme="minorHAnsi"/>
              </w:rPr>
              <w:t xml:space="preserve">their </w:t>
            </w:r>
            <w:r w:rsidRPr="00AB6901">
              <w:rPr>
                <w:rFonts w:cstheme="minorHAnsi"/>
              </w:rPr>
              <w:t xml:space="preserve">own graphics and develop an understanding of the usability and legal issues associated with using graphics on websites. Pupils will build a web </w:t>
            </w:r>
            <w:r w:rsidRPr="00AB6901">
              <w:rPr>
                <w:rFonts w:cstheme="minorHAnsi"/>
              </w:rPr>
              <w:lastRenderedPageBreak/>
              <w:t xml:space="preserve">page to incorporate </w:t>
            </w:r>
            <w:r w:rsidR="008D735E">
              <w:rPr>
                <w:rFonts w:cstheme="minorHAnsi"/>
              </w:rPr>
              <w:t>their</w:t>
            </w:r>
            <w:r w:rsidRPr="00AB6901">
              <w:rPr>
                <w:rFonts w:cstheme="minorHAnsi"/>
              </w:rPr>
              <w:t xml:space="preserve"> optimised images and graphics. </w:t>
            </w:r>
          </w:p>
        </w:tc>
      </w:tr>
      <w:tr w:rsidR="00342A13" w:rsidRPr="00AB6901" w14:paraId="7AAA3A3E" w14:textId="77777777" w:rsidTr="00A24CC3">
        <w:tc>
          <w:tcPr>
            <w:tcW w:w="4508" w:type="dxa"/>
          </w:tcPr>
          <w:p w14:paraId="75B27A13" w14:textId="0F454E7A" w:rsidR="00342A13" w:rsidRPr="00AB6901" w:rsidRDefault="00342A13" w:rsidP="00AB6901">
            <w:pPr>
              <w:rPr>
                <w:rFonts w:cstheme="minorHAnsi"/>
                <w:lang w:val="en-US"/>
              </w:rPr>
            </w:pPr>
            <w:r w:rsidRPr="00AB6901">
              <w:rPr>
                <w:rFonts w:cstheme="minorHAnsi"/>
                <w:b/>
              </w:rPr>
              <w:lastRenderedPageBreak/>
              <w:t>Computing: Interactive Multimedia</w:t>
            </w:r>
          </w:p>
        </w:tc>
        <w:tc>
          <w:tcPr>
            <w:tcW w:w="4508" w:type="dxa"/>
          </w:tcPr>
          <w:p w14:paraId="5B0219F2" w14:textId="634B8655" w:rsidR="00342A13" w:rsidRPr="008A5EE9" w:rsidRDefault="00342A13" w:rsidP="008A5EE9">
            <w:pPr>
              <w:pStyle w:val="Default"/>
              <w:tabs>
                <w:tab w:val="left" w:pos="9356"/>
              </w:tabs>
              <w:ind w:right="142"/>
              <w:jc w:val="both"/>
              <w:rPr>
                <w:rFonts w:asciiTheme="minorHAnsi" w:hAnsiTheme="minorHAnsi" w:cstheme="minorHAnsi"/>
                <w:sz w:val="22"/>
                <w:szCs w:val="22"/>
              </w:rPr>
            </w:pPr>
            <w:r w:rsidRPr="00AB6901">
              <w:rPr>
                <w:rFonts w:asciiTheme="minorHAnsi" w:hAnsiTheme="minorHAnsi" w:cstheme="minorHAnsi"/>
                <w:sz w:val="22"/>
                <w:szCs w:val="22"/>
              </w:rPr>
              <w:t xml:space="preserve">This unit will teach </w:t>
            </w:r>
            <w:r w:rsidR="008D735E">
              <w:rPr>
                <w:rFonts w:asciiTheme="minorHAnsi" w:hAnsiTheme="minorHAnsi" w:cstheme="minorHAnsi"/>
                <w:sz w:val="22"/>
                <w:szCs w:val="22"/>
              </w:rPr>
              <w:t>pupils</w:t>
            </w:r>
            <w:r w:rsidRPr="00AB6901">
              <w:rPr>
                <w:rFonts w:asciiTheme="minorHAnsi" w:hAnsiTheme="minorHAnsi" w:cstheme="minorHAnsi"/>
                <w:sz w:val="22"/>
                <w:szCs w:val="22"/>
              </w:rPr>
              <w:t xml:space="preserve"> how to add interactive elements to the website that </w:t>
            </w:r>
            <w:r w:rsidR="008D735E">
              <w:rPr>
                <w:rFonts w:asciiTheme="minorHAnsi" w:hAnsiTheme="minorHAnsi" w:cstheme="minorHAnsi"/>
                <w:sz w:val="22"/>
                <w:szCs w:val="22"/>
              </w:rPr>
              <w:t>they</w:t>
            </w:r>
            <w:r w:rsidRPr="00AB6901">
              <w:rPr>
                <w:rFonts w:asciiTheme="minorHAnsi" w:hAnsiTheme="minorHAnsi" w:cstheme="minorHAnsi"/>
                <w:sz w:val="22"/>
                <w:szCs w:val="22"/>
              </w:rPr>
              <w:t xml:space="preserve"> have designed and created. Elements such as Drop-down/fly-out menu — Photo gallery — News ticker or video file can be included and incorporated into</w:t>
            </w:r>
            <w:r w:rsidR="008D735E">
              <w:rPr>
                <w:rFonts w:asciiTheme="minorHAnsi" w:hAnsiTheme="minorHAnsi" w:cstheme="minorHAnsi"/>
                <w:sz w:val="22"/>
                <w:szCs w:val="22"/>
              </w:rPr>
              <w:t xml:space="preserve"> their</w:t>
            </w:r>
            <w:r w:rsidRPr="00AB6901">
              <w:rPr>
                <w:rFonts w:asciiTheme="minorHAnsi" w:hAnsiTheme="minorHAnsi" w:cstheme="minorHAnsi"/>
                <w:sz w:val="22"/>
                <w:szCs w:val="22"/>
              </w:rPr>
              <w:t xml:space="preserve"> design.</w:t>
            </w:r>
          </w:p>
        </w:tc>
      </w:tr>
    </w:tbl>
    <w:p w14:paraId="2E039E5D" w14:textId="77777777" w:rsidR="00311988" w:rsidRPr="00AB6901" w:rsidRDefault="00311988" w:rsidP="00AB6901">
      <w:pPr>
        <w:spacing w:after="0"/>
        <w:rPr>
          <w:rFonts w:cstheme="minorHAnsi"/>
          <w:lang w:val="en-US"/>
        </w:rPr>
      </w:pPr>
    </w:p>
    <w:p w14:paraId="5BDF1CF7" w14:textId="5474FD9C" w:rsidR="00311988" w:rsidRDefault="00311988" w:rsidP="00AB6901">
      <w:pPr>
        <w:spacing w:after="0"/>
        <w:rPr>
          <w:rFonts w:cstheme="minorHAnsi"/>
          <w:b/>
          <w:bCs/>
          <w:lang w:val="en-US"/>
        </w:rPr>
      </w:pPr>
      <w:r w:rsidRPr="00AB6901">
        <w:rPr>
          <w:rFonts w:cstheme="minorHAnsi"/>
          <w:b/>
          <w:bCs/>
          <w:lang w:val="en-US"/>
        </w:rPr>
        <w:t>Assessment Method</w:t>
      </w:r>
    </w:p>
    <w:p w14:paraId="2732234A" w14:textId="77777777" w:rsidR="003B2373" w:rsidRPr="00AB6901" w:rsidRDefault="003B2373" w:rsidP="00AB6901">
      <w:pPr>
        <w:spacing w:after="0"/>
        <w:rPr>
          <w:rFonts w:cstheme="minorHAnsi"/>
          <w:b/>
          <w:bCs/>
          <w:lang w:val="en-US"/>
        </w:rPr>
      </w:pPr>
    </w:p>
    <w:p w14:paraId="1E21FD7F" w14:textId="77777777" w:rsidR="00CB54A6" w:rsidRPr="00AB6901" w:rsidRDefault="00CB54A6" w:rsidP="00AB6901">
      <w:pPr>
        <w:spacing w:after="0" w:line="240" w:lineRule="auto"/>
        <w:jc w:val="both"/>
        <w:rPr>
          <w:rFonts w:cstheme="minorHAnsi"/>
        </w:rPr>
      </w:pPr>
      <w:r w:rsidRPr="00AB6901">
        <w:rPr>
          <w:rFonts w:cstheme="minorHAnsi"/>
        </w:rPr>
        <w:t xml:space="preserve">Within all units, pupils will undertake a mixture of closed book assessment questions to demonstrate they understand the key theory and concepts of the unit and practical based assessment in which pupils will need to demonstrate the technical skills in the form of a small project.  </w:t>
      </w:r>
    </w:p>
    <w:p w14:paraId="33CCC4C3" w14:textId="0A64273D" w:rsidR="00311988" w:rsidRPr="00AB6901" w:rsidRDefault="00311988" w:rsidP="00AB6901">
      <w:pPr>
        <w:spacing w:after="0"/>
        <w:rPr>
          <w:rFonts w:cstheme="minorHAnsi"/>
          <w:b/>
          <w:bCs/>
          <w:lang w:val="en-US"/>
        </w:rPr>
      </w:pPr>
      <w:r w:rsidRPr="00AB6901">
        <w:rPr>
          <w:rFonts w:cstheme="minorHAnsi"/>
          <w:b/>
          <w:bCs/>
          <w:lang w:val="en-US"/>
        </w:rPr>
        <w:br w:type="page"/>
      </w:r>
    </w:p>
    <w:p w14:paraId="653D786D" w14:textId="49808AA6" w:rsidR="00311988" w:rsidRDefault="00CB54A6" w:rsidP="00AB6901">
      <w:pPr>
        <w:pStyle w:val="Heading1"/>
        <w:spacing w:before="0" w:line="240" w:lineRule="auto"/>
        <w:rPr>
          <w:rFonts w:asciiTheme="minorHAnsi" w:hAnsiTheme="minorHAnsi" w:cstheme="minorHAnsi"/>
          <w:b/>
          <w:bCs/>
          <w:sz w:val="26"/>
          <w:szCs w:val="26"/>
          <w:lang w:val="en-US"/>
        </w:rPr>
      </w:pPr>
      <w:bookmarkStart w:id="38" w:name="_Toc63928459"/>
      <w:r w:rsidRPr="00AB6901">
        <w:rPr>
          <w:rFonts w:asciiTheme="minorHAnsi" w:hAnsiTheme="minorHAnsi" w:cstheme="minorHAnsi"/>
          <w:b/>
          <w:bCs/>
          <w:sz w:val="26"/>
          <w:szCs w:val="26"/>
          <w:lang w:val="en-US"/>
        </w:rPr>
        <w:lastRenderedPageBreak/>
        <w:t>National Progression Award: Cybersecurity Level 5</w:t>
      </w:r>
      <w:bookmarkEnd w:id="38"/>
    </w:p>
    <w:p w14:paraId="6353E80E" w14:textId="77777777" w:rsidR="003B2373" w:rsidRPr="003B2373" w:rsidRDefault="003B2373" w:rsidP="003B2373">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311988" w:rsidRPr="00AB6901" w14:paraId="41DB3464" w14:textId="77777777" w:rsidTr="00A24CC3">
        <w:tc>
          <w:tcPr>
            <w:tcW w:w="4508" w:type="dxa"/>
            <w:shd w:val="clear" w:color="auto" w:fill="7030A0"/>
          </w:tcPr>
          <w:p w14:paraId="0241C86A"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0B243AE" w14:textId="11CACE90" w:rsidR="00311988" w:rsidRPr="00AB6901" w:rsidRDefault="00CB54A6" w:rsidP="00AB6901">
            <w:pPr>
              <w:rPr>
                <w:rFonts w:cstheme="minorHAnsi"/>
                <w:color w:val="FFFFFF" w:themeColor="background1"/>
                <w:lang w:val="en-US"/>
              </w:rPr>
            </w:pPr>
            <w:r w:rsidRPr="00AB6901">
              <w:rPr>
                <w:rFonts w:cstheme="minorHAnsi"/>
                <w:color w:val="FFFFFF" w:themeColor="background1"/>
                <w:lang w:val="en-US"/>
              </w:rPr>
              <w:t>NPA: Cybersecurity</w:t>
            </w:r>
          </w:p>
        </w:tc>
      </w:tr>
      <w:tr w:rsidR="00311988" w:rsidRPr="00AB6901" w14:paraId="2C7A39E9" w14:textId="77777777" w:rsidTr="00A24CC3">
        <w:tc>
          <w:tcPr>
            <w:tcW w:w="4508" w:type="dxa"/>
          </w:tcPr>
          <w:p w14:paraId="1175CA6E" w14:textId="77777777" w:rsidR="00311988" w:rsidRPr="00AB6901" w:rsidRDefault="00311988" w:rsidP="00AB6901">
            <w:pPr>
              <w:rPr>
                <w:rFonts w:cstheme="minorHAnsi"/>
                <w:lang w:val="en-US"/>
              </w:rPr>
            </w:pPr>
            <w:r w:rsidRPr="00AB6901">
              <w:rPr>
                <w:rFonts w:cstheme="minorHAnsi"/>
                <w:lang w:val="en-US"/>
              </w:rPr>
              <w:t>Level</w:t>
            </w:r>
          </w:p>
        </w:tc>
        <w:tc>
          <w:tcPr>
            <w:tcW w:w="4508" w:type="dxa"/>
          </w:tcPr>
          <w:p w14:paraId="6EE3993A" w14:textId="7E836D8B" w:rsidR="00311988" w:rsidRPr="00AB6901" w:rsidRDefault="00CB54A6" w:rsidP="00AB6901">
            <w:pPr>
              <w:rPr>
                <w:rFonts w:cstheme="minorHAnsi"/>
                <w:lang w:val="en-US"/>
              </w:rPr>
            </w:pPr>
            <w:r w:rsidRPr="00AB6901">
              <w:rPr>
                <w:rFonts w:cstheme="minorHAnsi"/>
                <w:lang w:val="en-US"/>
              </w:rPr>
              <w:t>SCQF 5</w:t>
            </w:r>
          </w:p>
        </w:tc>
      </w:tr>
      <w:tr w:rsidR="00CB54A6" w:rsidRPr="00AB6901" w14:paraId="2B866D4B" w14:textId="77777777" w:rsidTr="00A24CC3">
        <w:tc>
          <w:tcPr>
            <w:tcW w:w="4508" w:type="dxa"/>
          </w:tcPr>
          <w:p w14:paraId="680C7297" w14:textId="77777777" w:rsidR="00CB54A6" w:rsidRPr="00AB6901" w:rsidRDefault="00CB54A6" w:rsidP="00AB6901">
            <w:pPr>
              <w:rPr>
                <w:rFonts w:cstheme="minorHAnsi"/>
                <w:lang w:val="en-US"/>
              </w:rPr>
            </w:pPr>
            <w:r w:rsidRPr="00AB6901">
              <w:rPr>
                <w:rFonts w:cstheme="minorHAnsi"/>
                <w:lang w:val="en-US"/>
              </w:rPr>
              <w:t>Campus</w:t>
            </w:r>
          </w:p>
        </w:tc>
        <w:tc>
          <w:tcPr>
            <w:tcW w:w="4508" w:type="dxa"/>
          </w:tcPr>
          <w:p w14:paraId="4094E79E" w14:textId="66450E04" w:rsidR="00CB54A6" w:rsidRPr="00AB6901" w:rsidRDefault="00CB54A6" w:rsidP="00AB6901">
            <w:pPr>
              <w:rPr>
                <w:rFonts w:cstheme="minorHAnsi"/>
                <w:lang w:val="en-US"/>
              </w:rPr>
            </w:pPr>
            <w:r w:rsidRPr="00AB6901">
              <w:rPr>
                <w:rFonts w:cstheme="minorHAnsi"/>
                <w:lang w:val="en-US"/>
              </w:rPr>
              <w:t>Arbroath and Gardyne</w:t>
            </w:r>
          </w:p>
        </w:tc>
      </w:tr>
      <w:tr w:rsidR="00CB54A6" w:rsidRPr="00AB6901" w14:paraId="63A77168" w14:textId="77777777" w:rsidTr="00A24CC3">
        <w:tc>
          <w:tcPr>
            <w:tcW w:w="4508" w:type="dxa"/>
          </w:tcPr>
          <w:p w14:paraId="5F1BA85E" w14:textId="77777777" w:rsidR="00CB54A6" w:rsidRPr="00AB6901" w:rsidRDefault="00CB54A6" w:rsidP="00AB6901">
            <w:pPr>
              <w:rPr>
                <w:rFonts w:cstheme="minorHAnsi"/>
                <w:lang w:val="en-US"/>
              </w:rPr>
            </w:pPr>
            <w:r w:rsidRPr="00AB6901">
              <w:rPr>
                <w:rFonts w:cstheme="minorHAnsi"/>
                <w:lang w:val="en-US"/>
              </w:rPr>
              <w:t>Days</w:t>
            </w:r>
          </w:p>
        </w:tc>
        <w:tc>
          <w:tcPr>
            <w:tcW w:w="4508" w:type="dxa"/>
          </w:tcPr>
          <w:p w14:paraId="02379582" w14:textId="77777777" w:rsidR="00CB54A6" w:rsidRPr="00AB6901" w:rsidRDefault="00CB54A6" w:rsidP="00AB6901">
            <w:pPr>
              <w:rPr>
                <w:rFonts w:cstheme="minorHAnsi"/>
                <w:lang w:val="en-US"/>
              </w:rPr>
            </w:pPr>
            <w:r w:rsidRPr="00AB6901">
              <w:rPr>
                <w:rFonts w:cstheme="minorHAnsi"/>
                <w:lang w:val="en-US"/>
              </w:rPr>
              <w:t>Arbroath: Friday 9-1pm</w:t>
            </w:r>
          </w:p>
          <w:p w14:paraId="4316FAFC" w14:textId="296F5ED7" w:rsidR="00CB54A6" w:rsidRPr="00AB6901" w:rsidRDefault="00CB54A6" w:rsidP="00AB6901">
            <w:pPr>
              <w:rPr>
                <w:rFonts w:cstheme="minorHAnsi"/>
                <w:lang w:val="en-US"/>
              </w:rPr>
            </w:pPr>
            <w:r w:rsidRPr="00AB6901">
              <w:rPr>
                <w:rFonts w:cstheme="minorHAnsi"/>
                <w:lang w:val="en-US"/>
              </w:rPr>
              <w:t>Gardyne: Monday and Wednesday 2-4pm</w:t>
            </w:r>
          </w:p>
        </w:tc>
      </w:tr>
      <w:tr w:rsidR="00CB54A6" w:rsidRPr="00AB6901" w14:paraId="631D3602" w14:textId="77777777" w:rsidTr="00A24CC3">
        <w:tc>
          <w:tcPr>
            <w:tcW w:w="4508" w:type="dxa"/>
          </w:tcPr>
          <w:p w14:paraId="29B69726" w14:textId="77777777" w:rsidR="00CB54A6" w:rsidRPr="00AB6901" w:rsidRDefault="00CB54A6" w:rsidP="00AB6901">
            <w:pPr>
              <w:rPr>
                <w:rFonts w:cstheme="minorHAnsi"/>
                <w:lang w:val="en-US"/>
              </w:rPr>
            </w:pPr>
            <w:r w:rsidRPr="00AB6901">
              <w:rPr>
                <w:rFonts w:cstheme="minorHAnsi"/>
                <w:lang w:val="en-US"/>
              </w:rPr>
              <w:t>Start Date</w:t>
            </w:r>
          </w:p>
        </w:tc>
        <w:tc>
          <w:tcPr>
            <w:tcW w:w="4508" w:type="dxa"/>
          </w:tcPr>
          <w:p w14:paraId="5CD143A7" w14:textId="309623F1" w:rsidR="00CB54A6" w:rsidRPr="00AB6901" w:rsidRDefault="00CB54A6" w:rsidP="00AB6901">
            <w:pPr>
              <w:rPr>
                <w:rFonts w:cstheme="minorHAnsi"/>
                <w:lang w:val="en-US"/>
              </w:rPr>
            </w:pPr>
            <w:r w:rsidRPr="00AB6901">
              <w:rPr>
                <w:rFonts w:cstheme="minorHAnsi"/>
                <w:lang w:val="en-US"/>
              </w:rPr>
              <w:t>May 2021</w:t>
            </w:r>
          </w:p>
        </w:tc>
      </w:tr>
      <w:tr w:rsidR="00CB54A6" w:rsidRPr="00AB6901" w14:paraId="2F4C9D29" w14:textId="77777777" w:rsidTr="00A24CC3">
        <w:tc>
          <w:tcPr>
            <w:tcW w:w="4508" w:type="dxa"/>
          </w:tcPr>
          <w:p w14:paraId="72ADCA7B" w14:textId="77777777" w:rsidR="00CB54A6" w:rsidRPr="00AB6901" w:rsidRDefault="00CB54A6" w:rsidP="00AB6901">
            <w:pPr>
              <w:rPr>
                <w:rFonts w:cstheme="minorHAnsi"/>
                <w:lang w:val="en-US"/>
              </w:rPr>
            </w:pPr>
            <w:r w:rsidRPr="00AB6901">
              <w:rPr>
                <w:rFonts w:cstheme="minorHAnsi"/>
                <w:lang w:val="en-US"/>
              </w:rPr>
              <w:t xml:space="preserve">End Date </w:t>
            </w:r>
          </w:p>
        </w:tc>
        <w:tc>
          <w:tcPr>
            <w:tcW w:w="4508" w:type="dxa"/>
          </w:tcPr>
          <w:p w14:paraId="103DD622" w14:textId="0AEDAA1F" w:rsidR="00CB54A6" w:rsidRPr="00AB6901" w:rsidRDefault="00CB54A6" w:rsidP="00AB6901">
            <w:pPr>
              <w:rPr>
                <w:rFonts w:cstheme="minorHAnsi"/>
                <w:lang w:val="en-US"/>
              </w:rPr>
            </w:pPr>
            <w:r w:rsidRPr="00AB6901">
              <w:rPr>
                <w:rFonts w:cstheme="minorHAnsi"/>
                <w:lang w:val="en-US"/>
              </w:rPr>
              <w:t>April 2022</w:t>
            </w:r>
          </w:p>
        </w:tc>
      </w:tr>
    </w:tbl>
    <w:p w14:paraId="65243FEC" w14:textId="77777777" w:rsidR="00617C11" w:rsidRPr="00AB6901" w:rsidRDefault="00617C11" w:rsidP="00AB6901">
      <w:pPr>
        <w:spacing w:after="0"/>
        <w:rPr>
          <w:rFonts w:cstheme="minorHAnsi"/>
          <w:lang w:val="en-US"/>
        </w:rPr>
      </w:pPr>
    </w:p>
    <w:p w14:paraId="3AB54030" w14:textId="3B706E88" w:rsidR="00617C11" w:rsidRPr="00AB6901" w:rsidRDefault="00617C11" w:rsidP="00AB6901">
      <w:pPr>
        <w:spacing w:after="0" w:line="240" w:lineRule="auto"/>
        <w:rPr>
          <w:rFonts w:cstheme="minorHAnsi"/>
          <w:b/>
        </w:rPr>
      </w:pPr>
      <w:r w:rsidRPr="00AB6901">
        <w:rPr>
          <w:rFonts w:cstheme="minorHAnsi"/>
          <w:b/>
        </w:rPr>
        <w:t xml:space="preserve">Entry Requirements </w:t>
      </w:r>
    </w:p>
    <w:p w14:paraId="634D28A0" w14:textId="77777777" w:rsidR="00BF06C6" w:rsidRPr="00AB6901" w:rsidRDefault="00BF06C6" w:rsidP="00AB6901">
      <w:pPr>
        <w:spacing w:after="0" w:line="240" w:lineRule="auto"/>
        <w:rPr>
          <w:rFonts w:cstheme="minorHAnsi"/>
          <w:b/>
        </w:rPr>
      </w:pPr>
    </w:p>
    <w:p w14:paraId="566C4A27" w14:textId="4F2678F2" w:rsidR="00617C11" w:rsidRPr="00AB6901" w:rsidRDefault="00617C11" w:rsidP="00AB6901">
      <w:pPr>
        <w:spacing w:after="0" w:line="240" w:lineRule="auto"/>
        <w:rPr>
          <w:rFonts w:cstheme="minorHAnsi"/>
        </w:rPr>
      </w:pPr>
      <w:r w:rsidRPr="00AB6901">
        <w:rPr>
          <w:rFonts w:cstheme="minorHAnsi"/>
        </w:rPr>
        <w:t xml:space="preserve">Entry to this award is at the discretion of the centre. However, Computing Science at SCQF level 4, may be helpful for completion of this course. </w:t>
      </w:r>
    </w:p>
    <w:p w14:paraId="11FAB622" w14:textId="77777777" w:rsidR="00617C11" w:rsidRPr="00AB6901" w:rsidRDefault="00617C11" w:rsidP="00AB6901">
      <w:pPr>
        <w:spacing w:after="0" w:line="240" w:lineRule="auto"/>
        <w:rPr>
          <w:rFonts w:cstheme="minorHAnsi"/>
        </w:rPr>
      </w:pPr>
    </w:p>
    <w:p w14:paraId="16D1001F" w14:textId="7EFD0E36" w:rsidR="00311988" w:rsidRDefault="00311988" w:rsidP="00AB6901">
      <w:pPr>
        <w:spacing w:after="0"/>
        <w:rPr>
          <w:rFonts w:cstheme="minorHAnsi"/>
          <w:b/>
          <w:bCs/>
          <w:lang w:val="en-US"/>
        </w:rPr>
      </w:pPr>
      <w:r w:rsidRPr="00AB6901">
        <w:rPr>
          <w:rFonts w:cstheme="minorHAnsi"/>
          <w:b/>
          <w:bCs/>
          <w:lang w:val="en-US"/>
        </w:rPr>
        <w:t xml:space="preserve">Units to be </w:t>
      </w:r>
      <w:r w:rsidR="003B2373">
        <w:rPr>
          <w:rFonts w:cstheme="minorHAnsi"/>
          <w:b/>
          <w:bCs/>
          <w:lang w:val="en-US"/>
        </w:rPr>
        <w:t>C</w:t>
      </w:r>
      <w:r w:rsidRPr="00AB6901">
        <w:rPr>
          <w:rFonts w:cstheme="minorHAnsi"/>
          <w:b/>
          <w:bCs/>
          <w:lang w:val="en-US"/>
        </w:rPr>
        <w:t>ompleted</w:t>
      </w:r>
    </w:p>
    <w:p w14:paraId="4D17298C"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617C11" w:rsidRPr="00AB6901" w14:paraId="5596AC35" w14:textId="77777777" w:rsidTr="00617C11">
        <w:tc>
          <w:tcPr>
            <w:tcW w:w="9010" w:type="dxa"/>
            <w:shd w:val="clear" w:color="auto" w:fill="7030A0"/>
          </w:tcPr>
          <w:p w14:paraId="6AFE610D" w14:textId="77777777" w:rsidR="00617C11" w:rsidRPr="00AB6901" w:rsidRDefault="00617C11" w:rsidP="00AB6901">
            <w:pPr>
              <w:rPr>
                <w:rFonts w:cstheme="minorHAnsi"/>
                <w:color w:val="FFFFFF" w:themeColor="background1"/>
                <w:lang w:val="en-US"/>
              </w:rPr>
            </w:pPr>
            <w:r w:rsidRPr="00AB6901">
              <w:rPr>
                <w:rFonts w:cstheme="minorHAnsi"/>
                <w:color w:val="FFFFFF" w:themeColor="background1"/>
                <w:lang w:val="en-US"/>
              </w:rPr>
              <w:t>Mandatory Units</w:t>
            </w:r>
          </w:p>
        </w:tc>
      </w:tr>
      <w:tr w:rsidR="00B1161F" w:rsidRPr="00AB6901" w14:paraId="69183ACB" w14:textId="77777777" w:rsidTr="00617C11">
        <w:tc>
          <w:tcPr>
            <w:tcW w:w="9010" w:type="dxa"/>
          </w:tcPr>
          <w:p w14:paraId="105945AC" w14:textId="253EFCC1" w:rsidR="00B1161F" w:rsidRPr="00AB6901" w:rsidRDefault="00B1161F" w:rsidP="00AB6901">
            <w:pPr>
              <w:rPr>
                <w:rFonts w:cstheme="minorHAnsi"/>
                <w:lang w:val="en-US"/>
              </w:rPr>
            </w:pPr>
            <w:r w:rsidRPr="00AB6901">
              <w:rPr>
                <w:rFonts w:cstheme="minorHAnsi"/>
              </w:rPr>
              <w:t>Data Security</w:t>
            </w:r>
          </w:p>
        </w:tc>
      </w:tr>
      <w:tr w:rsidR="00B1161F" w:rsidRPr="00AB6901" w14:paraId="1AF16F01" w14:textId="77777777" w:rsidTr="00617C11">
        <w:tc>
          <w:tcPr>
            <w:tcW w:w="9010" w:type="dxa"/>
          </w:tcPr>
          <w:p w14:paraId="61946B37" w14:textId="7C7332DB" w:rsidR="00B1161F" w:rsidRPr="00AB6901" w:rsidRDefault="00B1161F" w:rsidP="00AB6901">
            <w:pPr>
              <w:rPr>
                <w:rFonts w:cstheme="minorHAnsi"/>
                <w:lang w:val="en-US"/>
              </w:rPr>
            </w:pPr>
            <w:r w:rsidRPr="00AB6901">
              <w:rPr>
                <w:rFonts w:cstheme="minorHAnsi"/>
              </w:rPr>
              <w:t>Digital Forensics</w:t>
            </w:r>
          </w:p>
        </w:tc>
      </w:tr>
      <w:tr w:rsidR="00B1161F" w:rsidRPr="00AB6901" w14:paraId="5A9FAC5C" w14:textId="77777777" w:rsidTr="00617C11">
        <w:tc>
          <w:tcPr>
            <w:tcW w:w="9010" w:type="dxa"/>
          </w:tcPr>
          <w:p w14:paraId="3B3C36A8" w14:textId="6A72E4FB" w:rsidR="00B1161F" w:rsidRPr="00AB6901" w:rsidRDefault="00B1161F" w:rsidP="00AB6901">
            <w:pPr>
              <w:rPr>
                <w:rFonts w:cstheme="minorHAnsi"/>
                <w:lang w:val="en-US"/>
              </w:rPr>
            </w:pPr>
            <w:r w:rsidRPr="00AB6901">
              <w:rPr>
                <w:rFonts w:cstheme="minorHAnsi"/>
              </w:rPr>
              <w:t>Ethical Hacking</w:t>
            </w:r>
          </w:p>
        </w:tc>
      </w:tr>
    </w:tbl>
    <w:p w14:paraId="363F74CB" w14:textId="77777777" w:rsidR="00BF06C6" w:rsidRPr="00AB6901" w:rsidRDefault="00BF06C6" w:rsidP="00AB6901">
      <w:pPr>
        <w:spacing w:after="0"/>
        <w:rPr>
          <w:rFonts w:cstheme="minorHAnsi"/>
          <w:b/>
          <w:bCs/>
          <w:lang w:val="en-US"/>
        </w:rPr>
      </w:pPr>
    </w:p>
    <w:p w14:paraId="568F02F9" w14:textId="0CA1CA7C" w:rsidR="00311988" w:rsidRDefault="00311988" w:rsidP="00AB6901">
      <w:pPr>
        <w:spacing w:after="0"/>
        <w:rPr>
          <w:rFonts w:cstheme="minorHAnsi"/>
          <w:b/>
          <w:bCs/>
          <w:lang w:val="en-US"/>
        </w:rPr>
      </w:pPr>
      <w:r w:rsidRPr="00AB6901">
        <w:rPr>
          <w:rFonts w:cstheme="minorHAnsi"/>
          <w:b/>
          <w:bCs/>
          <w:lang w:val="en-US"/>
        </w:rPr>
        <w:t>Progression Pathways</w:t>
      </w:r>
    </w:p>
    <w:p w14:paraId="35E1BCBB" w14:textId="77777777" w:rsidR="003B2373" w:rsidRPr="00AB6901" w:rsidRDefault="003B2373" w:rsidP="00AB6901">
      <w:pPr>
        <w:spacing w:after="0"/>
        <w:rPr>
          <w:rFonts w:cstheme="minorHAnsi"/>
          <w:b/>
          <w:bCs/>
          <w:lang w:val="en-US"/>
        </w:rPr>
      </w:pPr>
    </w:p>
    <w:p w14:paraId="5DC203F8" w14:textId="77777777" w:rsidR="00BF06C6" w:rsidRPr="00AB6901" w:rsidRDefault="00BF06C6" w:rsidP="00AB6901">
      <w:pPr>
        <w:pStyle w:val="ListParagraph"/>
        <w:numPr>
          <w:ilvl w:val="0"/>
          <w:numId w:val="31"/>
        </w:numPr>
        <w:tabs>
          <w:tab w:val="left" w:pos="567"/>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HNC in Cyber Security </w:t>
      </w:r>
    </w:p>
    <w:p w14:paraId="771F238C" w14:textId="77777777" w:rsidR="00BF06C6" w:rsidRPr="00AB6901" w:rsidRDefault="00BF06C6" w:rsidP="00AB6901">
      <w:pPr>
        <w:pStyle w:val="ListParagraph"/>
        <w:numPr>
          <w:ilvl w:val="0"/>
          <w:numId w:val="31"/>
        </w:numPr>
        <w:tabs>
          <w:tab w:val="left" w:pos="567"/>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HNC Computing </w:t>
      </w:r>
    </w:p>
    <w:p w14:paraId="00A3A5A1" w14:textId="77777777" w:rsidR="00BF06C6" w:rsidRPr="00AB6901" w:rsidRDefault="00BF06C6" w:rsidP="00AB6901">
      <w:pPr>
        <w:pStyle w:val="ListParagraph"/>
        <w:numPr>
          <w:ilvl w:val="0"/>
          <w:numId w:val="31"/>
        </w:numPr>
        <w:tabs>
          <w:tab w:val="left" w:pos="567"/>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Foundation Apprenticeship in Hardware and Technical Support</w:t>
      </w:r>
    </w:p>
    <w:p w14:paraId="2115B708" w14:textId="77777777" w:rsidR="00BF06C6" w:rsidRPr="00AB6901" w:rsidRDefault="00BF06C6" w:rsidP="00AB6901">
      <w:pPr>
        <w:pStyle w:val="ListParagraph"/>
        <w:numPr>
          <w:ilvl w:val="0"/>
          <w:numId w:val="31"/>
        </w:numPr>
        <w:tabs>
          <w:tab w:val="left" w:pos="567"/>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Certificate in Computing, Games and Technology </w:t>
      </w:r>
    </w:p>
    <w:p w14:paraId="79DAF8D3" w14:textId="059E18EC" w:rsidR="00311988" w:rsidRPr="00AB6901" w:rsidRDefault="00BF06C6" w:rsidP="00AB6901">
      <w:pPr>
        <w:pStyle w:val="ListParagraph"/>
        <w:numPr>
          <w:ilvl w:val="0"/>
          <w:numId w:val="31"/>
        </w:numPr>
        <w:tabs>
          <w:tab w:val="left" w:pos="567"/>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Modern Apprenticeship in IT</w:t>
      </w:r>
    </w:p>
    <w:p w14:paraId="1D2ED606" w14:textId="77777777" w:rsidR="00BF06C6" w:rsidRPr="00AB6901" w:rsidRDefault="00BF06C6" w:rsidP="00AB6901">
      <w:pPr>
        <w:pStyle w:val="ListParagraph"/>
        <w:tabs>
          <w:tab w:val="left" w:pos="567"/>
        </w:tabs>
        <w:ind w:left="426" w:right="142"/>
        <w:jc w:val="both"/>
        <w:rPr>
          <w:rFonts w:asciiTheme="minorHAnsi" w:hAnsiTheme="minorHAnsi" w:cstheme="minorHAnsi"/>
          <w:sz w:val="22"/>
          <w:szCs w:val="22"/>
        </w:rPr>
      </w:pPr>
    </w:p>
    <w:p w14:paraId="6088B80D" w14:textId="301228ED" w:rsidR="00311988" w:rsidRDefault="00311988" w:rsidP="00AB6901">
      <w:pPr>
        <w:spacing w:after="0"/>
        <w:rPr>
          <w:rFonts w:cstheme="minorHAnsi"/>
          <w:b/>
          <w:bCs/>
          <w:lang w:val="en-US"/>
        </w:rPr>
      </w:pPr>
      <w:r w:rsidRPr="00AB6901">
        <w:rPr>
          <w:rFonts w:cstheme="minorHAnsi"/>
          <w:b/>
          <w:bCs/>
          <w:lang w:val="en-US"/>
        </w:rPr>
        <w:t>Course Description</w:t>
      </w:r>
    </w:p>
    <w:p w14:paraId="43B8E184" w14:textId="77777777" w:rsidR="003B2373" w:rsidRPr="00AB6901" w:rsidRDefault="003B2373" w:rsidP="00AB6901">
      <w:pPr>
        <w:spacing w:after="0"/>
        <w:rPr>
          <w:rFonts w:cstheme="minorHAnsi"/>
          <w:b/>
          <w:bCs/>
          <w:lang w:val="en-US"/>
        </w:rPr>
      </w:pPr>
    </w:p>
    <w:p w14:paraId="28FA4BF2" w14:textId="061B248A" w:rsidR="00311988" w:rsidRDefault="005636CA" w:rsidP="00AB6901">
      <w:pPr>
        <w:tabs>
          <w:tab w:val="left" w:pos="9356"/>
        </w:tabs>
        <w:spacing w:after="0" w:line="240" w:lineRule="auto"/>
        <w:ind w:right="142"/>
        <w:jc w:val="both"/>
        <w:rPr>
          <w:rFonts w:cstheme="minorHAnsi"/>
        </w:rPr>
      </w:pPr>
      <w:r w:rsidRPr="00AB6901">
        <w:rPr>
          <w:rFonts w:cstheme="minorHAnsi"/>
        </w:rPr>
        <w:t xml:space="preserve">Cybersecurity is the protection of internet-connected systems, including hardware, </w:t>
      </w:r>
      <w:proofErr w:type="gramStart"/>
      <w:r w:rsidRPr="00AB6901">
        <w:rPr>
          <w:rFonts w:cstheme="minorHAnsi"/>
        </w:rPr>
        <w:t>software</w:t>
      </w:r>
      <w:proofErr w:type="gramEnd"/>
      <w:r w:rsidRPr="00AB6901">
        <w:rPr>
          <w:rFonts w:cstheme="minorHAnsi"/>
        </w:rPr>
        <w:t xml:space="preserve"> and data, from cyberattacks. This course is designed for </w:t>
      </w:r>
      <w:r w:rsidR="00401DA9">
        <w:rPr>
          <w:rFonts w:cstheme="minorHAnsi"/>
        </w:rPr>
        <w:t>young</w:t>
      </w:r>
      <w:r w:rsidRPr="00AB6901">
        <w:rPr>
          <w:rFonts w:cstheme="minorHAnsi"/>
        </w:rPr>
        <w:t xml:space="preserve"> people who wish to gain the knowledge and skills required in the field of cyber security and ethical hacking. </w:t>
      </w:r>
      <w:r w:rsidR="008D735E">
        <w:rPr>
          <w:rFonts w:cstheme="minorHAnsi"/>
        </w:rPr>
        <w:t xml:space="preserve">Pupils </w:t>
      </w:r>
      <w:r w:rsidRPr="00AB6901">
        <w:rPr>
          <w:rFonts w:cstheme="minorHAnsi"/>
        </w:rPr>
        <w:t xml:space="preserve">will learn techniques on how to perform information gathering, network &amp; vulnerability scanning, and methods on how to recover hidden data. </w:t>
      </w:r>
      <w:r w:rsidR="008D735E">
        <w:rPr>
          <w:rFonts w:cstheme="minorHAnsi"/>
        </w:rPr>
        <w:t xml:space="preserve">Pupils </w:t>
      </w:r>
      <w:r w:rsidRPr="00AB6901">
        <w:rPr>
          <w:rFonts w:cstheme="minorHAnsi"/>
        </w:rPr>
        <w:t>will be introduced to the creation of exploits and the steps performed during a penetration test, while also learning the basic skills needed to work in a computing role or to progress to study in the areas of cyber security and ethical hacking.</w:t>
      </w:r>
    </w:p>
    <w:p w14:paraId="5798DEC3" w14:textId="77777777" w:rsidR="003B2373" w:rsidRPr="00AB6901" w:rsidRDefault="003B2373" w:rsidP="00AB6901">
      <w:pPr>
        <w:tabs>
          <w:tab w:val="left" w:pos="9356"/>
        </w:tabs>
        <w:spacing w:after="0" w:line="240" w:lineRule="auto"/>
        <w:ind w:right="142"/>
        <w:jc w:val="both"/>
        <w:rPr>
          <w:rFonts w:cstheme="minorHAnsi"/>
        </w:rPr>
      </w:pPr>
    </w:p>
    <w:p w14:paraId="2540532A" w14:textId="1EA6BD54" w:rsidR="00311988" w:rsidRDefault="00311988" w:rsidP="00AB6901">
      <w:pPr>
        <w:spacing w:after="0"/>
        <w:rPr>
          <w:rFonts w:cstheme="minorHAnsi"/>
          <w:b/>
          <w:bCs/>
          <w:lang w:val="en-US"/>
        </w:rPr>
      </w:pPr>
      <w:r w:rsidRPr="00AB6901">
        <w:rPr>
          <w:rFonts w:cstheme="minorHAnsi"/>
          <w:b/>
          <w:bCs/>
          <w:lang w:val="en-US"/>
        </w:rPr>
        <w:t>Unit Contents</w:t>
      </w:r>
    </w:p>
    <w:p w14:paraId="7DB9F4DC"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31D0B96B" w14:textId="77777777" w:rsidTr="00A24CC3">
        <w:tc>
          <w:tcPr>
            <w:tcW w:w="4508" w:type="dxa"/>
            <w:shd w:val="clear" w:color="auto" w:fill="7030A0"/>
          </w:tcPr>
          <w:p w14:paraId="2FC33A57"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6FA1EB67"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BC75F6" w:rsidRPr="00AB6901" w14:paraId="0C5DD354" w14:textId="77777777" w:rsidTr="00A24CC3">
        <w:tc>
          <w:tcPr>
            <w:tcW w:w="4508" w:type="dxa"/>
          </w:tcPr>
          <w:p w14:paraId="2F660009" w14:textId="3B9496BA" w:rsidR="00BC75F6" w:rsidRPr="00AB6901" w:rsidRDefault="00BC75F6" w:rsidP="00AB6901">
            <w:pPr>
              <w:rPr>
                <w:rFonts w:cstheme="minorHAnsi"/>
                <w:lang w:val="en-US"/>
              </w:rPr>
            </w:pPr>
            <w:r w:rsidRPr="00AB6901">
              <w:rPr>
                <w:rFonts w:eastAsia="Times New Roman" w:cstheme="minorHAnsi"/>
                <w:b/>
              </w:rPr>
              <w:t xml:space="preserve">Data Security </w:t>
            </w:r>
          </w:p>
        </w:tc>
        <w:tc>
          <w:tcPr>
            <w:tcW w:w="4508" w:type="dxa"/>
          </w:tcPr>
          <w:p w14:paraId="771C1BA7" w14:textId="4E672D38" w:rsidR="00BC75F6" w:rsidRPr="00AB6901" w:rsidRDefault="00BC75F6" w:rsidP="00AB6901">
            <w:pPr>
              <w:rPr>
                <w:rFonts w:cstheme="minorHAnsi"/>
                <w:lang w:val="en-US"/>
              </w:rPr>
            </w:pPr>
            <w:r w:rsidRPr="00AB6901">
              <w:rPr>
                <w:rFonts w:cstheme="minorHAnsi"/>
              </w:rPr>
              <w:t xml:space="preserve">Pupils will explore corporate data security and data security breaches and learn techniques for the development of a business security strategy. </w:t>
            </w:r>
          </w:p>
        </w:tc>
      </w:tr>
      <w:tr w:rsidR="00BC75F6" w:rsidRPr="00AB6901" w14:paraId="1C0963F4" w14:textId="77777777" w:rsidTr="00A24CC3">
        <w:tc>
          <w:tcPr>
            <w:tcW w:w="4508" w:type="dxa"/>
          </w:tcPr>
          <w:p w14:paraId="0680E229" w14:textId="673E9A67" w:rsidR="00BC75F6" w:rsidRPr="00AB6901" w:rsidRDefault="00BC75F6" w:rsidP="00AB6901">
            <w:pPr>
              <w:rPr>
                <w:rFonts w:cstheme="minorHAnsi"/>
                <w:lang w:val="en-US"/>
              </w:rPr>
            </w:pPr>
            <w:r w:rsidRPr="00AB6901">
              <w:rPr>
                <w:rFonts w:eastAsia="Times New Roman" w:cstheme="minorHAnsi"/>
                <w:b/>
              </w:rPr>
              <w:t xml:space="preserve">Digital Forensics </w:t>
            </w:r>
          </w:p>
        </w:tc>
        <w:tc>
          <w:tcPr>
            <w:tcW w:w="4508" w:type="dxa"/>
          </w:tcPr>
          <w:p w14:paraId="1970EB8E" w14:textId="68877FB4" w:rsidR="00BC75F6" w:rsidRPr="00AB6901" w:rsidRDefault="00BC75F6" w:rsidP="00AB6901">
            <w:pPr>
              <w:rPr>
                <w:rFonts w:cstheme="minorHAnsi"/>
                <w:lang w:val="en-US"/>
              </w:rPr>
            </w:pPr>
            <w:r w:rsidRPr="00AB6901">
              <w:rPr>
                <w:rFonts w:cstheme="minorHAnsi"/>
              </w:rPr>
              <w:t xml:space="preserve">Pupils will learn about the digital forensics process gaining knowledge of data acquisition, data analysis and the reporting of forensics examinations. Pupils will learn practical skills enabling </w:t>
            </w:r>
            <w:r w:rsidR="008D735E">
              <w:rPr>
                <w:rFonts w:cstheme="minorHAnsi"/>
              </w:rPr>
              <w:t xml:space="preserve">them </w:t>
            </w:r>
            <w:r w:rsidRPr="00AB6901">
              <w:rPr>
                <w:rFonts w:cstheme="minorHAnsi"/>
              </w:rPr>
              <w:t>to report digital evidence and analyse and interpret data which is required to an enquiry under investigation.</w:t>
            </w:r>
          </w:p>
        </w:tc>
      </w:tr>
      <w:tr w:rsidR="00BC75F6" w:rsidRPr="00AB6901" w14:paraId="5F41D8AD" w14:textId="77777777" w:rsidTr="00A24CC3">
        <w:tc>
          <w:tcPr>
            <w:tcW w:w="4508" w:type="dxa"/>
          </w:tcPr>
          <w:p w14:paraId="2F4C586A" w14:textId="587BBD13" w:rsidR="00BC75F6" w:rsidRPr="00AB6901" w:rsidRDefault="00BC75F6" w:rsidP="00AB6901">
            <w:pPr>
              <w:rPr>
                <w:rFonts w:cstheme="minorHAnsi"/>
                <w:lang w:val="en-US"/>
              </w:rPr>
            </w:pPr>
            <w:r w:rsidRPr="00AB6901">
              <w:rPr>
                <w:rFonts w:cstheme="minorHAnsi"/>
                <w:b/>
              </w:rPr>
              <w:lastRenderedPageBreak/>
              <w:t xml:space="preserve">Ethical Hacking </w:t>
            </w:r>
          </w:p>
        </w:tc>
        <w:tc>
          <w:tcPr>
            <w:tcW w:w="4508" w:type="dxa"/>
          </w:tcPr>
          <w:p w14:paraId="1EE8AD02" w14:textId="1E11603D" w:rsidR="00BC75F6" w:rsidRPr="00AB6901" w:rsidRDefault="00BC75F6" w:rsidP="00AB6901">
            <w:pPr>
              <w:rPr>
                <w:rFonts w:cstheme="minorHAnsi"/>
                <w:lang w:val="en-US"/>
              </w:rPr>
            </w:pPr>
            <w:r w:rsidRPr="00AB6901">
              <w:rPr>
                <w:rFonts w:cstheme="minorHAnsi"/>
              </w:rPr>
              <w:t>With this unit pupils will learn about the knowledge and skills used by ethical and malicious hackers. Pupils will be able to distinguish between methods used by ethical and malicious hackers to compromise individuals' and organisations' computer systems, as well as applying these skills to identify vulnerabilities.</w:t>
            </w:r>
          </w:p>
        </w:tc>
      </w:tr>
    </w:tbl>
    <w:p w14:paraId="7A2C1AC8" w14:textId="77777777" w:rsidR="00311988" w:rsidRPr="00AB6901" w:rsidRDefault="00311988" w:rsidP="00AB6901">
      <w:pPr>
        <w:spacing w:after="0"/>
        <w:rPr>
          <w:rFonts w:cstheme="minorHAnsi"/>
          <w:lang w:val="en-US"/>
        </w:rPr>
      </w:pPr>
    </w:p>
    <w:p w14:paraId="090C5DE6" w14:textId="61F3A8B6" w:rsidR="00311988" w:rsidRDefault="00311988" w:rsidP="00AB6901">
      <w:pPr>
        <w:spacing w:after="0"/>
        <w:rPr>
          <w:rFonts w:cstheme="minorHAnsi"/>
          <w:b/>
          <w:bCs/>
          <w:lang w:val="en-US"/>
        </w:rPr>
      </w:pPr>
      <w:r w:rsidRPr="00AB6901">
        <w:rPr>
          <w:rFonts w:cstheme="minorHAnsi"/>
          <w:b/>
          <w:bCs/>
          <w:lang w:val="en-US"/>
        </w:rPr>
        <w:t>Assessment Method</w:t>
      </w:r>
    </w:p>
    <w:p w14:paraId="5B9C33A5" w14:textId="77777777" w:rsidR="003B2373" w:rsidRPr="00AB6901" w:rsidRDefault="003B2373" w:rsidP="00AB6901">
      <w:pPr>
        <w:spacing w:after="0"/>
        <w:rPr>
          <w:rFonts w:cstheme="minorHAnsi"/>
          <w:b/>
          <w:bCs/>
          <w:lang w:val="en-US"/>
        </w:rPr>
      </w:pPr>
    </w:p>
    <w:p w14:paraId="599D0420" w14:textId="0CE14B05" w:rsidR="002E0FF5" w:rsidRPr="00AB6901" w:rsidRDefault="002E0FF5" w:rsidP="00AB6901">
      <w:pPr>
        <w:spacing w:after="0" w:line="240" w:lineRule="auto"/>
        <w:jc w:val="both"/>
        <w:rPr>
          <w:rFonts w:cstheme="minorHAnsi"/>
        </w:rPr>
      </w:pPr>
      <w:r w:rsidRPr="00AB6901">
        <w:rPr>
          <w:rFonts w:cstheme="minorHAnsi"/>
        </w:rPr>
        <w:t xml:space="preserve">Within all </w:t>
      </w:r>
      <w:r w:rsidR="003B2373" w:rsidRPr="00AB6901">
        <w:rPr>
          <w:rFonts w:cstheme="minorHAnsi"/>
        </w:rPr>
        <w:t>units’</w:t>
      </w:r>
      <w:r w:rsidRPr="00AB6901">
        <w:rPr>
          <w:rFonts w:cstheme="minorHAnsi"/>
        </w:rPr>
        <w:t xml:space="preserve"> pupils will undertake a mixture of closed book assessment questions to demonstrate they understand the key theory and concepts of the unit and practical based assessment in which pupils will need to demonstrate the technical skills in the form of a small project.  </w:t>
      </w:r>
    </w:p>
    <w:p w14:paraId="3F421571" w14:textId="3C35D29A" w:rsidR="00311988" w:rsidRPr="00AB6901" w:rsidRDefault="00311988" w:rsidP="00AB6901">
      <w:pPr>
        <w:spacing w:after="0"/>
        <w:rPr>
          <w:rFonts w:cstheme="minorHAnsi"/>
          <w:b/>
          <w:bCs/>
          <w:lang w:val="en-US"/>
        </w:rPr>
      </w:pPr>
      <w:r w:rsidRPr="00AB6901">
        <w:rPr>
          <w:rFonts w:cstheme="minorHAnsi"/>
          <w:b/>
          <w:bCs/>
          <w:lang w:val="en-US"/>
        </w:rPr>
        <w:br w:type="page"/>
      </w:r>
    </w:p>
    <w:p w14:paraId="7A02EA99" w14:textId="3A07BE48" w:rsidR="00311988" w:rsidRDefault="00241BF2" w:rsidP="00AB6901">
      <w:pPr>
        <w:pStyle w:val="Heading1"/>
        <w:spacing w:before="0" w:line="240" w:lineRule="auto"/>
        <w:rPr>
          <w:rFonts w:asciiTheme="minorHAnsi" w:hAnsiTheme="minorHAnsi" w:cstheme="minorHAnsi"/>
          <w:b/>
          <w:bCs/>
          <w:sz w:val="26"/>
          <w:szCs w:val="26"/>
          <w:lang w:val="en-US"/>
        </w:rPr>
      </w:pPr>
      <w:bookmarkStart w:id="39" w:name="_Toc63928460"/>
      <w:r w:rsidRPr="00AB6901">
        <w:rPr>
          <w:rFonts w:asciiTheme="minorHAnsi" w:hAnsiTheme="minorHAnsi" w:cstheme="minorHAnsi"/>
          <w:b/>
          <w:bCs/>
          <w:sz w:val="26"/>
          <w:szCs w:val="26"/>
          <w:lang w:val="en-US"/>
        </w:rPr>
        <w:lastRenderedPageBreak/>
        <w:t>Foundation App</w:t>
      </w:r>
      <w:r w:rsidR="001715F3" w:rsidRPr="00AB6901">
        <w:rPr>
          <w:rFonts w:asciiTheme="minorHAnsi" w:hAnsiTheme="minorHAnsi" w:cstheme="minorHAnsi"/>
          <w:b/>
          <w:bCs/>
          <w:sz w:val="26"/>
          <w:szCs w:val="26"/>
          <w:lang w:val="en-US"/>
        </w:rPr>
        <w:t>renticeship: Creative and Digital Media</w:t>
      </w:r>
      <w:r w:rsidR="00521FAC" w:rsidRPr="00AB6901">
        <w:rPr>
          <w:rFonts w:asciiTheme="minorHAnsi" w:hAnsiTheme="minorHAnsi" w:cstheme="minorHAnsi"/>
          <w:b/>
          <w:bCs/>
          <w:sz w:val="26"/>
          <w:szCs w:val="26"/>
          <w:lang w:val="en-US"/>
        </w:rPr>
        <w:t xml:space="preserve"> Level 6</w:t>
      </w:r>
      <w:bookmarkEnd w:id="39"/>
    </w:p>
    <w:p w14:paraId="561BA43A" w14:textId="77777777" w:rsidR="003B2373" w:rsidRPr="003B2373" w:rsidRDefault="003B2373" w:rsidP="003B2373">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311988" w:rsidRPr="00AB6901" w14:paraId="7120F15D" w14:textId="77777777" w:rsidTr="00A24CC3">
        <w:tc>
          <w:tcPr>
            <w:tcW w:w="4508" w:type="dxa"/>
            <w:shd w:val="clear" w:color="auto" w:fill="7030A0"/>
          </w:tcPr>
          <w:p w14:paraId="5CEEE2E5"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53835A02" w14:textId="55EF686C" w:rsidR="00311988" w:rsidRPr="00AB6901" w:rsidRDefault="007A7319" w:rsidP="00AB6901">
            <w:pPr>
              <w:rPr>
                <w:rFonts w:cstheme="minorHAnsi"/>
                <w:color w:val="FFFFFF" w:themeColor="background1"/>
                <w:lang w:val="en-US"/>
              </w:rPr>
            </w:pPr>
            <w:r w:rsidRPr="00AB6901">
              <w:rPr>
                <w:rFonts w:cstheme="minorHAnsi"/>
                <w:color w:val="FFFFFF" w:themeColor="background1"/>
                <w:lang w:val="en-US"/>
              </w:rPr>
              <w:t>FA:</w:t>
            </w:r>
            <w:r w:rsidR="00521FAC" w:rsidRPr="00AB6901">
              <w:rPr>
                <w:rFonts w:cstheme="minorHAnsi"/>
                <w:color w:val="FFFFFF" w:themeColor="background1"/>
                <w:lang w:val="en-US"/>
              </w:rPr>
              <w:t xml:space="preserve"> Creative and Digital Media</w:t>
            </w:r>
          </w:p>
        </w:tc>
      </w:tr>
      <w:tr w:rsidR="00311988" w:rsidRPr="00AB6901" w14:paraId="4434516B" w14:textId="77777777" w:rsidTr="00A24CC3">
        <w:tc>
          <w:tcPr>
            <w:tcW w:w="4508" w:type="dxa"/>
          </w:tcPr>
          <w:p w14:paraId="17D8798B" w14:textId="77777777" w:rsidR="00311988" w:rsidRPr="00AB6901" w:rsidRDefault="00311988" w:rsidP="00AB6901">
            <w:pPr>
              <w:rPr>
                <w:rFonts w:cstheme="minorHAnsi"/>
                <w:lang w:val="en-US"/>
              </w:rPr>
            </w:pPr>
            <w:r w:rsidRPr="00AB6901">
              <w:rPr>
                <w:rFonts w:cstheme="minorHAnsi"/>
                <w:lang w:val="en-US"/>
              </w:rPr>
              <w:t>Level</w:t>
            </w:r>
          </w:p>
        </w:tc>
        <w:tc>
          <w:tcPr>
            <w:tcW w:w="4508" w:type="dxa"/>
          </w:tcPr>
          <w:p w14:paraId="66BB8D9B" w14:textId="38F81C24" w:rsidR="00311988" w:rsidRPr="00AB6901" w:rsidRDefault="00521FAC" w:rsidP="00AB6901">
            <w:pPr>
              <w:rPr>
                <w:rFonts w:cstheme="minorHAnsi"/>
                <w:lang w:val="en-US"/>
              </w:rPr>
            </w:pPr>
            <w:r w:rsidRPr="00AB6901">
              <w:rPr>
                <w:rFonts w:cstheme="minorHAnsi"/>
                <w:lang w:val="en-US"/>
              </w:rPr>
              <w:t>SCQF 6</w:t>
            </w:r>
          </w:p>
        </w:tc>
      </w:tr>
      <w:tr w:rsidR="00311988" w:rsidRPr="00AB6901" w14:paraId="21C848E7" w14:textId="77777777" w:rsidTr="00A24CC3">
        <w:tc>
          <w:tcPr>
            <w:tcW w:w="4508" w:type="dxa"/>
          </w:tcPr>
          <w:p w14:paraId="2624551B" w14:textId="77777777" w:rsidR="00311988" w:rsidRPr="00AB6901" w:rsidRDefault="00311988" w:rsidP="00AB6901">
            <w:pPr>
              <w:rPr>
                <w:rFonts w:cstheme="minorHAnsi"/>
                <w:lang w:val="en-US"/>
              </w:rPr>
            </w:pPr>
            <w:r w:rsidRPr="00AB6901">
              <w:rPr>
                <w:rFonts w:cstheme="minorHAnsi"/>
                <w:lang w:val="en-US"/>
              </w:rPr>
              <w:t>Campus</w:t>
            </w:r>
          </w:p>
        </w:tc>
        <w:tc>
          <w:tcPr>
            <w:tcW w:w="4508" w:type="dxa"/>
          </w:tcPr>
          <w:p w14:paraId="5AE1C17A" w14:textId="74EC799A" w:rsidR="00311988" w:rsidRPr="00AB6901" w:rsidRDefault="00B46ECE" w:rsidP="00AB6901">
            <w:pPr>
              <w:rPr>
                <w:rFonts w:cstheme="minorHAnsi"/>
                <w:lang w:val="en-US"/>
              </w:rPr>
            </w:pPr>
            <w:r w:rsidRPr="00AB6901">
              <w:rPr>
                <w:rFonts w:cstheme="minorHAnsi"/>
                <w:lang w:val="en-US"/>
              </w:rPr>
              <w:t xml:space="preserve">Arbroath And Gardyne </w:t>
            </w:r>
          </w:p>
        </w:tc>
      </w:tr>
      <w:tr w:rsidR="00337D0E" w:rsidRPr="00AB6901" w14:paraId="17FA39C3" w14:textId="77777777" w:rsidTr="00A24CC3">
        <w:tc>
          <w:tcPr>
            <w:tcW w:w="4508" w:type="dxa"/>
          </w:tcPr>
          <w:p w14:paraId="1BA188C2" w14:textId="77777777" w:rsidR="00337D0E" w:rsidRPr="00AB6901" w:rsidRDefault="00337D0E" w:rsidP="00AB6901">
            <w:pPr>
              <w:rPr>
                <w:rFonts w:cstheme="minorHAnsi"/>
                <w:lang w:val="en-US"/>
              </w:rPr>
            </w:pPr>
            <w:r w:rsidRPr="00AB6901">
              <w:rPr>
                <w:rFonts w:cstheme="minorHAnsi"/>
                <w:lang w:val="en-US"/>
              </w:rPr>
              <w:t>Days</w:t>
            </w:r>
          </w:p>
        </w:tc>
        <w:tc>
          <w:tcPr>
            <w:tcW w:w="4508" w:type="dxa"/>
          </w:tcPr>
          <w:p w14:paraId="23FF2EE1" w14:textId="77777777" w:rsidR="00337D0E" w:rsidRPr="00AB6901" w:rsidRDefault="00337D0E" w:rsidP="00AB6901">
            <w:pPr>
              <w:rPr>
                <w:rFonts w:cstheme="minorHAnsi"/>
                <w:lang w:val="en-US"/>
              </w:rPr>
            </w:pPr>
            <w:r w:rsidRPr="00AB6901">
              <w:rPr>
                <w:rFonts w:cstheme="minorHAnsi"/>
                <w:lang w:val="en-US"/>
              </w:rPr>
              <w:t>2 Year Arbroath: Tuesday 9-4pm</w:t>
            </w:r>
          </w:p>
          <w:p w14:paraId="0FB6440F" w14:textId="77777777" w:rsidR="00337D0E" w:rsidRPr="00AB6901" w:rsidRDefault="00337D0E" w:rsidP="00AB6901">
            <w:pPr>
              <w:rPr>
                <w:rFonts w:cstheme="minorHAnsi"/>
                <w:lang w:val="en-US"/>
              </w:rPr>
            </w:pPr>
            <w:r w:rsidRPr="00AB6901">
              <w:rPr>
                <w:rFonts w:cstheme="minorHAnsi"/>
                <w:lang w:val="en-US"/>
              </w:rPr>
              <w:t>1 Year Arbroath: Tuesday and Friday 9-4pm</w:t>
            </w:r>
          </w:p>
          <w:p w14:paraId="5E5DB084" w14:textId="77777777" w:rsidR="00337D0E" w:rsidRPr="00AB6901" w:rsidRDefault="00337D0E" w:rsidP="00AB6901">
            <w:pPr>
              <w:rPr>
                <w:rFonts w:cstheme="minorHAnsi"/>
                <w:lang w:val="en-US"/>
              </w:rPr>
            </w:pPr>
            <w:r w:rsidRPr="00AB6901">
              <w:rPr>
                <w:rFonts w:cstheme="minorHAnsi"/>
                <w:lang w:val="en-US"/>
              </w:rPr>
              <w:t xml:space="preserve">2 Year Gardyne: Monday and Wednesday 2-5pm </w:t>
            </w:r>
          </w:p>
          <w:p w14:paraId="1F082EDB" w14:textId="4B499337" w:rsidR="00337D0E" w:rsidRPr="00AB6901" w:rsidRDefault="00337D0E" w:rsidP="00AB6901">
            <w:pPr>
              <w:rPr>
                <w:rFonts w:cstheme="minorHAnsi"/>
                <w:lang w:val="en-US"/>
              </w:rPr>
            </w:pPr>
            <w:r w:rsidRPr="00AB6901">
              <w:rPr>
                <w:rFonts w:cstheme="minorHAnsi"/>
                <w:lang w:val="en-US"/>
              </w:rPr>
              <w:t>1 Year Gardyne: Monday, Tuesday, Wednesday 2-5pm and Thursday 1-4pm</w:t>
            </w:r>
          </w:p>
        </w:tc>
      </w:tr>
      <w:tr w:rsidR="00337D0E" w:rsidRPr="00AB6901" w14:paraId="28891755" w14:textId="77777777" w:rsidTr="00A24CC3">
        <w:tc>
          <w:tcPr>
            <w:tcW w:w="4508" w:type="dxa"/>
          </w:tcPr>
          <w:p w14:paraId="7586BC23" w14:textId="77777777" w:rsidR="00337D0E" w:rsidRPr="00AB6901" w:rsidRDefault="00337D0E" w:rsidP="00AB6901">
            <w:pPr>
              <w:rPr>
                <w:rFonts w:cstheme="minorHAnsi"/>
                <w:lang w:val="en-US"/>
              </w:rPr>
            </w:pPr>
            <w:r w:rsidRPr="00AB6901">
              <w:rPr>
                <w:rFonts w:cstheme="minorHAnsi"/>
                <w:lang w:val="en-US"/>
              </w:rPr>
              <w:t>Start Date</w:t>
            </w:r>
          </w:p>
        </w:tc>
        <w:tc>
          <w:tcPr>
            <w:tcW w:w="4508" w:type="dxa"/>
          </w:tcPr>
          <w:p w14:paraId="4CEC83CC" w14:textId="573F032F" w:rsidR="00337D0E" w:rsidRPr="00AB6901" w:rsidRDefault="00B46ECE" w:rsidP="00AB6901">
            <w:pPr>
              <w:rPr>
                <w:rFonts w:cstheme="minorHAnsi"/>
                <w:lang w:val="en-US"/>
              </w:rPr>
            </w:pPr>
            <w:r w:rsidRPr="00AB6901">
              <w:rPr>
                <w:rFonts w:cstheme="minorHAnsi"/>
                <w:lang w:val="en-US"/>
              </w:rPr>
              <w:t>May 2021</w:t>
            </w:r>
          </w:p>
        </w:tc>
      </w:tr>
      <w:tr w:rsidR="00337D0E" w:rsidRPr="00AB6901" w14:paraId="7E86597F" w14:textId="77777777" w:rsidTr="00A24CC3">
        <w:tc>
          <w:tcPr>
            <w:tcW w:w="4508" w:type="dxa"/>
          </w:tcPr>
          <w:p w14:paraId="2E50D2C6" w14:textId="77777777" w:rsidR="00337D0E" w:rsidRPr="00AB6901" w:rsidRDefault="00337D0E" w:rsidP="00AB6901">
            <w:pPr>
              <w:rPr>
                <w:rFonts w:cstheme="minorHAnsi"/>
                <w:lang w:val="en-US"/>
              </w:rPr>
            </w:pPr>
            <w:r w:rsidRPr="00AB6901">
              <w:rPr>
                <w:rFonts w:cstheme="minorHAnsi"/>
                <w:lang w:val="en-US"/>
              </w:rPr>
              <w:t xml:space="preserve">End Date </w:t>
            </w:r>
          </w:p>
        </w:tc>
        <w:tc>
          <w:tcPr>
            <w:tcW w:w="4508" w:type="dxa"/>
          </w:tcPr>
          <w:p w14:paraId="6DB2C6ED" w14:textId="3D619643" w:rsidR="00337D0E" w:rsidRPr="00AB6901" w:rsidRDefault="00B46ECE" w:rsidP="00AB6901">
            <w:pPr>
              <w:rPr>
                <w:rFonts w:cstheme="minorHAnsi"/>
                <w:lang w:val="en-US"/>
              </w:rPr>
            </w:pPr>
            <w:r w:rsidRPr="00AB6901">
              <w:rPr>
                <w:rFonts w:cstheme="minorHAnsi"/>
                <w:lang w:val="en-US"/>
              </w:rPr>
              <w:t>April 2023</w:t>
            </w:r>
          </w:p>
        </w:tc>
      </w:tr>
    </w:tbl>
    <w:p w14:paraId="03245075" w14:textId="2FCD82B5" w:rsidR="00311988" w:rsidRPr="00AB6901" w:rsidRDefault="00311988" w:rsidP="00AB6901">
      <w:pPr>
        <w:spacing w:after="0"/>
        <w:rPr>
          <w:rFonts w:cstheme="minorHAnsi"/>
          <w:lang w:val="en-US"/>
        </w:rPr>
      </w:pPr>
    </w:p>
    <w:p w14:paraId="5DC55E28" w14:textId="74E4C9AD" w:rsidR="00275713" w:rsidRDefault="00275713" w:rsidP="00AB6901">
      <w:pPr>
        <w:spacing w:after="0" w:line="240" w:lineRule="auto"/>
        <w:rPr>
          <w:rFonts w:cstheme="minorHAnsi"/>
          <w:b/>
        </w:rPr>
      </w:pPr>
      <w:r w:rsidRPr="00AB6901">
        <w:rPr>
          <w:rFonts w:cstheme="minorHAnsi"/>
          <w:b/>
        </w:rPr>
        <w:t xml:space="preserve">Entry </w:t>
      </w:r>
      <w:r w:rsidR="003B2373">
        <w:rPr>
          <w:rFonts w:cstheme="minorHAnsi"/>
          <w:b/>
        </w:rPr>
        <w:t>R</w:t>
      </w:r>
      <w:r w:rsidRPr="00AB6901">
        <w:rPr>
          <w:rFonts w:cstheme="minorHAnsi"/>
          <w:b/>
        </w:rPr>
        <w:t xml:space="preserve">equirements </w:t>
      </w:r>
    </w:p>
    <w:p w14:paraId="0819E59E" w14:textId="77777777" w:rsidR="003B2373" w:rsidRPr="00AB6901" w:rsidRDefault="003B2373" w:rsidP="00AB6901">
      <w:pPr>
        <w:spacing w:after="0" w:line="240" w:lineRule="auto"/>
        <w:rPr>
          <w:rFonts w:cstheme="minorHAnsi"/>
          <w:b/>
        </w:rPr>
      </w:pPr>
    </w:p>
    <w:p w14:paraId="7A1C164B" w14:textId="648A83F0" w:rsidR="00275713" w:rsidRDefault="00275713" w:rsidP="00AB6901">
      <w:pPr>
        <w:spacing w:after="0" w:line="240" w:lineRule="auto"/>
        <w:jc w:val="both"/>
        <w:rPr>
          <w:rFonts w:cstheme="minorHAnsi"/>
        </w:rPr>
      </w:pPr>
      <w:r w:rsidRPr="00AB6901">
        <w:rPr>
          <w:rFonts w:cstheme="minorHAnsi"/>
        </w:rPr>
        <w:t>A good level of English and Mathematics (National 5) or completion of Web/Graphic Design and Development Skills for Work class. Other relevant knowledge and experience will be considered and will be discussed with course leader.</w:t>
      </w:r>
    </w:p>
    <w:p w14:paraId="30F4681A" w14:textId="77777777" w:rsidR="003B2373" w:rsidRPr="00AB6901" w:rsidRDefault="003B2373" w:rsidP="00AB6901">
      <w:pPr>
        <w:spacing w:after="0" w:line="240" w:lineRule="auto"/>
        <w:jc w:val="both"/>
        <w:rPr>
          <w:rFonts w:cstheme="minorHAnsi"/>
        </w:rPr>
      </w:pPr>
    </w:p>
    <w:p w14:paraId="232F3A99" w14:textId="20B8E4C9" w:rsidR="00311988" w:rsidRDefault="00311988" w:rsidP="00AB6901">
      <w:pPr>
        <w:spacing w:after="0"/>
        <w:rPr>
          <w:rFonts w:cstheme="minorHAnsi"/>
          <w:b/>
          <w:bCs/>
          <w:lang w:val="en-US"/>
        </w:rPr>
      </w:pPr>
      <w:r w:rsidRPr="00AB6901">
        <w:rPr>
          <w:rFonts w:cstheme="minorHAnsi"/>
          <w:b/>
          <w:bCs/>
          <w:lang w:val="en-US"/>
        </w:rPr>
        <w:t xml:space="preserve">Units to be </w:t>
      </w:r>
      <w:r w:rsidR="003B2373">
        <w:rPr>
          <w:rFonts w:cstheme="minorHAnsi"/>
          <w:b/>
          <w:bCs/>
          <w:lang w:val="en-US"/>
        </w:rPr>
        <w:t>C</w:t>
      </w:r>
      <w:r w:rsidRPr="00AB6901">
        <w:rPr>
          <w:rFonts w:cstheme="minorHAnsi"/>
          <w:b/>
          <w:bCs/>
          <w:lang w:val="en-US"/>
        </w:rPr>
        <w:t>ompleted</w:t>
      </w:r>
    </w:p>
    <w:p w14:paraId="6506CF42"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8996"/>
      </w:tblGrid>
      <w:tr w:rsidR="00ED3EAF" w:rsidRPr="00AB6901" w14:paraId="63A098C1" w14:textId="77777777" w:rsidTr="00ED3EAF">
        <w:tc>
          <w:tcPr>
            <w:tcW w:w="8996" w:type="dxa"/>
            <w:shd w:val="clear" w:color="auto" w:fill="7030A0"/>
          </w:tcPr>
          <w:p w14:paraId="65E7CBDC" w14:textId="77777777" w:rsidR="00ED3EAF" w:rsidRPr="00AB6901" w:rsidRDefault="00ED3EAF" w:rsidP="00AB6901">
            <w:pPr>
              <w:rPr>
                <w:rFonts w:cstheme="minorHAnsi"/>
                <w:color w:val="FFFFFF" w:themeColor="background1"/>
                <w:lang w:val="en-US"/>
              </w:rPr>
            </w:pPr>
            <w:r w:rsidRPr="00AB6901">
              <w:rPr>
                <w:rFonts w:cstheme="minorHAnsi"/>
                <w:color w:val="FFFFFF" w:themeColor="background1"/>
                <w:lang w:val="en-US"/>
              </w:rPr>
              <w:t>Mandatory Units</w:t>
            </w:r>
          </w:p>
        </w:tc>
      </w:tr>
      <w:tr w:rsidR="00ED3EAF" w:rsidRPr="00AB6901" w14:paraId="6EA88634" w14:textId="77777777" w:rsidTr="00ED3EAF">
        <w:tc>
          <w:tcPr>
            <w:tcW w:w="8996" w:type="dxa"/>
          </w:tcPr>
          <w:p w14:paraId="23112272" w14:textId="22BEE016" w:rsidR="00ED3EAF" w:rsidRPr="00AB6901" w:rsidRDefault="00ED3EAF" w:rsidP="00AB6901">
            <w:pPr>
              <w:rPr>
                <w:rFonts w:cstheme="minorHAnsi"/>
                <w:lang w:val="en-US"/>
              </w:rPr>
            </w:pPr>
            <w:r w:rsidRPr="00AB6901">
              <w:rPr>
                <w:rFonts w:cstheme="minorHAnsi"/>
              </w:rPr>
              <w:t xml:space="preserve">Creative Industries: An Introduction </w:t>
            </w:r>
          </w:p>
        </w:tc>
      </w:tr>
      <w:tr w:rsidR="00ED3EAF" w:rsidRPr="00AB6901" w14:paraId="18FA6735" w14:textId="77777777" w:rsidTr="00ED3EAF">
        <w:tc>
          <w:tcPr>
            <w:tcW w:w="8996" w:type="dxa"/>
          </w:tcPr>
          <w:p w14:paraId="5231641D" w14:textId="0FA76F0E" w:rsidR="00ED3EAF" w:rsidRPr="00AB6901" w:rsidRDefault="00ED3EAF" w:rsidP="00AB6901">
            <w:pPr>
              <w:rPr>
                <w:rFonts w:cstheme="minorHAnsi"/>
                <w:lang w:val="en-US"/>
              </w:rPr>
            </w:pPr>
            <w:r w:rsidRPr="00AB6901">
              <w:rPr>
                <w:rFonts w:cstheme="minorHAnsi"/>
              </w:rPr>
              <w:t>Creative Industries: Understanding a Creative Brief</w:t>
            </w:r>
          </w:p>
        </w:tc>
      </w:tr>
      <w:tr w:rsidR="00ED3EAF" w:rsidRPr="00AB6901" w14:paraId="072E59CB" w14:textId="77777777" w:rsidTr="00ED3EAF">
        <w:tc>
          <w:tcPr>
            <w:tcW w:w="8996" w:type="dxa"/>
          </w:tcPr>
          <w:p w14:paraId="59560A2F" w14:textId="255C355E" w:rsidR="00ED3EAF" w:rsidRPr="00AB6901" w:rsidRDefault="00ED3EAF" w:rsidP="00AB6901">
            <w:pPr>
              <w:rPr>
                <w:rFonts w:cstheme="minorHAnsi"/>
                <w:lang w:val="en-US"/>
              </w:rPr>
            </w:pPr>
            <w:r w:rsidRPr="00AB6901">
              <w:rPr>
                <w:rFonts w:cstheme="minorHAnsi"/>
              </w:rPr>
              <w:t>Scotland Media: Understanding the creative process</w:t>
            </w:r>
          </w:p>
        </w:tc>
      </w:tr>
      <w:tr w:rsidR="00ED3EAF" w:rsidRPr="00AB6901" w14:paraId="0420820E" w14:textId="77777777" w:rsidTr="00ED3EAF">
        <w:tc>
          <w:tcPr>
            <w:tcW w:w="8996" w:type="dxa"/>
          </w:tcPr>
          <w:p w14:paraId="18377340" w14:textId="5D782359" w:rsidR="00ED3EAF" w:rsidRPr="00AB6901" w:rsidRDefault="00ED3EAF" w:rsidP="00AB6901">
            <w:pPr>
              <w:rPr>
                <w:rFonts w:cstheme="minorHAnsi"/>
                <w:lang w:val="en-US"/>
              </w:rPr>
            </w:pPr>
            <w:r w:rsidRPr="00AB6901">
              <w:rPr>
                <w:rFonts w:cstheme="minorHAnsi"/>
              </w:rPr>
              <w:t xml:space="preserve">Work effectively with others in the Creative Industries </w:t>
            </w:r>
          </w:p>
        </w:tc>
      </w:tr>
      <w:tr w:rsidR="00ED3EAF" w:rsidRPr="00AB6901" w14:paraId="4C990424" w14:textId="77777777" w:rsidTr="00ED3EAF">
        <w:tc>
          <w:tcPr>
            <w:tcW w:w="8996" w:type="dxa"/>
          </w:tcPr>
          <w:p w14:paraId="6E29F613" w14:textId="32D014C9" w:rsidR="00ED3EAF" w:rsidRPr="00AB6901" w:rsidRDefault="00ED3EAF" w:rsidP="00AB6901">
            <w:pPr>
              <w:rPr>
                <w:rFonts w:cstheme="minorHAnsi"/>
                <w:lang w:val="en-US"/>
              </w:rPr>
            </w:pPr>
            <w:r w:rsidRPr="00AB6901">
              <w:rPr>
                <w:rFonts w:cstheme="minorHAnsi"/>
              </w:rPr>
              <w:t>Ensure</w:t>
            </w:r>
            <w:r w:rsidR="004112AA">
              <w:rPr>
                <w:rFonts w:cstheme="minorHAnsi"/>
              </w:rPr>
              <w:t xml:space="preserve"> their</w:t>
            </w:r>
            <w:r w:rsidRPr="00AB6901">
              <w:rPr>
                <w:rFonts w:cstheme="minorHAnsi"/>
              </w:rPr>
              <w:t xml:space="preserve"> Own Actions Reduce Risks to Health and Safety</w:t>
            </w:r>
          </w:p>
        </w:tc>
      </w:tr>
      <w:tr w:rsidR="00ED3EAF" w:rsidRPr="00AB6901" w14:paraId="0BACE94F" w14:textId="77777777" w:rsidTr="00ED3EAF">
        <w:tc>
          <w:tcPr>
            <w:tcW w:w="8996" w:type="dxa"/>
          </w:tcPr>
          <w:p w14:paraId="2540AF8C" w14:textId="0D11846C" w:rsidR="00ED3EAF" w:rsidRPr="00AB6901" w:rsidRDefault="00ED3EAF" w:rsidP="00AB6901">
            <w:pPr>
              <w:rPr>
                <w:rFonts w:cstheme="minorHAnsi"/>
                <w:lang w:val="en-US"/>
              </w:rPr>
            </w:pPr>
            <w:r w:rsidRPr="00AB6901">
              <w:rPr>
                <w:rFonts w:cstheme="minorHAnsi"/>
              </w:rPr>
              <w:t>Communicating Using Digital Marketing/Sales Channels</w:t>
            </w:r>
          </w:p>
        </w:tc>
      </w:tr>
      <w:tr w:rsidR="00ED3EAF" w:rsidRPr="00AB6901" w14:paraId="6A6669C5" w14:textId="77777777" w:rsidTr="00ED3EAF">
        <w:tc>
          <w:tcPr>
            <w:tcW w:w="8996" w:type="dxa"/>
          </w:tcPr>
          <w:p w14:paraId="037F3912" w14:textId="7411D3A3" w:rsidR="00ED3EAF" w:rsidRPr="00AB6901" w:rsidRDefault="00ED3EAF" w:rsidP="00AB6901">
            <w:pPr>
              <w:rPr>
                <w:rFonts w:cstheme="minorHAnsi"/>
                <w:lang w:val="en-US"/>
              </w:rPr>
            </w:pPr>
            <w:r w:rsidRPr="00AB6901">
              <w:rPr>
                <w:rFonts w:cstheme="minorHAnsi"/>
              </w:rPr>
              <w:t>Use Digital and Social Media in Marketing Campaigns</w:t>
            </w:r>
          </w:p>
        </w:tc>
      </w:tr>
      <w:tr w:rsidR="00ED3EAF" w:rsidRPr="00AB6901" w14:paraId="0310A4CB" w14:textId="77777777" w:rsidTr="00ED3EAF">
        <w:tc>
          <w:tcPr>
            <w:tcW w:w="8996" w:type="dxa"/>
          </w:tcPr>
          <w:p w14:paraId="39DD8A55" w14:textId="308E9EEB" w:rsidR="00ED3EAF" w:rsidRPr="00AB6901" w:rsidRDefault="00ED3EAF" w:rsidP="00AB6901">
            <w:pPr>
              <w:rPr>
                <w:rFonts w:cstheme="minorHAnsi"/>
              </w:rPr>
            </w:pPr>
            <w:r w:rsidRPr="00AB6901">
              <w:rPr>
                <w:rFonts w:cstheme="minorHAnsi"/>
              </w:rPr>
              <w:t>Industry Challenge Project</w:t>
            </w:r>
          </w:p>
        </w:tc>
      </w:tr>
      <w:tr w:rsidR="00ED3EAF" w:rsidRPr="00AB6901" w14:paraId="2E9FD510" w14:textId="77777777" w:rsidTr="00ED3EAF">
        <w:tc>
          <w:tcPr>
            <w:tcW w:w="8996" w:type="dxa"/>
          </w:tcPr>
          <w:p w14:paraId="682D5842" w14:textId="44BD8EAB" w:rsidR="00ED3EAF" w:rsidRPr="00AB6901" w:rsidRDefault="00ED3EAF" w:rsidP="00AB6901">
            <w:pPr>
              <w:rPr>
                <w:rFonts w:cstheme="minorHAnsi"/>
              </w:rPr>
            </w:pPr>
            <w:r w:rsidRPr="00AB6901">
              <w:rPr>
                <w:rFonts w:cstheme="minorHAnsi"/>
              </w:rPr>
              <w:t>Media Project</w:t>
            </w:r>
          </w:p>
        </w:tc>
      </w:tr>
    </w:tbl>
    <w:p w14:paraId="75F4AA3E" w14:textId="77777777" w:rsidR="00311988" w:rsidRPr="00AB6901" w:rsidRDefault="00311988" w:rsidP="00AB6901">
      <w:pPr>
        <w:spacing w:after="0"/>
        <w:rPr>
          <w:rFonts w:cstheme="minorHAnsi"/>
          <w:lang w:val="en-US"/>
        </w:rPr>
      </w:pPr>
    </w:p>
    <w:p w14:paraId="4633FA25" w14:textId="702DAA64" w:rsidR="00311988" w:rsidRDefault="00311988" w:rsidP="00AB6901">
      <w:pPr>
        <w:spacing w:after="0"/>
        <w:rPr>
          <w:rFonts w:cstheme="minorHAnsi"/>
          <w:b/>
          <w:bCs/>
          <w:lang w:val="en-US"/>
        </w:rPr>
      </w:pPr>
      <w:r w:rsidRPr="00AB6901">
        <w:rPr>
          <w:rFonts w:cstheme="minorHAnsi"/>
          <w:b/>
          <w:bCs/>
          <w:lang w:val="en-US"/>
        </w:rPr>
        <w:t>Progression Pathways</w:t>
      </w:r>
    </w:p>
    <w:p w14:paraId="22EEA116" w14:textId="77777777" w:rsidR="003B2373" w:rsidRPr="00AB6901" w:rsidRDefault="003B2373" w:rsidP="00AB6901">
      <w:pPr>
        <w:spacing w:after="0"/>
        <w:rPr>
          <w:rFonts w:cstheme="minorHAnsi"/>
          <w:b/>
          <w:bCs/>
          <w:lang w:val="en-US"/>
        </w:rPr>
      </w:pPr>
    </w:p>
    <w:p w14:paraId="11E51422" w14:textId="77777777" w:rsidR="00B25B18" w:rsidRDefault="00692E90" w:rsidP="00B25B18">
      <w:pPr>
        <w:numPr>
          <w:ilvl w:val="0"/>
          <w:numId w:val="30"/>
        </w:numPr>
        <w:shd w:val="clear" w:color="auto" w:fill="FFFFFF"/>
        <w:spacing w:after="0" w:line="240" w:lineRule="auto"/>
        <w:ind w:left="720"/>
        <w:jc w:val="both"/>
        <w:textAlignment w:val="baseline"/>
        <w:rPr>
          <w:rFonts w:cstheme="minorHAnsi"/>
        </w:rPr>
      </w:pPr>
      <w:r w:rsidRPr="00AB6901">
        <w:rPr>
          <w:rFonts w:cstheme="minorHAnsi"/>
          <w:b/>
          <w:bCs/>
          <w:bdr w:val="none" w:sz="0" w:space="0" w:color="auto" w:frame="1"/>
        </w:rPr>
        <w:t>A Modern Apprenticeship:</w:t>
      </w:r>
      <w:r w:rsidRPr="00AB6901">
        <w:rPr>
          <w:rFonts w:cstheme="minorHAnsi"/>
          <w:bdr w:val="none" w:sz="0" w:space="0" w:color="auto" w:frame="1"/>
        </w:rPr>
        <w:t> </w:t>
      </w:r>
      <w:r w:rsidRPr="00AB6901">
        <w:rPr>
          <w:rFonts w:cstheme="minorHAnsi"/>
        </w:rPr>
        <w:t xml:space="preserve">On completing </w:t>
      </w:r>
      <w:r w:rsidR="008D735E">
        <w:rPr>
          <w:rFonts w:cstheme="minorHAnsi"/>
        </w:rPr>
        <w:t>the</w:t>
      </w:r>
      <w:r w:rsidRPr="00AB6901">
        <w:rPr>
          <w:rFonts w:cstheme="minorHAnsi"/>
        </w:rPr>
        <w:t xml:space="preserve"> Foundation Apprenticeship, </w:t>
      </w:r>
      <w:r w:rsidR="008D735E">
        <w:rPr>
          <w:rFonts w:cstheme="minorHAnsi"/>
        </w:rPr>
        <w:t>pupils</w:t>
      </w:r>
      <w:r w:rsidRPr="00AB6901">
        <w:rPr>
          <w:rFonts w:cstheme="minorHAnsi"/>
        </w:rPr>
        <w:t xml:space="preserve"> will have already achieved core units of the Modern Apprenticeship in Creative and Digital Media. </w:t>
      </w:r>
      <w:r w:rsidR="008D735E">
        <w:rPr>
          <w:rFonts w:cstheme="minorHAnsi"/>
        </w:rPr>
        <w:t xml:space="preserve">Pupils </w:t>
      </w:r>
      <w:r w:rsidRPr="00AB6901">
        <w:rPr>
          <w:rFonts w:cstheme="minorHAnsi"/>
        </w:rPr>
        <w:t>will have the right skills and experience to choose to progress to a related Modern Apprenticeship, such as Creative and Cultural or Digital Applications.</w:t>
      </w:r>
    </w:p>
    <w:p w14:paraId="75BE5ED0" w14:textId="1C4209E9" w:rsidR="00692E90" w:rsidRPr="00B25B18" w:rsidRDefault="00692E90" w:rsidP="00B25B18">
      <w:pPr>
        <w:shd w:val="clear" w:color="auto" w:fill="FFFFFF"/>
        <w:spacing w:after="0" w:line="240" w:lineRule="auto"/>
        <w:ind w:left="720"/>
        <w:jc w:val="both"/>
        <w:textAlignment w:val="baseline"/>
        <w:rPr>
          <w:rFonts w:cstheme="minorHAnsi"/>
        </w:rPr>
      </w:pPr>
    </w:p>
    <w:p w14:paraId="23483C90" w14:textId="0E7BBF8D" w:rsidR="00692E90" w:rsidRPr="008D735E" w:rsidRDefault="00692E90" w:rsidP="008D735E">
      <w:pPr>
        <w:numPr>
          <w:ilvl w:val="0"/>
          <w:numId w:val="30"/>
        </w:numPr>
        <w:shd w:val="clear" w:color="auto" w:fill="FFFFFF"/>
        <w:spacing w:after="0" w:line="240" w:lineRule="auto"/>
        <w:ind w:left="720"/>
        <w:jc w:val="both"/>
        <w:textAlignment w:val="baseline"/>
        <w:rPr>
          <w:rFonts w:cstheme="minorHAnsi"/>
        </w:rPr>
      </w:pPr>
      <w:r w:rsidRPr="00AB6901">
        <w:rPr>
          <w:rFonts w:cstheme="minorHAnsi"/>
          <w:b/>
          <w:bCs/>
          <w:bdr w:val="none" w:sz="0" w:space="0" w:color="auto" w:frame="1"/>
        </w:rPr>
        <w:t>Further Education:</w:t>
      </w:r>
      <w:r w:rsidRPr="00AB6901">
        <w:rPr>
          <w:rFonts w:cstheme="minorHAnsi"/>
          <w:bdr w:val="none" w:sz="0" w:space="0" w:color="auto" w:frame="1"/>
        </w:rPr>
        <w:t> </w:t>
      </w:r>
      <w:r w:rsidRPr="00AB6901">
        <w:rPr>
          <w:rFonts w:cstheme="minorHAnsi"/>
        </w:rPr>
        <w:t xml:space="preserve">Continue </w:t>
      </w:r>
      <w:r w:rsidR="008D735E">
        <w:rPr>
          <w:rFonts w:cstheme="minorHAnsi"/>
        </w:rPr>
        <w:t xml:space="preserve">their </w:t>
      </w:r>
      <w:r w:rsidRPr="00AB6901">
        <w:rPr>
          <w:rFonts w:cstheme="minorHAnsi"/>
        </w:rPr>
        <w:t xml:space="preserve">studies at college, with an HNC or HND in a creative or digital subject. </w:t>
      </w:r>
      <w:r w:rsidR="008D735E">
        <w:rPr>
          <w:rFonts w:cstheme="minorHAnsi"/>
        </w:rPr>
        <w:t xml:space="preserve">The </w:t>
      </w:r>
      <w:r w:rsidR="000B19CF">
        <w:rPr>
          <w:rFonts w:cstheme="minorHAnsi"/>
        </w:rPr>
        <w:t>pupil’s</w:t>
      </w:r>
      <w:r w:rsidRPr="00AB6901">
        <w:rPr>
          <w:rFonts w:cstheme="minorHAnsi"/>
        </w:rPr>
        <w:t xml:space="preserve"> workplace experience will support </w:t>
      </w:r>
      <w:r w:rsidR="008D735E">
        <w:rPr>
          <w:rFonts w:cstheme="minorHAnsi"/>
        </w:rPr>
        <w:t xml:space="preserve">their </w:t>
      </w:r>
      <w:r w:rsidRPr="008D735E">
        <w:rPr>
          <w:rFonts w:cstheme="minorHAnsi"/>
        </w:rPr>
        <w:t>college application.</w:t>
      </w:r>
      <w:r w:rsidRPr="008D735E">
        <w:rPr>
          <w:rFonts w:cstheme="minorHAnsi"/>
        </w:rPr>
        <w:br/>
      </w:r>
    </w:p>
    <w:p w14:paraId="2548227A" w14:textId="38325CA6" w:rsidR="00692E90" w:rsidRPr="00AB6901" w:rsidRDefault="00692E90" w:rsidP="00AB6901">
      <w:pPr>
        <w:numPr>
          <w:ilvl w:val="0"/>
          <w:numId w:val="30"/>
        </w:numPr>
        <w:shd w:val="clear" w:color="auto" w:fill="FFFFFF"/>
        <w:spacing w:after="0" w:line="240" w:lineRule="auto"/>
        <w:ind w:left="720"/>
        <w:jc w:val="both"/>
        <w:textAlignment w:val="baseline"/>
        <w:rPr>
          <w:rFonts w:cstheme="minorHAnsi"/>
        </w:rPr>
      </w:pPr>
      <w:r w:rsidRPr="00AB6901">
        <w:rPr>
          <w:rFonts w:cstheme="minorHAnsi"/>
          <w:b/>
          <w:bCs/>
          <w:bdr w:val="none" w:sz="0" w:space="0" w:color="auto" w:frame="1"/>
        </w:rPr>
        <w:t>University: </w:t>
      </w:r>
      <w:r w:rsidRPr="00AB6901">
        <w:rPr>
          <w:rFonts w:cstheme="minorHAnsi"/>
        </w:rPr>
        <w:t xml:space="preserve">Foundation Apprenticeships are recognised as equivalent to SQA Highers by all Scottish universities. </w:t>
      </w:r>
      <w:r w:rsidR="008D735E">
        <w:rPr>
          <w:rFonts w:cstheme="minorHAnsi"/>
        </w:rPr>
        <w:t>Pupils</w:t>
      </w:r>
      <w:r w:rsidRPr="00AB6901">
        <w:rPr>
          <w:rFonts w:cstheme="minorHAnsi"/>
        </w:rPr>
        <w:t xml:space="preserve"> will already have quality experience in the industry – this will make </w:t>
      </w:r>
      <w:r w:rsidR="008D735E">
        <w:rPr>
          <w:rFonts w:cstheme="minorHAnsi"/>
        </w:rPr>
        <w:t xml:space="preserve">their </w:t>
      </w:r>
      <w:r w:rsidRPr="00AB6901">
        <w:rPr>
          <w:rFonts w:cstheme="minorHAnsi"/>
        </w:rPr>
        <w:t>UCAS stand out from the crowd. This apprenticeship also provides</w:t>
      </w:r>
      <w:r w:rsidR="008D735E">
        <w:rPr>
          <w:rFonts w:cstheme="minorHAnsi"/>
        </w:rPr>
        <w:t xml:space="preserve"> pupils</w:t>
      </w:r>
      <w:r w:rsidRPr="00AB6901">
        <w:rPr>
          <w:rFonts w:cstheme="minorHAnsi"/>
        </w:rPr>
        <w:t xml:space="preserve"> with 42 UCAS tariff points. Find out more about points on the </w:t>
      </w:r>
      <w:hyperlink r:id="rId12" w:history="1">
        <w:r w:rsidRPr="00AB6901">
          <w:rPr>
            <w:rFonts w:cstheme="minorHAnsi"/>
            <w:u w:val="single"/>
            <w:bdr w:val="none" w:sz="0" w:space="0" w:color="auto" w:frame="1"/>
          </w:rPr>
          <w:t>UCAS website</w:t>
        </w:r>
      </w:hyperlink>
      <w:r w:rsidRPr="00AB6901">
        <w:rPr>
          <w:rFonts w:cstheme="minorHAnsi"/>
        </w:rPr>
        <w:t>. </w:t>
      </w:r>
    </w:p>
    <w:p w14:paraId="5B5F64B5" w14:textId="77777777" w:rsidR="00692E90" w:rsidRPr="00AB6901" w:rsidRDefault="00692E90" w:rsidP="00AB6901">
      <w:pPr>
        <w:shd w:val="clear" w:color="auto" w:fill="FFFFFF"/>
        <w:spacing w:after="0" w:line="240" w:lineRule="auto"/>
        <w:ind w:left="720"/>
        <w:jc w:val="both"/>
        <w:textAlignment w:val="baseline"/>
        <w:rPr>
          <w:rFonts w:cstheme="minorHAnsi"/>
        </w:rPr>
      </w:pPr>
    </w:p>
    <w:p w14:paraId="75A74B0B" w14:textId="4E944AD2" w:rsidR="00692E90" w:rsidRPr="00AB6901" w:rsidRDefault="00692E90" w:rsidP="00AB6901">
      <w:pPr>
        <w:numPr>
          <w:ilvl w:val="0"/>
          <w:numId w:val="30"/>
        </w:numPr>
        <w:shd w:val="clear" w:color="auto" w:fill="FFFFFF"/>
        <w:spacing w:after="0" w:line="240" w:lineRule="auto"/>
        <w:ind w:left="720"/>
        <w:textAlignment w:val="baseline"/>
        <w:rPr>
          <w:rFonts w:cstheme="minorHAnsi"/>
        </w:rPr>
      </w:pPr>
      <w:r w:rsidRPr="00AB6901">
        <w:rPr>
          <w:rFonts w:cstheme="minorHAnsi"/>
          <w:b/>
          <w:bCs/>
          <w:bdr w:val="none" w:sz="0" w:space="0" w:color="auto" w:frame="1"/>
        </w:rPr>
        <w:t>Straight to a job:</w:t>
      </w:r>
      <w:r w:rsidRPr="00AB6901">
        <w:rPr>
          <w:rFonts w:cstheme="minorHAnsi"/>
          <w:bdr w:val="none" w:sz="0" w:space="0" w:color="auto" w:frame="1"/>
        </w:rPr>
        <w:t> </w:t>
      </w:r>
      <w:r w:rsidRPr="00AB6901">
        <w:rPr>
          <w:rFonts w:cstheme="minorHAnsi"/>
        </w:rPr>
        <w:t xml:space="preserve">Use </w:t>
      </w:r>
      <w:r w:rsidR="008D735E">
        <w:rPr>
          <w:rFonts w:cstheme="minorHAnsi"/>
        </w:rPr>
        <w:t xml:space="preserve">their </w:t>
      </w:r>
      <w:r w:rsidRPr="00AB6901">
        <w:rPr>
          <w:rFonts w:cstheme="minorHAnsi"/>
        </w:rPr>
        <w:t>qualification and work experience to find a job in the creative industries.</w:t>
      </w:r>
    </w:p>
    <w:p w14:paraId="50C982D6" w14:textId="787C63CD" w:rsidR="00311988" w:rsidRDefault="00311988" w:rsidP="00AB6901">
      <w:pPr>
        <w:spacing w:after="0"/>
        <w:rPr>
          <w:rFonts w:cstheme="minorHAnsi"/>
          <w:lang w:val="en-US"/>
        </w:rPr>
      </w:pPr>
    </w:p>
    <w:p w14:paraId="570DB90A" w14:textId="4480A15B" w:rsidR="00585920" w:rsidRDefault="00585920" w:rsidP="00AB6901">
      <w:pPr>
        <w:spacing w:after="0"/>
        <w:rPr>
          <w:rFonts w:cstheme="minorHAnsi"/>
          <w:lang w:val="en-US"/>
        </w:rPr>
      </w:pPr>
    </w:p>
    <w:p w14:paraId="15BAE90B" w14:textId="3E8AFB53" w:rsidR="00585920" w:rsidRDefault="00585920" w:rsidP="00AB6901">
      <w:pPr>
        <w:spacing w:after="0"/>
        <w:rPr>
          <w:rFonts w:cstheme="minorHAnsi"/>
          <w:lang w:val="en-US"/>
        </w:rPr>
      </w:pPr>
    </w:p>
    <w:p w14:paraId="04E89387" w14:textId="77777777" w:rsidR="00585920" w:rsidRPr="00AB6901" w:rsidRDefault="00585920" w:rsidP="00AB6901">
      <w:pPr>
        <w:spacing w:after="0"/>
        <w:rPr>
          <w:rFonts w:cstheme="minorHAnsi"/>
          <w:lang w:val="en-US"/>
        </w:rPr>
      </w:pPr>
    </w:p>
    <w:p w14:paraId="5DAD353D" w14:textId="28E9FBC7" w:rsidR="00311988" w:rsidRDefault="00311988" w:rsidP="00AB6901">
      <w:pPr>
        <w:spacing w:after="0"/>
        <w:rPr>
          <w:rFonts w:cstheme="minorHAnsi"/>
          <w:b/>
          <w:bCs/>
          <w:lang w:val="en-US"/>
        </w:rPr>
      </w:pPr>
      <w:r w:rsidRPr="00AB6901">
        <w:rPr>
          <w:rFonts w:cstheme="minorHAnsi"/>
          <w:b/>
          <w:bCs/>
          <w:lang w:val="en-US"/>
        </w:rPr>
        <w:lastRenderedPageBreak/>
        <w:t>Course Description</w:t>
      </w:r>
    </w:p>
    <w:p w14:paraId="336CDCEE" w14:textId="77777777" w:rsidR="00585920" w:rsidRPr="00AB6901" w:rsidRDefault="00585920" w:rsidP="00AB6901">
      <w:pPr>
        <w:spacing w:after="0"/>
        <w:rPr>
          <w:rFonts w:cstheme="minorHAnsi"/>
          <w:b/>
          <w:bCs/>
          <w:lang w:val="en-US"/>
        </w:rPr>
      </w:pPr>
    </w:p>
    <w:p w14:paraId="7185F799" w14:textId="6B25989E" w:rsidR="005C12F2" w:rsidRDefault="005C12F2" w:rsidP="00AB6901">
      <w:pPr>
        <w:shd w:val="clear" w:color="auto" w:fill="FFFFFF"/>
        <w:spacing w:after="0" w:line="240" w:lineRule="auto"/>
        <w:textAlignment w:val="baseline"/>
        <w:rPr>
          <w:rFonts w:eastAsia="Times New Roman" w:cstheme="minorHAnsi"/>
        </w:rPr>
      </w:pPr>
      <w:r w:rsidRPr="00AB6901">
        <w:rPr>
          <w:rFonts w:eastAsia="Times New Roman" w:cstheme="minorHAnsi"/>
        </w:rPr>
        <w:t xml:space="preserve">This is a Foundation Apprenticeship that lets </w:t>
      </w:r>
      <w:r w:rsidR="008D735E">
        <w:rPr>
          <w:rFonts w:eastAsia="Times New Roman" w:cstheme="minorHAnsi"/>
        </w:rPr>
        <w:t>pupils</w:t>
      </w:r>
      <w:r w:rsidRPr="00AB6901">
        <w:rPr>
          <w:rFonts w:eastAsia="Times New Roman" w:cstheme="minorHAnsi"/>
        </w:rPr>
        <w:t xml:space="preserve"> bring </w:t>
      </w:r>
      <w:r w:rsidR="008D735E">
        <w:rPr>
          <w:rFonts w:eastAsia="Times New Roman" w:cstheme="minorHAnsi"/>
        </w:rPr>
        <w:t>thei</w:t>
      </w:r>
      <w:r w:rsidRPr="00AB6901">
        <w:rPr>
          <w:rFonts w:eastAsia="Times New Roman" w:cstheme="minorHAnsi"/>
        </w:rPr>
        <w:t>r ideas to life.</w:t>
      </w:r>
    </w:p>
    <w:p w14:paraId="74C600DC" w14:textId="77777777" w:rsidR="008D735E" w:rsidRPr="00AB6901" w:rsidRDefault="008D735E" w:rsidP="00AB6901">
      <w:pPr>
        <w:shd w:val="clear" w:color="auto" w:fill="FFFFFF"/>
        <w:spacing w:after="0" w:line="240" w:lineRule="auto"/>
        <w:textAlignment w:val="baseline"/>
        <w:rPr>
          <w:rFonts w:eastAsia="Times New Roman" w:cstheme="minorHAnsi"/>
        </w:rPr>
      </w:pPr>
    </w:p>
    <w:p w14:paraId="3B78A2A4" w14:textId="285D81A7" w:rsidR="005C12F2" w:rsidRDefault="005C12F2" w:rsidP="00AB6901">
      <w:pPr>
        <w:shd w:val="clear" w:color="auto" w:fill="FFFFFF"/>
        <w:spacing w:after="0" w:line="240" w:lineRule="auto"/>
        <w:jc w:val="both"/>
        <w:textAlignment w:val="baseline"/>
        <w:rPr>
          <w:rFonts w:eastAsia="Times New Roman" w:cstheme="minorHAnsi"/>
        </w:rPr>
      </w:pPr>
      <w:r w:rsidRPr="00AB6901">
        <w:rPr>
          <w:rFonts w:eastAsia="Times New Roman" w:cstheme="minorHAnsi"/>
        </w:rPr>
        <w:t xml:space="preserve">There is a career for </w:t>
      </w:r>
      <w:r w:rsidR="00A24CC3">
        <w:rPr>
          <w:rFonts w:eastAsia="Times New Roman" w:cstheme="minorHAnsi"/>
        </w:rPr>
        <w:t>pupils</w:t>
      </w:r>
      <w:r w:rsidRPr="00AB6901">
        <w:rPr>
          <w:rFonts w:eastAsia="Times New Roman" w:cstheme="minorHAnsi"/>
        </w:rPr>
        <w:t xml:space="preserve"> in Scotland’s thriving creative industry – whatever </w:t>
      </w:r>
      <w:r w:rsidR="004112AA">
        <w:rPr>
          <w:rFonts w:eastAsia="Times New Roman" w:cstheme="minorHAnsi"/>
        </w:rPr>
        <w:t>their</w:t>
      </w:r>
      <w:r w:rsidRPr="00AB6901">
        <w:rPr>
          <w:rFonts w:eastAsia="Times New Roman" w:cstheme="minorHAnsi"/>
        </w:rPr>
        <w:t xml:space="preserve"> interests. It’s one of Scotland’s most diverse sectors, covering architecture, TV, radio, film, fashion and textiles, cultural heritage, design, journalism, publishing, music, visual arts, gaming and more.</w:t>
      </w:r>
    </w:p>
    <w:p w14:paraId="78D5B83A" w14:textId="77777777" w:rsidR="009F39A5" w:rsidRPr="00AB6901" w:rsidRDefault="009F39A5" w:rsidP="00AB6901">
      <w:pPr>
        <w:shd w:val="clear" w:color="auto" w:fill="FFFFFF"/>
        <w:spacing w:after="0" w:line="240" w:lineRule="auto"/>
        <w:jc w:val="both"/>
        <w:textAlignment w:val="baseline"/>
        <w:rPr>
          <w:rFonts w:eastAsia="Times New Roman" w:cstheme="minorHAnsi"/>
        </w:rPr>
      </w:pPr>
    </w:p>
    <w:p w14:paraId="1E044360" w14:textId="7BB9A61C" w:rsidR="005C12F2" w:rsidRPr="00AB6901" w:rsidRDefault="00861122" w:rsidP="00AB6901">
      <w:pPr>
        <w:shd w:val="clear" w:color="auto" w:fill="FFFFFF"/>
        <w:spacing w:after="0" w:line="240" w:lineRule="auto"/>
        <w:textAlignment w:val="baseline"/>
        <w:rPr>
          <w:rFonts w:eastAsia="Times New Roman" w:cstheme="minorHAnsi"/>
        </w:rPr>
      </w:pPr>
      <w:r>
        <w:rPr>
          <w:rFonts w:eastAsia="Times New Roman" w:cstheme="minorHAnsi"/>
        </w:rPr>
        <w:t xml:space="preserve">Pupils </w:t>
      </w:r>
      <w:r w:rsidR="005C12F2" w:rsidRPr="00AB6901">
        <w:rPr>
          <w:rFonts w:eastAsia="Times New Roman" w:cstheme="minorHAnsi"/>
        </w:rPr>
        <w:t>could do roles such as:</w:t>
      </w:r>
    </w:p>
    <w:p w14:paraId="24996C87" w14:textId="77777777" w:rsidR="005C12F2" w:rsidRPr="00AB6901" w:rsidRDefault="005C12F2" w:rsidP="00AB6901">
      <w:pPr>
        <w:numPr>
          <w:ilvl w:val="0"/>
          <w:numId w:val="32"/>
        </w:numPr>
        <w:shd w:val="clear" w:color="auto" w:fill="FFFFFF"/>
        <w:spacing w:after="0" w:line="240" w:lineRule="auto"/>
        <w:ind w:left="709" w:hanging="425"/>
        <w:textAlignment w:val="baseline"/>
        <w:rPr>
          <w:rFonts w:eastAsia="Times New Roman" w:cstheme="minorHAnsi"/>
        </w:rPr>
      </w:pPr>
      <w:r w:rsidRPr="00AB6901">
        <w:rPr>
          <w:rFonts w:eastAsia="Times New Roman" w:cstheme="minorHAnsi"/>
        </w:rPr>
        <w:t>Broadcast journalist</w:t>
      </w:r>
    </w:p>
    <w:p w14:paraId="2CE548CB" w14:textId="77777777" w:rsidR="005C12F2" w:rsidRPr="00AB6901" w:rsidRDefault="005C12F2" w:rsidP="00AB6901">
      <w:pPr>
        <w:numPr>
          <w:ilvl w:val="0"/>
          <w:numId w:val="32"/>
        </w:numPr>
        <w:shd w:val="clear" w:color="auto" w:fill="FFFFFF"/>
        <w:spacing w:after="0" w:line="240" w:lineRule="auto"/>
        <w:ind w:left="709" w:hanging="425"/>
        <w:textAlignment w:val="baseline"/>
        <w:rPr>
          <w:rFonts w:eastAsia="Times New Roman" w:cstheme="minorHAnsi"/>
        </w:rPr>
      </w:pPr>
      <w:r w:rsidRPr="00AB6901">
        <w:rPr>
          <w:rFonts w:eastAsia="Times New Roman" w:cstheme="minorHAnsi"/>
        </w:rPr>
        <w:t>TV or film producer</w:t>
      </w:r>
    </w:p>
    <w:p w14:paraId="73264DBD" w14:textId="77777777" w:rsidR="005C12F2" w:rsidRPr="00AB6901" w:rsidRDefault="005C12F2" w:rsidP="00AB6901">
      <w:pPr>
        <w:numPr>
          <w:ilvl w:val="0"/>
          <w:numId w:val="32"/>
        </w:numPr>
        <w:shd w:val="clear" w:color="auto" w:fill="FFFFFF"/>
        <w:spacing w:after="0" w:line="240" w:lineRule="auto"/>
        <w:ind w:left="709" w:hanging="425"/>
        <w:textAlignment w:val="baseline"/>
        <w:rPr>
          <w:rFonts w:eastAsia="Times New Roman" w:cstheme="minorHAnsi"/>
        </w:rPr>
      </w:pPr>
      <w:r w:rsidRPr="00AB6901">
        <w:rPr>
          <w:rFonts w:eastAsia="Times New Roman" w:cstheme="minorHAnsi"/>
        </w:rPr>
        <w:t>Lighting technician</w:t>
      </w:r>
    </w:p>
    <w:p w14:paraId="1F813C21" w14:textId="77777777" w:rsidR="005C12F2" w:rsidRPr="00AB6901" w:rsidRDefault="005C12F2" w:rsidP="00AB6901">
      <w:pPr>
        <w:numPr>
          <w:ilvl w:val="0"/>
          <w:numId w:val="32"/>
        </w:numPr>
        <w:shd w:val="clear" w:color="auto" w:fill="FFFFFF"/>
        <w:spacing w:after="0" w:line="240" w:lineRule="auto"/>
        <w:ind w:left="709" w:hanging="425"/>
        <w:textAlignment w:val="baseline"/>
        <w:rPr>
          <w:rFonts w:eastAsia="Times New Roman" w:cstheme="minorHAnsi"/>
        </w:rPr>
      </w:pPr>
      <w:r w:rsidRPr="00AB6901">
        <w:rPr>
          <w:rFonts w:eastAsia="Times New Roman" w:cstheme="minorHAnsi"/>
        </w:rPr>
        <w:t>Dance teacher</w:t>
      </w:r>
    </w:p>
    <w:p w14:paraId="3BEC8A31" w14:textId="77777777" w:rsidR="005C12F2" w:rsidRPr="00AB6901" w:rsidRDefault="005C12F2" w:rsidP="00AB6901">
      <w:pPr>
        <w:numPr>
          <w:ilvl w:val="0"/>
          <w:numId w:val="32"/>
        </w:numPr>
        <w:shd w:val="clear" w:color="auto" w:fill="FFFFFF"/>
        <w:spacing w:after="0" w:line="240" w:lineRule="auto"/>
        <w:ind w:left="709" w:hanging="425"/>
        <w:textAlignment w:val="baseline"/>
        <w:rPr>
          <w:rFonts w:eastAsia="Times New Roman" w:cstheme="minorHAnsi"/>
        </w:rPr>
      </w:pPr>
      <w:r w:rsidRPr="00AB6901">
        <w:rPr>
          <w:rFonts w:eastAsia="Times New Roman" w:cstheme="minorHAnsi"/>
        </w:rPr>
        <w:t>Actor</w:t>
      </w:r>
    </w:p>
    <w:p w14:paraId="7C7E4939" w14:textId="77777777" w:rsidR="005C12F2" w:rsidRPr="00AB6901" w:rsidRDefault="005C12F2" w:rsidP="00AB6901">
      <w:pPr>
        <w:numPr>
          <w:ilvl w:val="0"/>
          <w:numId w:val="32"/>
        </w:numPr>
        <w:shd w:val="clear" w:color="auto" w:fill="FFFFFF"/>
        <w:spacing w:after="0" w:line="240" w:lineRule="auto"/>
        <w:ind w:left="709" w:hanging="425"/>
        <w:textAlignment w:val="baseline"/>
        <w:rPr>
          <w:rFonts w:eastAsia="Times New Roman" w:cstheme="minorHAnsi"/>
        </w:rPr>
      </w:pPr>
      <w:r w:rsidRPr="00AB6901">
        <w:rPr>
          <w:rFonts w:eastAsia="Times New Roman" w:cstheme="minorHAnsi"/>
        </w:rPr>
        <w:t>Fashion designer</w:t>
      </w:r>
    </w:p>
    <w:p w14:paraId="13CBFE3B" w14:textId="77777777" w:rsidR="005C12F2" w:rsidRPr="00AB6901" w:rsidRDefault="005C12F2" w:rsidP="00AB6901">
      <w:pPr>
        <w:numPr>
          <w:ilvl w:val="0"/>
          <w:numId w:val="32"/>
        </w:numPr>
        <w:shd w:val="clear" w:color="auto" w:fill="FFFFFF"/>
        <w:spacing w:after="0" w:line="240" w:lineRule="auto"/>
        <w:ind w:left="709" w:hanging="425"/>
        <w:textAlignment w:val="baseline"/>
        <w:rPr>
          <w:rFonts w:eastAsia="Times New Roman" w:cstheme="minorHAnsi"/>
        </w:rPr>
      </w:pPr>
      <w:r w:rsidRPr="00AB6901">
        <w:rPr>
          <w:rFonts w:eastAsia="Times New Roman" w:cstheme="minorHAnsi"/>
        </w:rPr>
        <w:t>Graphic designer</w:t>
      </w:r>
    </w:p>
    <w:p w14:paraId="13E4CDEA" w14:textId="77777777" w:rsidR="005C12F2" w:rsidRPr="00AB6901" w:rsidRDefault="005C12F2" w:rsidP="00AB6901">
      <w:pPr>
        <w:numPr>
          <w:ilvl w:val="0"/>
          <w:numId w:val="32"/>
        </w:numPr>
        <w:shd w:val="clear" w:color="auto" w:fill="FFFFFF"/>
        <w:spacing w:after="0" w:line="240" w:lineRule="auto"/>
        <w:ind w:left="709" w:hanging="425"/>
        <w:textAlignment w:val="baseline"/>
        <w:rPr>
          <w:rFonts w:eastAsia="Times New Roman" w:cstheme="minorHAnsi"/>
        </w:rPr>
      </w:pPr>
      <w:r w:rsidRPr="00AB6901">
        <w:rPr>
          <w:rFonts w:eastAsia="Times New Roman" w:cstheme="minorHAnsi"/>
        </w:rPr>
        <w:t>Photographer</w:t>
      </w:r>
    </w:p>
    <w:p w14:paraId="322D8303" w14:textId="77777777" w:rsidR="00311988" w:rsidRPr="00AB6901" w:rsidRDefault="00311988" w:rsidP="00AB6901">
      <w:pPr>
        <w:spacing w:after="0"/>
        <w:rPr>
          <w:rFonts w:cstheme="minorHAnsi"/>
          <w:lang w:val="en-US"/>
        </w:rPr>
      </w:pPr>
    </w:p>
    <w:p w14:paraId="1707D9E4" w14:textId="7903316A" w:rsidR="00311988" w:rsidRDefault="00311988" w:rsidP="00AB6901">
      <w:pPr>
        <w:spacing w:after="0"/>
        <w:rPr>
          <w:rFonts w:cstheme="minorHAnsi"/>
          <w:b/>
          <w:bCs/>
          <w:lang w:val="en-US"/>
        </w:rPr>
      </w:pPr>
      <w:r w:rsidRPr="00AB6901">
        <w:rPr>
          <w:rFonts w:cstheme="minorHAnsi"/>
          <w:b/>
          <w:bCs/>
          <w:lang w:val="en-US"/>
        </w:rPr>
        <w:t>Unit Contents</w:t>
      </w:r>
    </w:p>
    <w:p w14:paraId="0A8BACA4"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3E9EA414" w14:textId="77777777" w:rsidTr="00A24CC3">
        <w:tc>
          <w:tcPr>
            <w:tcW w:w="4508" w:type="dxa"/>
            <w:shd w:val="clear" w:color="auto" w:fill="7030A0"/>
          </w:tcPr>
          <w:p w14:paraId="233EC477"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3A03CB65"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6B07C6" w:rsidRPr="00AB6901" w14:paraId="7A9315CA" w14:textId="77777777" w:rsidTr="00A24CC3">
        <w:tc>
          <w:tcPr>
            <w:tcW w:w="4508" w:type="dxa"/>
          </w:tcPr>
          <w:p w14:paraId="67096A8E" w14:textId="40E64BEA" w:rsidR="006B07C6" w:rsidRPr="00AB6901" w:rsidRDefault="006B07C6" w:rsidP="00AB6901">
            <w:pPr>
              <w:rPr>
                <w:rFonts w:cstheme="minorHAnsi"/>
                <w:lang w:val="en-US"/>
              </w:rPr>
            </w:pPr>
            <w:r w:rsidRPr="00AB6901">
              <w:rPr>
                <w:rFonts w:cstheme="minorHAnsi"/>
                <w:b/>
              </w:rPr>
              <w:t xml:space="preserve">Creative Industries: An Introduction </w:t>
            </w:r>
          </w:p>
        </w:tc>
        <w:tc>
          <w:tcPr>
            <w:tcW w:w="4508" w:type="dxa"/>
          </w:tcPr>
          <w:p w14:paraId="6F49BAE0" w14:textId="3A3D86DF" w:rsidR="006B07C6" w:rsidRPr="00AB6901" w:rsidRDefault="006B07C6" w:rsidP="00AB6901">
            <w:pPr>
              <w:rPr>
                <w:rFonts w:cstheme="minorHAnsi"/>
                <w:lang w:val="en-US"/>
              </w:rPr>
            </w:pPr>
            <w:r w:rsidRPr="00AB6901">
              <w:rPr>
                <w:rFonts w:cstheme="minorHAnsi"/>
              </w:rPr>
              <w:t xml:space="preserve">Creative Industries: An Introduction – Scotland is crucial in providing pupils with an understanding of the industry and allowing them to make informed choices of the sector they would like to pursue a career. The unit is intended to provide a basic introduction to the Creative Industries and the opportunities that exist within it. </w:t>
            </w:r>
            <w:r w:rsidR="000B19CF" w:rsidRPr="00AB6901">
              <w:rPr>
                <w:rFonts w:cstheme="minorHAnsi"/>
              </w:rPr>
              <w:t>Pupils</w:t>
            </w:r>
            <w:r w:rsidRPr="00AB6901">
              <w:rPr>
                <w:rFonts w:cstheme="minorHAnsi"/>
              </w:rPr>
              <w:t xml:space="preserve"> will carry out some research into a minimum of four different sectors, before selecting a sector of personal interest to focus on.</w:t>
            </w:r>
          </w:p>
        </w:tc>
      </w:tr>
      <w:tr w:rsidR="006B07C6" w:rsidRPr="00AB6901" w14:paraId="01443206" w14:textId="77777777" w:rsidTr="00A24CC3">
        <w:tc>
          <w:tcPr>
            <w:tcW w:w="4508" w:type="dxa"/>
          </w:tcPr>
          <w:p w14:paraId="77B7CE4E" w14:textId="07B2194F" w:rsidR="006B07C6" w:rsidRPr="00AB6901" w:rsidRDefault="006B07C6" w:rsidP="00AB6901">
            <w:pPr>
              <w:rPr>
                <w:rFonts w:cstheme="minorHAnsi"/>
                <w:lang w:val="en-US"/>
              </w:rPr>
            </w:pPr>
            <w:r w:rsidRPr="00AB6901">
              <w:rPr>
                <w:rFonts w:cstheme="minorHAnsi"/>
                <w:b/>
              </w:rPr>
              <w:t>Creative Industries: Understanding a Creative Brief</w:t>
            </w:r>
          </w:p>
        </w:tc>
        <w:tc>
          <w:tcPr>
            <w:tcW w:w="4508" w:type="dxa"/>
          </w:tcPr>
          <w:p w14:paraId="61728424" w14:textId="5681A565" w:rsidR="006B07C6" w:rsidRPr="00AB6901" w:rsidRDefault="006B07C6" w:rsidP="00AB6901">
            <w:pPr>
              <w:rPr>
                <w:rFonts w:cstheme="minorHAnsi"/>
                <w:lang w:val="en-US"/>
              </w:rPr>
            </w:pPr>
            <w:r w:rsidRPr="00AB6901">
              <w:rPr>
                <w:rFonts w:eastAsia="Times New Roman" w:cstheme="minorHAnsi"/>
              </w:rPr>
              <w:t xml:space="preserve">This unit will allow pupils to investigate, analyse and evaluate the purpose, </w:t>
            </w:r>
            <w:proofErr w:type="gramStart"/>
            <w:r w:rsidRPr="00AB6901">
              <w:rPr>
                <w:rFonts w:eastAsia="Times New Roman" w:cstheme="minorHAnsi"/>
              </w:rPr>
              <w:t>language</w:t>
            </w:r>
            <w:proofErr w:type="gramEnd"/>
            <w:r w:rsidRPr="00AB6901">
              <w:rPr>
                <w:rFonts w:eastAsia="Times New Roman" w:cstheme="minorHAnsi"/>
              </w:rPr>
              <w:t xml:space="preserve"> and structure of creative briefs. Pupils will gain experience of ways in which they might interpret a brief </w:t>
            </w:r>
            <w:proofErr w:type="gramStart"/>
            <w:r w:rsidRPr="00AB6901">
              <w:rPr>
                <w:rFonts w:eastAsia="Times New Roman" w:cstheme="minorHAnsi"/>
              </w:rPr>
              <w:t>in order to</w:t>
            </w:r>
            <w:proofErr w:type="gramEnd"/>
            <w:r w:rsidRPr="00AB6901">
              <w:rPr>
                <w:rFonts w:eastAsia="Times New Roman" w:cstheme="minorHAnsi"/>
              </w:rPr>
              <w:t xml:space="preserve"> effectively and efficiently respond to its demands. Pupils will consider the range of interdependencies, the completion milestones, the impact of the process on the </w:t>
            </w:r>
            <w:proofErr w:type="gramStart"/>
            <w:r w:rsidRPr="00AB6901">
              <w:rPr>
                <w:rFonts w:eastAsia="Times New Roman" w:cstheme="minorHAnsi"/>
              </w:rPr>
              <w:t>end product</w:t>
            </w:r>
            <w:proofErr w:type="gramEnd"/>
            <w:r w:rsidRPr="00AB6901">
              <w:rPr>
                <w:rFonts w:eastAsia="Times New Roman" w:cstheme="minorHAnsi"/>
              </w:rPr>
              <w:t xml:space="preserve"> and how to respond to the client’s needs. Pupils will consolidate their understanding of a brief through a range of activities and will identify their strengths and interests individually and/or collaboratively</w:t>
            </w:r>
          </w:p>
        </w:tc>
      </w:tr>
      <w:tr w:rsidR="006B07C6" w:rsidRPr="00AB6901" w14:paraId="78671B41" w14:textId="77777777" w:rsidTr="00A24CC3">
        <w:tc>
          <w:tcPr>
            <w:tcW w:w="4508" w:type="dxa"/>
          </w:tcPr>
          <w:p w14:paraId="303FB499" w14:textId="46B2E849" w:rsidR="006B07C6" w:rsidRPr="00AB6901" w:rsidRDefault="006B07C6" w:rsidP="00AB6901">
            <w:pPr>
              <w:rPr>
                <w:rFonts w:cstheme="minorHAnsi"/>
                <w:lang w:val="en-US"/>
              </w:rPr>
            </w:pPr>
            <w:r w:rsidRPr="00AB6901">
              <w:rPr>
                <w:rFonts w:cstheme="minorHAnsi"/>
                <w:b/>
              </w:rPr>
              <w:t>Scotland Media: Understanding the creative process</w:t>
            </w:r>
          </w:p>
        </w:tc>
        <w:tc>
          <w:tcPr>
            <w:tcW w:w="4508" w:type="dxa"/>
          </w:tcPr>
          <w:p w14:paraId="17000FB4" w14:textId="75A75106" w:rsidR="006B07C6" w:rsidRPr="00AB6901" w:rsidRDefault="006B07C6" w:rsidP="00AB6901">
            <w:pPr>
              <w:rPr>
                <w:rFonts w:cstheme="minorHAnsi"/>
                <w:lang w:val="en-US"/>
              </w:rPr>
            </w:pPr>
            <w:r w:rsidRPr="00AB6901">
              <w:rPr>
                <w:rFonts w:cstheme="minorHAnsi"/>
              </w:rPr>
              <w:t xml:space="preserve">The purpose of this Unit is to introduce pupils to the creative nature of working </w:t>
            </w:r>
            <w:proofErr w:type="gramStart"/>
            <w:r w:rsidRPr="00AB6901">
              <w:rPr>
                <w:rFonts w:cstheme="minorHAnsi"/>
              </w:rPr>
              <w:t>in the area of</w:t>
            </w:r>
            <w:proofErr w:type="gramEnd"/>
            <w:r w:rsidRPr="00AB6901">
              <w:rPr>
                <w:rFonts w:cstheme="minorHAnsi"/>
              </w:rPr>
              <w:t xml:space="preserve"> media. Pupils will learn about the ‘creative process’ in media, which refers to the process of generating creative concepts and </w:t>
            </w:r>
            <w:r w:rsidR="000B19CF" w:rsidRPr="00AB6901">
              <w:rPr>
                <w:rFonts w:cstheme="minorHAnsi"/>
              </w:rPr>
              <w:t>ideas and</w:t>
            </w:r>
            <w:r w:rsidRPr="00AB6901">
              <w:rPr>
                <w:rFonts w:cstheme="minorHAnsi"/>
              </w:rPr>
              <w:t xml:space="preserve"> selecting appropriate media platforms to implement these ideas. Pupils will be introduced to the key elements within the creative process — media platforms, media </w:t>
            </w:r>
            <w:r w:rsidRPr="00AB6901">
              <w:rPr>
                <w:rFonts w:cstheme="minorHAnsi"/>
              </w:rPr>
              <w:lastRenderedPageBreak/>
              <w:t xml:space="preserve">commissioning, audience research and legal controls — and will learn about the key features of each. Pupils will have the opportunity to work individually or as part of a group to generate and develop their own creative concept </w:t>
            </w:r>
          </w:p>
        </w:tc>
      </w:tr>
      <w:tr w:rsidR="006B07C6" w:rsidRPr="00AB6901" w14:paraId="623F5645" w14:textId="77777777" w:rsidTr="00A24CC3">
        <w:tc>
          <w:tcPr>
            <w:tcW w:w="4508" w:type="dxa"/>
          </w:tcPr>
          <w:p w14:paraId="268D9147" w14:textId="2AE5804F" w:rsidR="006B07C6" w:rsidRPr="00AB6901" w:rsidRDefault="006B07C6" w:rsidP="00AB6901">
            <w:pPr>
              <w:rPr>
                <w:rFonts w:cstheme="minorHAnsi"/>
                <w:lang w:val="en-US"/>
              </w:rPr>
            </w:pPr>
            <w:r w:rsidRPr="00AB6901">
              <w:rPr>
                <w:rFonts w:cstheme="minorHAnsi"/>
                <w:b/>
              </w:rPr>
              <w:lastRenderedPageBreak/>
              <w:t xml:space="preserve">Work effectively with others in the Creative Industries </w:t>
            </w:r>
          </w:p>
        </w:tc>
        <w:tc>
          <w:tcPr>
            <w:tcW w:w="4508" w:type="dxa"/>
          </w:tcPr>
          <w:p w14:paraId="200B0804" w14:textId="41783110" w:rsidR="006B07C6" w:rsidRPr="00AB6901" w:rsidRDefault="006B07C6" w:rsidP="00AB6901">
            <w:pPr>
              <w:rPr>
                <w:rFonts w:cstheme="minorHAnsi"/>
                <w:lang w:val="en-US"/>
              </w:rPr>
            </w:pPr>
            <w:r w:rsidRPr="00AB6901">
              <w:rPr>
                <w:rFonts w:cstheme="minorHAnsi"/>
              </w:rPr>
              <w:t xml:space="preserve">This unit assesses the ability to work professionally and effectively with others in the pupil’s own and partner organisations, and to work towards common business functions, </w:t>
            </w:r>
            <w:proofErr w:type="gramStart"/>
            <w:r w:rsidRPr="00AB6901">
              <w:rPr>
                <w:rFonts w:cstheme="minorHAnsi"/>
              </w:rPr>
              <w:t>goals</w:t>
            </w:r>
            <w:proofErr w:type="gramEnd"/>
            <w:r w:rsidRPr="00AB6901">
              <w:rPr>
                <w:rFonts w:cstheme="minorHAnsi"/>
              </w:rPr>
              <w:t xml:space="preserve"> and visions.</w:t>
            </w:r>
          </w:p>
        </w:tc>
      </w:tr>
      <w:tr w:rsidR="006B07C6" w:rsidRPr="00AB6901" w14:paraId="26949E7B" w14:textId="77777777" w:rsidTr="00A24CC3">
        <w:tc>
          <w:tcPr>
            <w:tcW w:w="4508" w:type="dxa"/>
          </w:tcPr>
          <w:p w14:paraId="32DD8695" w14:textId="2EDC53AF" w:rsidR="006B07C6" w:rsidRPr="00AB6901" w:rsidRDefault="006B07C6" w:rsidP="00AB6901">
            <w:pPr>
              <w:rPr>
                <w:rFonts w:cstheme="minorHAnsi"/>
                <w:lang w:val="en-US"/>
              </w:rPr>
            </w:pPr>
            <w:r w:rsidRPr="00AB6901">
              <w:rPr>
                <w:rFonts w:cstheme="minorHAnsi"/>
                <w:b/>
              </w:rPr>
              <w:t xml:space="preserve">Ensure </w:t>
            </w:r>
            <w:r w:rsidR="00A24CC3">
              <w:rPr>
                <w:rFonts w:cstheme="minorHAnsi"/>
                <w:b/>
              </w:rPr>
              <w:t>Pupils</w:t>
            </w:r>
            <w:r w:rsidRPr="00AB6901">
              <w:rPr>
                <w:rFonts w:cstheme="minorHAnsi"/>
                <w:b/>
              </w:rPr>
              <w:t xml:space="preserve"> Own Actions Reduce Risks to Health and Safety</w:t>
            </w:r>
          </w:p>
        </w:tc>
        <w:tc>
          <w:tcPr>
            <w:tcW w:w="4508" w:type="dxa"/>
          </w:tcPr>
          <w:p w14:paraId="7780E315" w14:textId="65EB7075" w:rsidR="006B07C6" w:rsidRPr="00AB6901" w:rsidRDefault="006B07C6" w:rsidP="00AB6901">
            <w:pPr>
              <w:rPr>
                <w:rFonts w:cstheme="minorHAnsi"/>
                <w:lang w:val="en-US"/>
              </w:rPr>
            </w:pPr>
            <w:r w:rsidRPr="00AB6901">
              <w:rPr>
                <w:rFonts w:cstheme="minorHAnsi"/>
              </w:rPr>
              <w:t>This unit is designed to demonstrate competence in following the health and safety duties required in the workplace within the scope of the relevant Health and Safety legislation and organisational requirements. The unit requires pupils to have an appreciation of perceived risks in the workplace and know how to respond appropriately</w:t>
            </w:r>
          </w:p>
        </w:tc>
      </w:tr>
      <w:tr w:rsidR="006B07C6" w:rsidRPr="00AB6901" w14:paraId="27FF021D" w14:textId="77777777" w:rsidTr="00A24CC3">
        <w:tc>
          <w:tcPr>
            <w:tcW w:w="4508" w:type="dxa"/>
          </w:tcPr>
          <w:p w14:paraId="2E90A648" w14:textId="14462FB8" w:rsidR="006B07C6" w:rsidRPr="00AB6901" w:rsidRDefault="006B07C6" w:rsidP="00AB6901">
            <w:pPr>
              <w:rPr>
                <w:rFonts w:cstheme="minorHAnsi"/>
                <w:lang w:val="en-US"/>
              </w:rPr>
            </w:pPr>
            <w:r w:rsidRPr="00AB6901">
              <w:rPr>
                <w:rFonts w:cstheme="minorHAnsi"/>
                <w:b/>
              </w:rPr>
              <w:t>Communicating Using Digital Marketing/Sales Channels</w:t>
            </w:r>
          </w:p>
        </w:tc>
        <w:tc>
          <w:tcPr>
            <w:tcW w:w="4508" w:type="dxa"/>
          </w:tcPr>
          <w:p w14:paraId="7E47EA93" w14:textId="63A158F1" w:rsidR="006B07C6" w:rsidRPr="00AB6901" w:rsidRDefault="006B07C6" w:rsidP="00AB6901">
            <w:pPr>
              <w:rPr>
                <w:rFonts w:cstheme="minorHAnsi"/>
                <w:lang w:val="en-US"/>
              </w:rPr>
            </w:pPr>
            <w:r w:rsidRPr="00AB6901">
              <w:rPr>
                <w:rFonts w:cstheme="minorHAnsi"/>
              </w:rPr>
              <w:t>This unit assesses the ability to use digital media for marketing and communications. Pupils need to understand target audiences and best methods of reaching them, and how to use relevant software and systems, in line with the organisational objectives.</w:t>
            </w:r>
          </w:p>
        </w:tc>
      </w:tr>
      <w:tr w:rsidR="006B07C6" w:rsidRPr="00AB6901" w14:paraId="30E19965" w14:textId="77777777" w:rsidTr="00A24CC3">
        <w:tc>
          <w:tcPr>
            <w:tcW w:w="4508" w:type="dxa"/>
          </w:tcPr>
          <w:p w14:paraId="7D00DDFC" w14:textId="3FDE111C" w:rsidR="006B07C6" w:rsidRPr="00AB6901" w:rsidRDefault="006B07C6" w:rsidP="00AB6901">
            <w:pPr>
              <w:rPr>
                <w:rFonts w:cstheme="minorHAnsi"/>
                <w:lang w:val="en-US"/>
              </w:rPr>
            </w:pPr>
            <w:r w:rsidRPr="00AB6901">
              <w:rPr>
                <w:rFonts w:cstheme="minorHAnsi"/>
                <w:b/>
              </w:rPr>
              <w:t>Use Digital and Social Media in Marketing Campaigns</w:t>
            </w:r>
          </w:p>
        </w:tc>
        <w:tc>
          <w:tcPr>
            <w:tcW w:w="4508" w:type="dxa"/>
          </w:tcPr>
          <w:p w14:paraId="454326CE" w14:textId="77777777" w:rsidR="006B07C6" w:rsidRPr="00AB6901" w:rsidRDefault="006B07C6" w:rsidP="00AB6901">
            <w:pPr>
              <w:tabs>
                <w:tab w:val="left" w:pos="9356"/>
              </w:tabs>
              <w:autoSpaceDE w:val="0"/>
              <w:autoSpaceDN w:val="0"/>
              <w:adjustRightInd w:val="0"/>
              <w:ind w:right="142"/>
              <w:jc w:val="both"/>
              <w:rPr>
                <w:rFonts w:cstheme="minorHAnsi"/>
              </w:rPr>
            </w:pPr>
            <w:r w:rsidRPr="00AB6901">
              <w:rPr>
                <w:rFonts w:cstheme="minorHAnsi"/>
              </w:rPr>
              <w:t>This unit assesses understanding of planning requirements for the use of digital and social media, and how to market to targeted customers, using digital and social media.</w:t>
            </w:r>
          </w:p>
          <w:p w14:paraId="25510961" w14:textId="77777777" w:rsidR="006B07C6" w:rsidRPr="00AB6901" w:rsidRDefault="006B07C6" w:rsidP="00AB6901">
            <w:pPr>
              <w:rPr>
                <w:rFonts w:cstheme="minorHAnsi"/>
                <w:lang w:val="en-US"/>
              </w:rPr>
            </w:pPr>
          </w:p>
        </w:tc>
      </w:tr>
      <w:tr w:rsidR="006B07C6" w:rsidRPr="00AB6901" w14:paraId="246E6E85" w14:textId="77777777" w:rsidTr="00A24CC3">
        <w:tc>
          <w:tcPr>
            <w:tcW w:w="4508" w:type="dxa"/>
          </w:tcPr>
          <w:p w14:paraId="35108F63" w14:textId="3B92A402" w:rsidR="006B07C6" w:rsidRPr="00AB6901" w:rsidRDefault="006B07C6" w:rsidP="00AB6901">
            <w:pPr>
              <w:rPr>
                <w:rFonts w:cstheme="minorHAnsi"/>
                <w:b/>
              </w:rPr>
            </w:pPr>
            <w:r w:rsidRPr="00AB6901">
              <w:rPr>
                <w:rFonts w:cstheme="minorHAnsi"/>
                <w:b/>
              </w:rPr>
              <w:t>Media Project</w:t>
            </w:r>
          </w:p>
        </w:tc>
        <w:tc>
          <w:tcPr>
            <w:tcW w:w="4508" w:type="dxa"/>
          </w:tcPr>
          <w:p w14:paraId="5759A07B" w14:textId="03AAA358" w:rsidR="006B07C6" w:rsidRPr="00AB6901" w:rsidRDefault="006B07C6" w:rsidP="00AB6901">
            <w:pPr>
              <w:tabs>
                <w:tab w:val="left" w:pos="9356"/>
              </w:tabs>
              <w:autoSpaceDE w:val="0"/>
              <w:autoSpaceDN w:val="0"/>
              <w:adjustRightInd w:val="0"/>
              <w:ind w:right="142"/>
              <w:jc w:val="both"/>
              <w:rPr>
                <w:rFonts w:cstheme="minorHAnsi"/>
              </w:rPr>
            </w:pPr>
            <w:r w:rsidRPr="00AB6901">
              <w:rPr>
                <w:rFonts w:cstheme="minorHAnsi"/>
              </w:rPr>
              <w:t>In this unit, pupils will learn how to prepare for, plan and produce a media production. Pupils will generate and develop media ideas to satisfy a project brief. They will produce a portfolio of all their research materials, a detailed project plan and a risk assessment. They will then produce a finished piece of media content and evaluate their experience throughout the process</w:t>
            </w:r>
          </w:p>
        </w:tc>
      </w:tr>
    </w:tbl>
    <w:p w14:paraId="59C67249" w14:textId="77777777" w:rsidR="00311988" w:rsidRPr="00AB6901" w:rsidRDefault="00311988" w:rsidP="00AB6901">
      <w:pPr>
        <w:spacing w:after="0"/>
        <w:rPr>
          <w:rFonts w:cstheme="minorHAnsi"/>
          <w:lang w:val="en-US"/>
        </w:rPr>
      </w:pPr>
    </w:p>
    <w:p w14:paraId="2D1B3602" w14:textId="2B6AD03E" w:rsidR="00311988" w:rsidRDefault="00311988" w:rsidP="00AB6901">
      <w:pPr>
        <w:spacing w:after="0"/>
        <w:rPr>
          <w:rFonts w:cstheme="minorHAnsi"/>
          <w:b/>
          <w:bCs/>
          <w:lang w:val="en-US"/>
        </w:rPr>
      </w:pPr>
      <w:r w:rsidRPr="00AB6901">
        <w:rPr>
          <w:rFonts w:cstheme="minorHAnsi"/>
          <w:b/>
          <w:bCs/>
          <w:lang w:val="en-US"/>
        </w:rPr>
        <w:t>Assessment Method</w:t>
      </w:r>
    </w:p>
    <w:p w14:paraId="3BC3AAFF" w14:textId="77777777" w:rsidR="003B2373" w:rsidRPr="00AB6901" w:rsidRDefault="003B2373" w:rsidP="00AB6901">
      <w:pPr>
        <w:spacing w:after="0"/>
        <w:rPr>
          <w:rFonts w:cstheme="minorHAnsi"/>
          <w:b/>
          <w:bCs/>
          <w:lang w:val="en-US"/>
        </w:rPr>
      </w:pPr>
    </w:p>
    <w:p w14:paraId="59F3D8F1" w14:textId="77777777" w:rsidR="002B26C0" w:rsidRPr="00AB6901" w:rsidRDefault="002B26C0" w:rsidP="00AB6901">
      <w:pPr>
        <w:spacing w:after="0" w:line="240" w:lineRule="auto"/>
        <w:jc w:val="both"/>
        <w:rPr>
          <w:rFonts w:cstheme="minorHAnsi"/>
        </w:rPr>
      </w:pPr>
      <w:r w:rsidRPr="00AB6901">
        <w:rPr>
          <w:rFonts w:cstheme="minorHAnsi"/>
        </w:rPr>
        <w:t xml:space="preserve">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  </w:t>
      </w:r>
    </w:p>
    <w:p w14:paraId="77DD25E0" w14:textId="390005DC" w:rsidR="00311988" w:rsidRPr="00AB6901" w:rsidRDefault="00311988" w:rsidP="00AB6901">
      <w:pPr>
        <w:spacing w:after="0"/>
        <w:rPr>
          <w:rFonts w:cstheme="minorHAnsi"/>
          <w:b/>
          <w:bCs/>
          <w:lang w:val="en-US"/>
        </w:rPr>
      </w:pPr>
      <w:r w:rsidRPr="00AB6901">
        <w:rPr>
          <w:rFonts w:cstheme="minorHAnsi"/>
          <w:b/>
          <w:bCs/>
          <w:lang w:val="en-US"/>
        </w:rPr>
        <w:br w:type="page"/>
      </w:r>
    </w:p>
    <w:p w14:paraId="4550BE1E" w14:textId="5C83D59F" w:rsidR="00311988" w:rsidRDefault="002B26C0" w:rsidP="00AB6901">
      <w:pPr>
        <w:pStyle w:val="Heading1"/>
        <w:spacing w:before="0" w:line="240" w:lineRule="auto"/>
        <w:rPr>
          <w:rFonts w:asciiTheme="minorHAnsi" w:hAnsiTheme="minorHAnsi" w:cstheme="minorHAnsi"/>
          <w:b/>
          <w:bCs/>
          <w:sz w:val="26"/>
          <w:szCs w:val="26"/>
          <w:lang w:val="en-US"/>
        </w:rPr>
      </w:pPr>
      <w:bookmarkStart w:id="40" w:name="_Toc63928461"/>
      <w:r w:rsidRPr="00AB6901">
        <w:rPr>
          <w:rFonts w:asciiTheme="minorHAnsi" w:hAnsiTheme="minorHAnsi" w:cstheme="minorHAnsi"/>
          <w:b/>
          <w:bCs/>
          <w:sz w:val="26"/>
          <w:szCs w:val="26"/>
          <w:lang w:val="en-US"/>
        </w:rPr>
        <w:lastRenderedPageBreak/>
        <w:t>Foundation Apprenticeship</w:t>
      </w:r>
      <w:r w:rsidR="006A4519" w:rsidRPr="00AB6901">
        <w:rPr>
          <w:rFonts w:asciiTheme="minorHAnsi" w:hAnsiTheme="minorHAnsi" w:cstheme="minorHAnsi"/>
          <w:b/>
          <w:bCs/>
          <w:sz w:val="26"/>
          <w:szCs w:val="26"/>
          <w:lang w:val="en-US"/>
        </w:rPr>
        <w:t>: Networking and Cyber Security</w:t>
      </w:r>
      <w:r w:rsidR="001E2207" w:rsidRPr="00AB6901">
        <w:rPr>
          <w:rFonts w:asciiTheme="minorHAnsi" w:hAnsiTheme="minorHAnsi" w:cstheme="minorHAnsi"/>
          <w:b/>
          <w:bCs/>
          <w:sz w:val="26"/>
          <w:szCs w:val="26"/>
          <w:lang w:val="en-US"/>
        </w:rPr>
        <w:t xml:space="preserve"> Level 6</w:t>
      </w:r>
      <w:bookmarkEnd w:id="40"/>
    </w:p>
    <w:p w14:paraId="48A71E8F" w14:textId="77777777" w:rsidR="003B2373" w:rsidRPr="003B2373" w:rsidRDefault="003B2373" w:rsidP="003B2373">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311988" w:rsidRPr="00AB6901" w14:paraId="304C11D6" w14:textId="77777777" w:rsidTr="00A24CC3">
        <w:tc>
          <w:tcPr>
            <w:tcW w:w="4508" w:type="dxa"/>
            <w:shd w:val="clear" w:color="auto" w:fill="7030A0"/>
          </w:tcPr>
          <w:p w14:paraId="459A68A1"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4FACB943" w14:textId="6488FD38" w:rsidR="00311988" w:rsidRPr="00AB6901" w:rsidRDefault="006A4519" w:rsidP="00AB6901">
            <w:pPr>
              <w:rPr>
                <w:rFonts w:cstheme="minorHAnsi"/>
                <w:color w:val="FFFFFF" w:themeColor="background1"/>
                <w:lang w:val="en-US"/>
              </w:rPr>
            </w:pPr>
            <w:r w:rsidRPr="00AB6901">
              <w:rPr>
                <w:rFonts w:cstheme="minorHAnsi"/>
                <w:color w:val="FFFFFF" w:themeColor="background1"/>
                <w:lang w:val="en-US"/>
              </w:rPr>
              <w:t>FA: Networking and Cybersecurity</w:t>
            </w:r>
          </w:p>
        </w:tc>
      </w:tr>
      <w:tr w:rsidR="002B26C0" w:rsidRPr="00AB6901" w14:paraId="6108F5B3" w14:textId="77777777" w:rsidTr="00A24CC3">
        <w:tc>
          <w:tcPr>
            <w:tcW w:w="4508" w:type="dxa"/>
          </w:tcPr>
          <w:p w14:paraId="7155180E" w14:textId="77777777" w:rsidR="002B26C0" w:rsidRPr="00AB6901" w:rsidRDefault="002B26C0" w:rsidP="00AB6901">
            <w:pPr>
              <w:rPr>
                <w:rFonts w:cstheme="minorHAnsi"/>
                <w:lang w:val="en-US"/>
              </w:rPr>
            </w:pPr>
            <w:r w:rsidRPr="00AB6901">
              <w:rPr>
                <w:rFonts w:cstheme="minorHAnsi"/>
                <w:lang w:val="en-US"/>
              </w:rPr>
              <w:t>Level</w:t>
            </w:r>
          </w:p>
        </w:tc>
        <w:tc>
          <w:tcPr>
            <w:tcW w:w="4508" w:type="dxa"/>
          </w:tcPr>
          <w:p w14:paraId="6888BEB4" w14:textId="30C91A73" w:rsidR="002B26C0" w:rsidRPr="00AB6901" w:rsidRDefault="002B26C0" w:rsidP="00AB6901">
            <w:pPr>
              <w:rPr>
                <w:rFonts w:cstheme="minorHAnsi"/>
                <w:lang w:val="en-US"/>
              </w:rPr>
            </w:pPr>
            <w:r w:rsidRPr="00AB6901">
              <w:rPr>
                <w:rFonts w:cstheme="minorHAnsi"/>
                <w:lang w:val="en-US"/>
              </w:rPr>
              <w:t>SCQF 6</w:t>
            </w:r>
          </w:p>
        </w:tc>
      </w:tr>
      <w:tr w:rsidR="002B26C0" w:rsidRPr="00AB6901" w14:paraId="59F79ECD" w14:textId="77777777" w:rsidTr="00A24CC3">
        <w:tc>
          <w:tcPr>
            <w:tcW w:w="4508" w:type="dxa"/>
          </w:tcPr>
          <w:p w14:paraId="2FC6CCF7" w14:textId="77777777" w:rsidR="002B26C0" w:rsidRPr="00AB6901" w:rsidRDefault="002B26C0" w:rsidP="00AB6901">
            <w:pPr>
              <w:rPr>
                <w:rFonts w:cstheme="minorHAnsi"/>
                <w:lang w:val="en-US"/>
              </w:rPr>
            </w:pPr>
            <w:r w:rsidRPr="00AB6901">
              <w:rPr>
                <w:rFonts w:cstheme="minorHAnsi"/>
                <w:lang w:val="en-US"/>
              </w:rPr>
              <w:t>Campus</w:t>
            </w:r>
          </w:p>
        </w:tc>
        <w:tc>
          <w:tcPr>
            <w:tcW w:w="4508" w:type="dxa"/>
          </w:tcPr>
          <w:p w14:paraId="78B1D9A6" w14:textId="6EE9A126" w:rsidR="002B26C0" w:rsidRPr="00AB6901" w:rsidRDefault="002B26C0" w:rsidP="00AB6901">
            <w:pPr>
              <w:rPr>
                <w:rFonts w:cstheme="minorHAnsi"/>
                <w:lang w:val="en-US"/>
              </w:rPr>
            </w:pPr>
            <w:r w:rsidRPr="00AB6901">
              <w:rPr>
                <w:rFonts w:cstheme="minorHAnsi"/>
                <w:lang w:val="en-US"/>
              </w:rPr>
              <w:t xml:space="preserve">Arbroath </w:t>
            </w:r>
            <w:r w:rsidR="006A4519" w:rsidRPr="00AB6901">
              <w:rPr>
                <w:rFonts w:cstheme="minorHAnsi"/>
                <w:lang w:val="en-US"/>
              </w:rPr>
              <w:t>a</w:t>
            </w:r>
            <w:r w:rsidRPr="00AB6901">
              <w:rPr>
                <w:rFonts w:cstheme="minorHAnsi"/>
                <w:lang w:val="en-US"/>
              </w:rPr>
              <w:t xml:space="preserve">nd Gardyne </w:t>
            </w:r>
          </w:p>
        </w:tc>
      </w:tr>
      <w:tr w:rsidR="002B26C0" w:rsidRPr="00AB6901" w14:paraId="68A469B3" w14:textId="77777777" w:rsidTr="00A24CC3">
        <w:tc>
          <w:tcPr>
            <w:tcW w:w="4508" w:type="dxa"/>
          </w:tcPr>
          <w:p w14:paraId="0B941516" w14:textId="77777777" w:rsidR="002B26C0" w:rsidRPr="00AB6901" w:rsidRDefault="002B26C0" w:rsidP="00AB6901">
            <w:pPr>
              <w:rPr>
                <w:rFonts w:cstheme="minorHAnsi"/>
                <w:lang w:val="en-US"/>
              </w:rPr>
            </w:pPr>
            <w:r w:rsidRPr="00AB6901">
              <w:rPr>
                <w:rFonts w:cstheme="minorHAnsi"/>
                <w:lang w:val="en-US"/>
              </w:rPr>
              <w:t>Days</w:t>
            </w:r>
          </w:p>
        </w:tc>
        <w:tc>
          <w:tcPr>
            <w:tcW w:w="4508" w:type="dxa"/>
          </w:tcPr>
          <w:p w14:paraId="13C9BDCE" w14:textId="77777777" w:rsidR="002B26C0" w:rsidRPr="00AB6901" w:rsidRDefault="002B26C0" w:rsidP="00AB6901">
            <w:pPr>
              <w:rPr>
                <w:rFonts w:cstheme="minorHAnsi"/>
                <w:lang w:val="en-US"/>
              </w:rPr>
            </w:pPr>
            <w:r w:rsidRPr="00AB6901">
              <w:rPr>
                <w:rFonts w:cstheme="minorHAnsi"/>
                <w:lang w:val="en-US"/>
              </w:rPr>
              <w:t>2 Year Arbroath: Tuesday 9-4pm</w:t>
            </w:r>
          </w:p>
          <w:p w14:paraId="3D8339AA" w14:textId="77777777" w:rsidR="002B26C0" w:rsidRPr="00AB6901" w:rsidRDefault="002B26C0" w:rsidP="00AB6901">
            <w:pPr>
              <w:rPr>
                <w:rFonts w:cstheme="minorHAnsi"/>
                <w:lang w:val="en-US"/>
              </w:rPr>
            </w:pPr>
            <w:r w:rsidRPr="00AB6901">
              <w:rPr>
                <w:rFonts w:cstheme="minorHAnsi"/>
                <w:lang w:val="en-US"/>
              </w:rPr>
              <w:t>1 Year Arbroath: Tuesday and Friday 9-4pm</w:t>
            </w:r>
          </w:p>
          <w:p w14:paraId="6E480094" w14:textId="77777777" w:rsidR="002B26C0" w:rsidRPr="00AB6901" w:rsidRDefault="002B26C0" w:rsidP="00AB6901">
            <w:pPr>
              <w:rPr>
                <w:rFonts w:cstheme="minorHAnsi"/>
                <w:lang w:val="en-US"/>
              </w:rPr>
            </w:pPr>
            <w:r w:rsidRPr="00AB6901">
              <w:rPr>
                <w:rFonts w:cstheme="minorHAnsi"/>
                <w:lang w:val="en-US"/>
              </w:rPr>
              <w:t xml:space="preserve">2 Year Gardyne: Monday and Wednesday 2-5pm </w:t>
            </w:r>
          </w:p>
          <w:p w14:paraId="4AF9B513" w14:textId="5B4B1517" w:rsidR="002B26C0" w:rsidRPr="00AB6901" w:rsidRDefault="002B26C0" w:rsidP="00AB6901">
            <w:pPr>
              <w:rPr>
                <w:rFonts w:cstheme="minorHAnsi"/>
                <w:lang w:val="en-US"/>
              </w:rPr>
            </w:pPr>
            <w:r w:rsidRPr="00AB6901">
              <w:rPr>
                <w:rFonts w:cstheme="minorHAnsi"/>
                <w:lang w:val="en-US"/>
              </w:rPr>
              <w:t>1 Year Gardyne: Monday, Tuesday, Wednesday 2-5pm and Thursday 1-4pm</w:t>
            </w:r>
          </w:p>
        </w:tc>
      </w:tr>
      <w:tr w:rsidR="002B26C0" w:rsidRPr="00AB6901" w14:paraId="6F77F323" w14:textId="77777777" w:rsidTr="00A24CC3">
        <w:tc>
          <w:tcPr>
            <w:tcW w:w="4508" w:type="dxa"/>
          </w:tcPr>
          <w:p w14:paraId="0677E307" w14:textId="77777777" w:rsidR="002B26C0" w:rsidRPr="00AB6901" w:rsidRDefault="002B26C0" w:rsidP="00AB6901">
            <w:pPr>
              <w:rPr>
                <w:rFonts w:cstheme="minorHAnsi"/>
                <w:lang w:val="en-US"/>
              </w:rPr>
            </w:pPr>
            <w:r w:rsidRPr="00AB6901">
              <w:rPr>
                <w:rFonts w:cstheme="minorHAnsi"/>
                <w:lang w:val="en-US"/>
              </w:rPr>
              <w:t>Start Date</w:t>
            </w:r>
          </w:p>
        </w:tc>
        <w:tc>
          <w:tcPr>
            <w:tcW w:w="4508" w:type="dxa"/>
          </w:tcPr>
          <w:p w14:paraId="404D45B4" w14:textId="6A74FFC6" w:rsidR="002B26C0" w:rsidRPr="00AB6901" w:rsidRDefault="002B26C0" w:rsidP="00AB6901">
            <w:pPr>
              <w:rPr>
                <w:rFonts w:cstheme="minorHAnsi"/>
                <w:lang w:val="en-US"/>
              </w:rPr>
            </w:pPr>
            <w:r w:rsidRPr="00AB6901">
              <w:rPr>
                <w:rFonts w:cstheme="minorHAnsi"/>
                <w:lang w:val="en-US"/>
              </w:rPr>
              <w:t>May 2021</w:t>
            </w:r>
          </w:p>
        </w:tc>
      </w:tr>
      <w:tr w:rsidR="002B26C0" w:rsidRPr="00AB6901" w14:paraId="1EC900FA" w14:textId="77777777" w:rsidTr="00A24CC3">
        <w:tc>
          <w:tcPr>
            <w:tcW w:w="4508" w:type="dxa"/>
          </w:tcPr>
          <w:p w14:paraId="67B7835E" w14:textId="77777777" w:rsidR="002B26C0" w:rsidRPr="00AB6901" w:rsidRDefault="002B26C0" w:rsidP="00AB6901">
            <w:pPr>
              <w:rPr>
                <w:rFonts w:cstheme="minorHAnsi"/>
                <w:lang w:val="en-US"/>
              </w:rPr>
            </w:pPr>
            <w:r w:rsidRPr="00AB6901">
              <w:rPr>
                <w:rFonts w:cstheme="minorHAnsi"/>
                <w:lang w:val="en-US"/>
              </w:rPr>
              <w:t xml:space="preserve">End Date </w:t>
            </w:r>
          </w:p>
        </w:tc>
        <w:tc>
          <w:tcPr>
            <w:tcW w:w="4508" w:type="dxa"/>
          </w:tcPr>
          <w:p w14:paraId="06379E85" w14:textId="258548C4" w:rsidR="002B26C0" w:rsidRPr="00AB6901" w:rsidRDefault="002B26C0" w:rsidP="00AB6901">
            <w:pPr>
              <w:rPr>
                <w:rFonts w:cstheme="minorHAnsi"/>
                <w:lang w:val="en-US"/>
              </w:rPr>
            </w:pPr>
            <w:r w:rsidRPr="00AB6901">
              <w:rPr>
                <w:rFonts w:cstheme="minorHAnsi"/>
                <w:lang w:val="en-US"/>
              </w:rPr>
              <w:t>April 2023</w:t>
            </w:r>
          </w:p>
        </w:tc>
      </w:tr>
    </w:tbl>
    <w:p w14:paraId="20373430" w14:textId="70CD44FC" w:rsidR="00311988" w:rsidRPr="00AB6901" w:rsidRDefault="00311988" w:rsidP="00AB6901">
      <w:pPr>
        <w:spacing w:after="0"/>
        <w:rPr>
          <w:rFonts w:cstheme="minorHAnsi"/>
          <w:lang w:val="en-US"/>
        </w:rPr>
      </w:pPr>
    </w:p>
    <w:p w14:paraId="46E210BA" w14:textId="127F3CA6" w:rsidR="00C14446" w:rsidRDefault="00C14446" w:rsidP="00AB6901">
      <w:pPr>
        <w:spacing w:after="0" w:line="240" w:lineRule="auto"/>
        <w:rPr>
          <w:rFonts w:cstheme="minorHAnsi"/>
          <w:b/>
        </w:rPr>
      </w:pPr>
      <w:r w:rsidRPr="00AB6901">
        <w:rPr>
          <w:rFonts w:cstheme="minorHAnsi"/>
          <w:b/>
        </w:rPr>
        <w:t xml:space="preserve">Entry Requirements </w:t>
      </w:r>
    </w:p>
    <w:p w14:paraId="3646762F" w14:textId="77777777" w:rsidR="003B2373" w:rsidRPr="00AB6901" w:rsidRDefault="003B2373" w:rsidP="008A5EE9">
      <w:pPr>
        <w:spacing w:after="0" w:line="240" w:lineRule="auto"/>
        <w:jc w:val="both"/>
        <w:rPr>
          <w:rFonts w:cstheme="minorHAnsi"/>
          <w:b/>
        </w:rPr>
      </w:pPr>
    </w:p>
    <w:p w14:paraId="0DDC7967" w14:textId="4830C6A9" w:rsidR="00102A82" w:rsidRDefault="00C14446" w:rsidP="008A5EE9">
      <w:pPr>
        <w:spacing w:after="0" w:line="240" w:lineRule="auto"/>
        <w:jc w:val="both"/>
        <w:rPr>
          <w:rFonts w:cstheme="minorHAnsi"/>
        </w:rPr>
      </w:pPr>
      <w:r w:rsidRPr="00AB6901">
        <w:rPr>
          <w:rFonts w:cstheme="minorHAnsi"/>
        </w:rPr>
        <w:t>A good level of English and Maths (National 5). Other relevant knowledge or experience will be considered and will be discussed with the D&amp;A College course leader.</w:t>
      </w:r>
    </w:p>
    <w:p w14:paraId="12421637" w14:textId="77777777" w:rsidR="003B2373" w:rsidRPr="00AB6901" w:rsidRDefault="003B2373" w:rsidP="00AB6901">
      <w:pPr>
        <w:spacing w:after="0" w:line="240" w:lineRule="auto"/>
        <w:rPr>
          <w:rFonts w:cstheme="minorHAnsi"/>
        </w:rPr>
      </w:pPr>
    </w:p>
    <w:p w14:paraId="00D9E637" w14:textId="0AA950F7" w:rsidR="00311988" w:rsidRDefault="00311988" w:rsidP="00AB6901">
      <w:pPr>
        <w:spacing w:after="0"/>
        <w:rPr>
          <w:rFonts w:cstheme="minorHAnsi"/>
          <w:b/>
          <w:bCs/>
          <w:lang w:val="en-US"/>
        </w:rPr>
      </w:pPr>
      <w:r w:rsidRPr="00AB6901">
        <w:rPr>
          <w:rFonts w:cstheme="minorHAnsi"/>
          <w:b/>
          <w:bCs/>
          <w:lang w:val="en-US"/>
        </w:rPr>
        <w:t xml:space="preserve">Units to be </w:t>
      </w:r>
      <w:r w:rsidR="003B2373">
        <w:rPr>
          <w:rFonts w:cstheme="minorHAnsi"/>
          <w:b/>
          <w:bCs/>
          <w:lang w:val="en-US"/>
        </w:rPr>
        <w:t>C</w:t>
      </w:r>
      <w:r w:rsidRPr="00AB6901">
        <w:rPr>
          <w:rFonts w:cstheme="minorHAnsi"/>
          <w:b/>
          <w:bCs/>
          <w:lang w:val="en-US"/>
        </w:rPr>
        <w:t>ompleted</w:t>
      </w:r>
    </w:p>
    <w:p w14:paraId="1B2D8450" w14:textId="77777777" w:rsidR="003B2373" w:rsidRPr="00AB6901" w:rsidRDefault="003B2373" w:rsidP="00AB6901">
      <w:pPr>
        <w:spacing w:after="0"/>
        <w:rPr>
          <w:rFonts w:cstheme="minorHAnsi"/>
          <w:b/>
          <w:bCs/>
          <w:lang w:val="en-US"/>
        </w:rPr>
      </w:pPr>
    </w:p>
    <w:tbl>
      <w:tblPr>
        <w:tblStyle w:val="TableGrid"/>
        <w:tblW w:w="9067" w:type="dxa"/>
        <w:tblLook w:val="04A0" w:firstRow="1" w:lastRow="0" w:firstColumn="1" w:lastColumn="0" w:noHBand="0" w:noVBand="1"/>
      </w:tblPr>
      <w:tblGrid>
        <w:gridCol w:w="9067"/>
      </w:tblGrid>
      <w:tr w:rsidR="00520362" w:rsidRPr="00AB6901" w14:paraId="19D182EB" w14:textId="77777777" w:rsidTr="00520362">
        <w:tc>
          <w:tcPr>
            <w:tcW w:w="9067" w:type="dxa"/>
            <w:shd w:val="clear" w:color="auto" w:fill="7030A0"/>
          </w:tcPr>
          <w:p w14:paraId="4261781D" w14:textId="77777777" w:rsidR="00520362" w:rsidRPr="00AB6901" w:rsidRDefault="00520362" w:rsidP="00AB6901">
            <w:pPr>
              <w:rPr>
                <w:rFonts w:cstheme="minorHAnsi"/>
                <w:color w:val="FFFFFF" w:themeColor="background1"/>
                <w:lang w:val="en-US"/>
              </w:rPr>
            </w:pPr>
            <w:r w:rsidRPr="00AB6901">
              <w:rPr>
                <w:rFonts w:cstheme="minorHAnsi"/>
                <w:color w:val="FFFFFF" w:themeColor="background1"/>
                <w:lang w:val="en-US"/>
              </w:rPr>
              <w:t>Mandatory Units</w:t>
            </w:r>
          </w:p>
        </w:tc>
      </w:tr>
      <w:tr w:rsidR="00520362" w:rsidRPr="00AB6901" w14:paraId="03353284" w14:textId="77777777" w:rsidTr="00520362">
        <w:tc>
          <w:tcPr>
            <w:tcW w:w="9067" w:type="dxa"/>
          </w:tcPr>
          <w:p w14:paraId="1598393B" w14:textId="2FD3C30B" w:rsidR="00520362" w:rsidRPr="00AB6901" w:rsidRDefault="00520362" w:rsidP="00AB6901">
            <w:pPr>
              <w:rPr>
                <w:rFonts w:cstheme="minorHAnsi"/>
                <w:lang w:val="en-US"/>
              </w:rPr>
            </w:pPr>
            <w:r w:rsidRPr="00AB6901">
              <w:rPr>
                <w:rFonts w:cstheme="minorHAnsi"/>
              </w:rPr>
              <w:t xml:space="preserve">Security Fundamentals </w:t>
            </w:r>
          </w:p>
        </w:tc>
      </w:tr>
      <w:tr w:rsidR="00520362" w:rsidRPr="00AB6901" w14:paraId="276A9B75" w14:textId="77777777" w:rsidTr="00520362">
        <w:tc>
          <w:tcPr>
            <w:tcW w:w="9067" w:type="dxa"/>
          </w:tcPr>
          <w:p w14:paraId="2ADFB2FE" w14:textId="69EE4D3E" w:rsidR="00520362" w:rsidRPr="00AB6901" w:rsidRDefault="00520362" w:rsidP="00AB6901">
            <w:pPr>
              <w:rPr>
                <w:rFonts w:cstheme="minorHAnsi"/>
                <w:lang w:val="en-US"/>
              </w:rPr>
            </w:pPr>
            <w:r w:rsidRPr="00AB6901">
              <w:rPr>
                <w:rFonts w:cstheme="minorHAnsi"/>
              </w:rPr>
              <w:t xml:space="preserve">Network Fundamentals </w:t>
            </w:r>
          </w:p>
        </w:tc>
      </w:tr>
      <w:tr w:rsidR="00520362" w:rsidRPr="00AB6901" w14:paraId="4F7A6028" w14:textId="77777777" w:rsidTr="00520362">
        <w:tc>
          <w:tcPr>
            <w:tcW w:w="9067" w:type="dxa"/>
          </w:tcPr>
          <w:p w14:paraId="3FDA93BF" w14:textId="761631F7" w:rsidR="00520362" w:rsidRPr="00AB6901" w:rsidRDefault="00520362" w:rsidP="00AB6901">
            <w:pPr>
              <w:rPr>
                <w:rFonts w:cstheme="minorHAnsi"/>
                <w:lang w:val="en-US"/>
              </w:rPr>
            </w:pPr>
            <w:r w:rsidRPr="00AB6901">
              <w:rPr>
                <w:rFonts w:cstheme="minorHAnsi"/>
              </w:rPr>
              <w:t>Server Administration Fundamentals</w:t>
            </w:r>
          </w:p>
        </w:tc>
      </w:tr>
      <w:tr w:rsidR="00520362" w:rsidRPr="00AB6901" w14:paraId="4115876E" w14:textId="77777777" w:rsidTr="00520362">
        <w:tc>
          <w:tcPr>
            <w:tcW w:w="9067" w:type="dxa"/>
          </w:tcPr>
          <w:p w14:paraId="24C7B23A" w14:textId="4C87C6E4" w:rsidR="00520362" w:rsidRPr="00AB6901" w:rsidRDefault="00520362" w:rsidP="00AB6901">
            <w:pPr>
              <w:rPr>
                <w:rFonts w:cstheme="minorHAnsi"/>
                <w:lang w:val="en-US"/>
              </w:rPr>
            </w:pPr>
            <w:r w:rsidRPr="00AB6901">
              <w:rPr>
                <w:rFonts w:cstheme="minorHAnsi"/>
              </w:rPr>
              <w:t>Personal Effectiveness 2</w:t>
            </w:r>
          </w:p>
        </w:tc>
      </w:tr>
      <w:tr w:rsidR="00520362" w:rsidRPr="00AB6901" w14:paraId="5477FAB3" w14:textId="77777777" w:rsidTr="00520362">
        <w:tc>
          <w:tcPr>
            <w:tcW w:w="9067" w:type="dxa"/>
          </w:tcPr>
          <w:p w14:paraId="71F95CD3" w14:textId="0FE603E7" w:rsidR="00520362" w:rsidRPr="00AB6901" w:rsidRDefault="00520362" w:rsidP="00AB6901">
            <w:pPr>
              <w:rPr>
                <w:rFonts w:cstheme="minorHAnsi"/>
                <w:lang w:val="en-US"/>
              </w:rPr>
            </w:pPr>
            <w:r w:rsidRPr="00AB6901">
              <w:rPr>
                <w:rFonts w:cstheme="minorHAnsi"/>
              </w:rPr>
              <w:t>Health and Safety in IT &amp; Telecom</w:t>
            </w:r>
          </w:p>
        </w:tc>
      </w:tr>
      <w:tr w:rsidR="00520362" w:rsidRPr="00AB6901" w14:paraId="62C794F3" w14:textId="77777777" w:rsidTr="00520362">
        <w:tc>
          <w:tcPr>
            <w:tcW w:w="9067" w:type="dxa"/>
          </w:tcPr>
          <w:p w14:paraId="19D98CBB" w14:textId="06307E0D" w:rsidR="00520362" w:rsidRPr="00AB6901" w:rsidRDefault="00520362" w:rsidP="00AB6901">
            <w:pPr>
              <w:rPr>
                <w:rFonts w:cstheme="minorHAnsi"/>
                <w:lang w:val="en-US"/>
              </w:rPr>
            </w:pPr>
            <w:r w:rsidRPr="00AB6901">
              <w:rPr>
                <w:rFonts w:cstheme="minorHAnsi"/>
              </w:rPr>
              <w:t>IT &amp; Telecom System Operation 2</w:t>
            </w:r>
          </w:p>
        </w:tc>
      </w:tr>
      <w:tr w:rsidR="00520362" w:rsidRPr="00AB6901" w14:paraId="6FABCA38" w14:textId="77777777" w:rsidTr="00520362">
        <w:tc>
          <w:tcPr>
            <w:tcW w:w="9067" w:type="dxa"/>
          </w:tcPr>
          <w:p w14:paraId="1DAA1B73" w14:textId="0D6076FE" w:rsidR="00520362" w:rsidRPr="00AB6901" w:rsidRDefault="00520362" w:rsidP="00AB6901">
            <w:pPr>
              <w:rPr>
                <w:rFonts w:cstheme="minorHAnsi"/>
                <w:lang w:val="en-US"/>
              </w:rPr>
            </w:pPr>
            <w:r w:rsidRPr="00AB6901">
              <w:rPr>
                <w:rFonts w:cstheme="minorHAnsi"/>
              </w:rPr>
              <w:t>Testing IT &amp; Telecom Systems 2</w:t>
            </w:r>
          </w:p>
        </w:tc>
      </w:tr>
      <w:tr w:rsidR="00520362" w:rsidRPr="00AB6901" w14:paraId="464536BF" w14:textId="77777777" w:rsidTr="00520362">
        <w:tc>
          <w:tcPr>
            <w:tcW w:w="9067" w:type="dxa"/>
          </w:tcPr>
          <w:p w14:paraId="68521F9E" w14:textId="2D832A60" w:rsidR="00520362" w:rsidRPr="00AB6901" w:rsidRDefault="00520362" w:rsidP="00AB6901">
            <w:pPr>
              <w:tabs>
                <w:tab w:val="left" w:pos="9356"/>
              </w:tabs>
              <w:ind w:right="142"/>
              <w:jc w:val="both"/>
              <w:rPr>
                <w:rFonts w:cstheme="minorHAnsi"/>
              </w:rPr>
            </w:pPr>
            <w:r w:rsidRPr="00AB6901">
              <w:rPr>
                <w:rFonts w:cstheme="minorHAnsi"/>
              </w:rPr>
              <w:t xml:space="preserve">Working </w:t>
            </w:r>
            <w:r w:rsidR="00330757" w:rsidRPr="00AB6901">
              <w:rPr>
                <w:rFonts w:cstheme="minorHAnsi"/>
              </w:rPr>
              <w:t>with</w:t>
            </w:r>
            <w:r w:rsidRPr="00AB6901">
              <w:rPr>
                <w:rFonts w:cstheme="minorHAnsi"/>
              </w:rPr>
              <w:t xml:space="preserve"> IT &amp; Telecoms Hardware</w:t>
            </w:r>
          </w:p>
          <w:p w14:paraId="5A8D4DCB" w14:textId="3193CF42" w:rsidR="00520362" w:rsidRPr="00AB6901" w:rsidRDefault="00520362" w:rsidP="00AB6901">
            <w:pPr>
              <w:rPr>
                <w:rFonts w:cstheme="minorHAnsi"/>
              </w:rPr>
            </w:pPr>
            <w:r w:rsidRPr="00AB6901">
              <w:rPr>
                <w:rFonts w:cstheme="minorHAnsi"/>
              </w:rPr>
              <w:t>and Equipment 1Data Security</w:t>
            </w:r>
          </w:p>
        </w:tc>
      </w:tr>
    </w:tbl>
    <w:p w14:paraId="2C79A880" w14:textId="77777777" w:rsidR="00311988" w:rsidRPr="00AB6901" w:rsidRDefault="00311988" w:rsidP="00AB6901">
      <w:pPr>
        <w:spacing w:after="0"/>
        <w:rPr>
          <w:rFonts w:cstheme="minorHAnsi"/>
          <w:lang w:val="en-US"/>
        </w:rPr>
      </w:pPr>
    </w:p>
    <w:p w14:paraId="52420E8A" w14:textId="1C93B8D3" w:rsidR="00311988" w:rsidRDefault="00311988" w:rsidP="00AB6901">
      <w:pPr>
        <w:spacing w:after="0"/>
        <w:rPr>
          <w:rFonts w:cstheme="minorHAnsi"/>
          <w:b/>
          <w:bCs/>
          <w:lang w:val="en-US"/>
        </w:rPr>
      </w:pPr>
      <w:r w:rsidRPr="00AB6901">
        <w:rPr>
          <w:rFonts w:cstheme="minorHAnsi"/>
          <w:b/>
          <w:bCs/>
          <w:lang w:val="en-US"/>
        </w:rPr>
        <w:t>Progression Pathways</w:t>
      </w:r>
    </w:p>
    <w:p w14:paraId="6A2626C1" w14:textId="77777777" w:rsidR="003B2373" w:rsidRPr="00AB6901" w:rsidRDefault="003B2373" w:rsidP="00AB6901">
      <w:pPr>
        <w:spacing w:after="0"/>
        <w:rPr>
          <w:rFonts w:cstheme="minorHAnsi"/>
          <w:b/>
          <w:bCs/>
          <w:lang w:val="en-US"/>
        </w:rPr>
      </w:pPr>
    </w:p>
    <w:p w14:paraId="17BEAE8B" w14:textId="558327D4" w:rsidR="00B86DCA" w:rsidRPr="00AB6901" w:rsidRDefault="00B86DCA" w:rsidP="008A5EE9">
      <w:pPr>
        <w:pStyle w:val="ListParagraph"/>
        <w:numPr>
          <w:ilvl w:val="0"/>
          <w:numId w:val="34"/>
        </w:numPr>
        <w:tabs>
          <w:tab w:val="left" w:pos="9356"/>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A Modern Apprenticeship: On completing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Foundation Apprenticeship,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will have already achieved core units of the Modern Apprenticeship in IT and Telecoms, giving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a head start.</w:t>
      </w:r>
    </w:p>
    <w:p w14:paraId="093AB9DB" w14:textId="0F603CDA" w:rsidR="00B86DCA" w:rsidRPr="00AB6901" w:rsidRDefault="00B86DCA" w:rsidP="008A5EE9">
      <w:pPr>
        <w:pStyle w:val="ListParagraph"/>
        <w:numPr>
          <w:ilvl w:val="0"/>
          <w:numId w:val="34"/>
        </w:numPr>
        <w:tabs>
          <w:tab w:val="left" w:pos="9356"/>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A Graduate Apprenticeship: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will have the right skills and experience to progress to a Graduate Apprenticeship in IT.</w:t>
      </w:r>
    </w:p>
    <w:p w14:paraId="2CF8B23E" w14:textId="3B72A91F" w:rsidR="00B86DCA" w:rsidRPr="00AB6901" w:rsidRDefault="00B86DCA" w:rsidP="008A5EE9">
      <w:pPr>
        <w:pStyle w:val="ListParagraph"/>
        <w:numPr>
          <w:ilvl w:val="0"/>
          <w:numId w:val="34"/>
        </w:numPr>
        <w:tabs>
          <w:tab w:val="left" w:pos="9356"/>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Further Education: Continue studies at college, with an HNC or HND in an ICT and digital subject.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workplace experience will support </w:t>
      </w:r>
      <w:r w:rsidR="00241477">
        <w:rPr>
          <w:rFonts w:asciiTheme="minorHAnsi" w:hAnsiTheme="minorHAnsi" w:cstheme="minorHAnsi"/>
          <w:sz w:val="22"/>
          <w:szCs w:val="22"/>
        </w:rPr>
        <w:t>their</w:t>
      </w:r>
      <w:r w:rsidRPr="00AB6901">
        <w:rPr>
          <w:rFonts w:asciiTheme="minorHAnsi" w:hAnsiTheme="minorHAnsi" w:cstheme="minorHAnsi"/>
          <w:sz w:val="22"/>
          <w:szCs w:val="22"/>
        </w:rPr>
        <w:t xml:space="preserve"> college application.</w:t>
      </w:r>
    </w:p>
    <w:p w14:paraId="5BDACA64" w14:textId="38CEDEDB" w:rsidR="00B86DCA" w:rsidRPr="00AB6901" w:rsidRDefault="00B86DCA" w:rsidP="008A5EE9">
      <w:pPr>
        <w:pStyle w:val="ListParagraph"/>
        <w:numPr>
          <w:ilvl w:val="0"/>
          <w:numId w:val="34"/>
        </w:numPr>
        <w:tabs>
          <w:tab w:val="left" w:pos="9356"/>
        </w:tabs>
        <w:ind w:left="426" w:right="142" w:hanging="284"/>
        <w:jc w:val="both"/>
        <w:rPr>
          <w:rFonts w:asciiTheme="minorHAnsi" w:hAnsiTheme="minorHAnsi" w:cstheme="minorHAnsi"/>
          <w:sz w:val="22"/>
          <w:szCs w:val="22"/>
        </w:rPr>
      </w:pPr>
      <w:r w:rsidRPr="00AB6901">
        <w:rPr>
          <w:rFonts w:asciiTheme="minorHAnsi" w:hAnsiTheme="minorHAnsi" w:cstheme="minorHAnsi"/>
          <w:sz w:val="22"/>
          <w:szCs w:val="22"/>
        </w:rPr>
        <w:t xml:space="preserve">University: Foundation Apprenticeships are recognised as equivalent to SQA Highers by all Scottish universities.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will already have quality experience in the industry – this will make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UCAS stand out from the crowd. This apprenticeship also provides </w:t>
      </w:r>
      <w:r w:rsidR="00A24CC3">
        <w:rPr>
          <w:rFonts w:asciiTheme="minorHAnsi" w:hAnsiTheme="minorHAnsi" w:cstheme="minorHAnsi"/>
          <w:sz w:val="22"/>
          <w:szCs w:val="22"/>
        </w:rPr>
        <w:t>pupils</w:t>
      </w:r>
      <w:r w:rsidRPr="00AB6901">
        <w:rPr>
          <w:rFonts w:asciiTheme="minorHAnsi" w:hAnsiTheme="minorHAnsi" w:cstheme="minorHAnsi"/>
          <w:sz w:val="22"/>
          <w:szCs w:val="22"/>
        </w:rPr>
        <w:t xml:space="preserve"> with 42 UCAS tariff points. Find out more about points on the UCAS website. </w:t>
      </w:r>
    </w:p>
    <w:p w14:paraId="736F4E72" w14:textId="79B31464" w:rsidR="00FD1344" w:rsidRPr="00AB6901" w:rsidRDefault="00B86DCA" w:rsidP="008A5EE9">
      <w:pPr>
        <w:pStyle w:val="ListParagraph"/>
        <w:numPr>
          <w:ilvl w:val="0"/>
          <w:numId w:val="34"/>
        </w:numPr>
        <w:tabs>
          <w:tab w:val="left" w:pos="9356"/>
        </w:tabs>
        <w:ind w:left="426" w:right="142" w:hanging="284"/>
        <w:jc w:val="both"/>
        <w:rPr>
          <w:rFonts w:asciiTheme="minorHAnsi" w:hAnsiTheme="minorHAnsi" w:cstheme="minorHAnsi"/>
          <w:b/>
          <w:i/>
          <w:sz w:val="22"/>
          <w:szCs w:val="22"/>
        </w:rPr>
      </w:pPr>
      <w:r w:rsidRPr="00AB6901">
        <w:rPr>
          <w:rFonts w:asciiTheme="minorHAnsi" w:hAnsiTheme="minorHAnsi" w:cstheme="minorHAnsi"/>
          <w:sz w:val="22"/>
          <w:szCs w:val="22"/>
        </w:rPr>
        <w:t xml:space="preserve">Straight to a job: Use </w:t>
      </w:r>
      <w:r w:rsidR="00241477">
        <w:rPr>
          <w:rFonts w:asciiTheme="minorHAnsi" w:hAnsiTheme="minorHAnsi" w:cstheme="minorHAnsi"/>
          <w:sz w:val="22"/>
          <w:szCs w:val="22"/>
        </w:rPr>
        <w:t>their</w:t>
      </w:r>
      <w:r w:rsidR="001D6C38">
        <w:rPr>
          <w:rFonts w:asciiTheme="minorHAnsi" w:hAnsiTheme="minorHAnsi" w:cstheme="minorHAnsi"/>
          <w:sz w:val="22"/>
          <w:szCs w:val="22"/>
        </w:rPr>
        <w:t xml:space="preserve"> </w:t>
      </w:r>
      <w:r w:rsidRPr="00AB6901">
        <w:rPr>
          <w:rFonts w:asciiTheme="minorHAnsi" w:hAnsiTheme="minorHAnsi" w:cstheme="minorHAnsi"/>
          <w:sz w:val="22"/>
          <w:szCs w:val="22"/>
        </w:rPr>
        <w:t>qualification and work experience to find a job in the ICT and digital technologies industry.</w:t>
      </w:r>
    </w:p>
    <w:p w14:paraId="5DCF9579" w14:textId="77777777" w:rsidR="00997676" w:rsidRPr="00AB6901" w:rsidRDefault="00997676" w:rsidP="00AB6901">
      <w:pPr>
        <w:pStyle w:val="ListParagraph"/>
        <w:tabs>
          <w:tab w:val="left" w:pos="9356"/>
        </w:tabs>
        <w:ind w:right="142"/>
        <w:jc w:val="both"/>
        <w:rPr>
          <w:rFonts w:asciiTheme="minorHAnsi" w:hAnsiTheme="minorHAnsi" w:cstheme="minorHAnsi"/>
          <w:b/>
          <w:i/>
          <w:sz w:val="22"/>
          <w:szCs w:val="22"/>
        </w:rPr>
      </w:pPr>
    </w:p>
    <w:p w14:paraId="6594272B" w14:textId="54A9AB7B" w:rsidR="00FD1344" w:rsidRDefault="00311988" w:rsidP="00AB6901">
      <w:pPr>
        <w:spacing w:after="0"/>
        <w:rPr>
          <w:rFonts w:cstheme="minorHAnsi"/>
          <w:b/>
          <w:bCs/>
          <w:lang w:val="en-US"/>
        </w:rPr>
      </w:pPr>
      <w:r w:rsidRPr="00AB6901">
        <w:rPr>
          <w:rFonts w:cstheme="minorHAnsi"/>
          <w:b/>
          <w:bCs/>
          <w:lang w:val="en-US"/>
        </w:rPr>
        <w:t>Course Description</w:t>
      </w:r>
    </w:p>
    <w:p w14:paraId="0C2460B5" w14:textId="77777777" w:rsidR="003B2373" w:rsidRPr="00AB6901" w:rsidRDefault="003B2373" w:rsidP="00AB6901">
      <w:pPr>
        <w:spacing w:after="0"/>
        <w:rPr>
          <w:rFonts w:cstheme="minorHAnsi"/>
          <w:b/>
          <w:bCs/>
          <w:lang w:val="en-US"/>
        </w:rPr>
      </w:pPr>
    </w:p>
    <w:p w14:paraId="54D7665B" w14:textId="4A09FF0D" w:rsidR="00FD1344" w:rsidRPr="00AB6901" w:rsidRDefault="00FD1344" w:rsidP="008A5EE9">
      <w:pPr>
        <w:spacing w:after="0"/>
        <w:jc w:val="both"/>
        <w:rPr>
          <w:rFonts w:cstheme="minorHAnsi"/>
          <w:b/>
          <w:bCs/>
          <w:lang w:val="en-US"/>
        </w:rPr>
      </w:pPr>
      <w:r w:rsidRPr="00AB6901">
        <w:rPr>
          <w:rFonts w:cstheme="minorHAnsi"/>
        </w:rPr>
        <w:t xml:space="preserve">ICT and digital technologies play a part </w:t>
      </w:r>
      <w:r w:rsidR="001D6C38" w:rsidRPr="00AB6901">
        <w:rPr>
          <w:rFonts w:cstheme="minorHAnsi"/>
        </w:rPr>
        <w:t>in everything</w:t>
      </w:r>
      <w:r w:rsidRPr="00AB6901">
        <w:rPr>
          <w:rFonts w:cstheme="minorHAnsi"/>
        </w:rPr>
        <w:t xml:space="preserve"> we do. In Scotland, over 90,000 people work in digital technology roles and the current average full-time salary for digital technology roles is £37,500, over 30% higher than the Scottish average.</w:t>
      </w:r>
    </w:p>
    <w:p w14:paraId="154D614D" w14:textId="5461FA1C" w:rsidR="00861122" w:rsidRDefault="00FD1344" w:rsidP="00AB6901">
      <w:pPr>
        <w:spacing w:after="0" w:line="240" w:lineRule="auto"/>
        <w:rPr>
          <w:rFonts w:cstheme="minorHAnsi"/>
        </w:rPr>
      </w:pPr>
      <w:r w:rsidRPr="00AB6901">
        <w:rPr>
          <w:rFonts w:cstheme="minorHAnsi"/>
        </w:rPr>
        <w:lastRenderedPageBreak/>
        <w:t xml:space="preserve">There is never been a better time to start </w:t>
      </w:r>
      <w:r w:rsidR="001D6C38">
        <w:rPr>
          <w:rFonts w:cstheme="minorHAnsi"/>
        </w:rPr>
        <w:t>an</w:t>
      </w:r>
      <w:r w:rsidRPr="00AB6901">
        <w:rPr>
          <w:rFonts w:cstheme="minorHAnsi"/>
        </w:rPr>
        <w:t xml:space="preserve"> ICT career. A Foundation Apprenticeship in IT: </w:t>
      </w:r>
    </w:p>
    <w:p w14:paraId="49159462" w14:textId="77777777" w:rsidR="00861122" w:rsidRDefault="00861122" w:rsidP="00AB6901">
      <w:pPr>
        <w:spacing w:after="0" w:line="240" w:lineRule="auto"/>
        <w:rPr>
          <w:rFonts w:cstheme="minorHAnsi"/>
        </w:rPr>
      </w:pPr>
    </w:p>
    <w:p w14:paraId="43C3E04D" w14:textId="48CEB176" w:rsidR="00861122" w:rsidRPr="00861122" w:rsidRDefault="00FD1344" w:rsidP="00AB6901">
      <w:pPr>
        <w:spacing w:after="0" w:line="240" w:lineRule="auto"/>
        <w:rPr>
          <w:rFonts w:cstheme="minorHAnsi"/>
          <w:b/>
          <w:bCs/>
        </w:rPr>
      </w:pPr>
      <w:r w:rsidRPr="00861122">
        <w:rPr>
          <w:rFonts w:cstheme="minorHAnsi"/>
          <w:b/>
          <w:bCs/>
        </w:rPr>
        <w:t>Hardware and System Support could lead to jobs like:</w:t>
      </w:r>
    </w:p>
    <w:p w14:paraId="2349A133" w14:textId="77777777" w:rsidR="00FD1344" w:rsidRPr="00AB6901" w:rsidRDefault="00FD1344" w:rsidP="00AB6901">
      <w:pPr>
        <w:spacing w:after="0" w:line="240" w:lineRule="auto"/>
        <w:rPr>
          <w:rFonts w:cstheme="minorHAnsi"/>
        </w:rPr>
      </w:pPr>
      <w:r w:rsidRPr="00AB6901">
        <w:rPr>
          <w:rFonts w:cstheme="minorHAnsi"/>
        </w:rPr>
        <w:t>Cyber security analyst</w:t>
      </w:r>
    </w:p>
    <w:p w14:paraId="5AB9D7ED" w14:textId="77777777" w:rsidR="00FD1344" w:rsidRPr="00AB6901" w:rsidRDefault="00FD1344" w:rsidP="00AB6901">
      <w:pPr>
        <w:spacing w:after="0" w:line="240" w:lineRule="auto"/>
        <w:rPr>
          <w:rFonts w:cstheme="minorHAnsi"/>
        </w:rPr>
      </w:pPr>
      <w:r w:rsidRPr="00AB6901">
        <w:rPr>
          <w:rFonts w:cstheme="minorHAnsi"/>
        </w:rPr>
        <w:t>IT support technician</w:t>
      </w:r>
    </w:p>
    <w:p w14:paraId="269D73FE" w14:textId="77777777" w:rsidR="00FD1344" w:rsidRPr="00AB6901" w:rsidRDefault="00FD1344" w:rsidP="00AB6901">
      <w:pPr>
        <w:spacing w:after="0" w:line="240" w:lineRule="auto"/>
        <w:rPr>
          <w:rFonts w:cstheme="minorHAnsi"/>
        </w:rPr>
      </w:pPr>
      <w:r w:rsidRPr="00AB6901">
        <w:rPr>
          <w:rFonts w:cstheme="minorHAnsi"/>
        </w:rPr>
        <w:t>Security administrator</w:t>
      </w:r>
    </w:p>
    <w:p w14:paraId="0177A966" w14:textId="1C26754A" w:rsidR="00FD1344" w:rsidRDefault="00FD1344" w:rsidP="00AB6901">
      <w:pPr>
        <w:spacing w:after="0" w:line="240" w:lineRule="auto"/>
        <w:rPr>
          <w:rFonts w:cstheme="minorHAnsi"/>
        </w:rPr>
      </w:pPr>
      <w:r w:rsidRPr="00AB6901">
        <w:rPr>
          <w:rFonts w:cstheme="minorHAnsi"/>
        </w:rPr>
        <w:t>Network manager</w:t>
      </w:r>
    </w:p>
    <w:p w14:paraId="66CA1F08" w14:textId="77777777" w:rsidR="003B2373" w:rsidRPr="00AB6901" w:rsidRDefault="003B2373" w:rsidP="00AB6901">
      <w:pPr>
        <w:spacing w:after="0" w:line="240" w:lineRule="auto"/>
        <w:rPr>
          <w:rFonts w:cstheme="minorHAnsi"/>
        </w:rPr>
      </w:pPr>
    </w:p>
    <w:p w14:paraId="28CE4D09" w14:textId="1DB14793" w:rsidR="00311988" w:rsidRDefault="00FD1344" w:rsidP="001D6C38">
      <w:pPr>
        <w:spacing w:after="0" w:line="240" w:lineRule="auto"/>
        <w:jc w:val="both"/>
        <w:rPr>
          <w:rFonts w:cstheme="minorHAnsi"/>
          <w:b/>
        </w:rPr>
      </w:pPr>
      <w:r w:rsidRPr="00AB6901">
        <w:rPr>
          <w:rFonts w:cstheme="minorHAnsi"/>
        </w:rPr>
        <w:t xml:space="preserve">As well as opportunities with technology employers, </w:t>
      </w:r>
      <w:r w:rsidR="00A24CC3">
        <w:rPr>
          <w:rFonts w:cstheme="minorHAnsi"/>
        </w:rPr>
        <w:t>pupils</w:t>
      </w:r>
      <w:r w:rsidR="001D6C38">
        <w:rPr>
          <w:rFonts w:cstheme="minorHAnsi"/>
        </w:rPr>
        <w:t xml:space="preserve"> wil</w:t>
      </w:r>
      <w:r w:rsidRPr="00AB6901">
        <w:rPr>
          <w:rFonts w:cstheme="minorHAnsi"/>
        </w:rPr>
        <w:t xml:space="preserve">l find ICT and digital technology jobs in many other sectors such as healthcare, financial </w:t>
      </w:r>
      <w:proofErr w:type="gramStart"/>
      <w:r w:rsidRPr="00AB6901">
        <w:rPr>
          <w:rFonts w:cstheme="minorHAnsi"/>
        </w:rPr>
        <w:t>services</w:t>
      </w:r>
      <w:proofErr w:type="gramEnd"/>
      <w:r w:rsidRPr="00AB6901">
        <w:rPr>
          <w:rFonts w:cstheme="minorHAnsi"/>
        </w:rPr>
        <w:t xml:space="preserve"> and the creative industries. Even if </w:t>
      </w:r>
      <w:r w:rsidR="00A24CC3">
        <w:rPr>
          <w:rFonts w:cstheme="minorHAnsi"/>
        </w:rPr>
        <w:t>pupils</w:t>
      </w:r>
      <w:r w:rsidRPr="00AB6901">
        <w:rPr>
          <w:rFonts w:cstheme="minorHAnsi"/>
        </w:rPr>
        <w:t xml:space="preserve"> haven’t considered or studied digital technologies before, these jobs could offer </w:t>
      </w:r>
      <w:r w:rsidR="00A24CC3">
        <w:rPr>
          <w:rFonts w:cstheme="minorHAnsi"/>
        </w:rPr>
        <w:t>pupils</w:t>
      </w:r>
      <w:r w:rsidRPr="00AB6901">
        <w:rPr>
          <w:rFonts w:cstheme="minorHAnsi"/>
        </w:rPr>
        <w:t xml:space="preserve"> an alternative way to use maths, </w:t>
      </w:r>
      <w:proofErr w:type="gramStart"/>
      <w:r w:rsidRPr="00AB6901">
        <w:rPr>
          <w:rFonts w:cstheme="minorHAnsi"/>
        </w:rPr>
        <w:t>science</w:t>
      </w:r>
      <w:proofErr w:type="gramEnd"/>
      <w:r w:rsidRPr="00AB6901">
        <w:rPr>
          <w:rFonts w:cstheme="minorHAnsi"/>
        </w:rPr>
        <w:t xml:space="preserve"> and problem-solving skills</w:t>
      </w:r>
      <w:r w:rsidRPr="00AB6901">
        <w:rPr>
          <w:rFonts w:cstheme="minorHAnsi"/>
          <w:b/>
        </w:rPr>
        <w:t>.</w:t>
      </w:r>
    </w:p>
    <w:p w14:paraId="18472E85" w14:textId="77777777" w:rsidR="003B2373" w:rsidRPr="00AB6901" w:rsidRDefault="003B2373" w:rsidP="00AB6901">
      <w:pPr>
        <w:spacing w:after="0" w:line="240" w:lineRule="auto"/>
        <w:rPr>
          <w:rFonts w:cstheme="minorHAnsi"/>
          <w:b/>
        </w:rPr>
      </w:pPr>
    </w:p>
    <w:p w14:paraId="0D6E2777" w14:textId="7DD06B92" w:rsidR="00311988" w:rsidRDefault="00311988" w:rsidP="00AB6901">
      <w:pPr>
        <w:spacing w:after="0"/>
        <w:rPr>
          <w:rFonts w:cstheme="minorHAnsi"/>
          <w:b/>
          <w:bCs/>
          <w:lang w:val="en-US"/>
        </w:rPr>
      </w:pPr>
      <w:r w:rsidRPr="00AB6901">
        <w:rPr>
          <w:rFonts w:cstheme="minorHAnsi"/>
          <w:b/>
          <w:bCs/>
          <w:lang w:val="en-US"/>
        </w:rPr>
        <w:t>Unit Contents</w:t>
      </w:r>
    </w:p>
    <w:p w14:paraId="3FBBB647"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0A628B94" w14:textId="77777777" w:rsidTr="00A24CC3">
        <w:tc>
          <w:tcPr>
            <w:tcW w:w="4508" w:type="dxa"/>
            <w:shd w:val="clear" w:color="auto" w:fill="7030A0"/>
          </w:tcPr>
          <w:p w14:paraId="55ECC7DC"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77BC35A2"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4E6495" w:rsidRPr="00AB6901" w14:paraId="477E6130" w14:textId="77777777" w:rsidTr="00A24CC3">
        <w:tc>
          <w:tcPr>
            <w:tcW w:w="4508" w:type="dxa"/>
          </w:tcPr>
          <w:p w14:paraId="01916CD5" w14:textId="47813391" w:rsidR="004E6495" w:rsidRPr="00AB6901" w:rsidRDefault="004E6495" w:rsidP="00AB6901">
            <w:pPr>
              <w:rPr>
                <w:rFonts w:cstheme="minorHAnsi"/>
                <w:lang w:val="en-US"/>
              </w:rPr>
            </w:pPr>
            <w:r w:rsidRPr="00AB6901">
              <w:rPr>
                <w:rFonts w:cstheme="minorHAnsi"/>
                <w:b/>
              </w:rPr>
              <w:t xml:space="preserve">Security Fundamentals </w:t>
            </w:r>
          </w:p>
        </w:tc>
        <w:tc>
          <w:tcPr>
            <w:tcW w:w="4508" w:type="dxa"/>
          </w:tcPr>
          <w:p w14:paraId="4308E678" w14:textId="42A41838" w:rsidR="004E6495" w:rsidRPr="00AB6901" w:rsidRDefault="004E6495" w:rsidP="00AB6901">
            <w:pPr>
              <w:rPr>
                <w:rFonts w:cstheme="minorHAnsi"/>
                <w:lang w:val="en-US"/>
              </w:rPr>
            </w:pPr>
            <w:r w:rsidRPr="00AB6901">
              <w:rPr>
                <w:rFonts w:eastAsia="Times New Roman" w:cstheme="minorHAnsi"/>
              </w:rPr>
              <w:t>This unit introduces pupils to fundamental approaches to security in modern computing environments. The unit looks at layers of security and how to secure operating systems. The Unit also looks at methods of applying security in computer networks and using software to secure systems.</w:t>
            </w:r>
          </w:p>
        </w:tc>
      </w:tr>
      <w:tr w:rsidR="004E6495" w:rsidRPr="00AB6901" w14:paraId="26F4C7F5" w14:textId="77777777" w:rsidTr="00A24CC3">
        <w:tc>
          <w:tcPr>
            <w:tcW w:w="4508" w:type="dxa"/>
          </w:tcPr>
          <w:p w14:paraId="56633A57" w14:textId="2C41EE51" w:rsidR="004E6495" w:rsidRPr="00AB6901" w:rsidRDefault="004E6495" w:rsidP="00AB6901">
            <w:pPr>
              <w:rPr>
                <w:rFonts w:cstheme="minorHAnsi"/>
                <w:lang w:val="en-US"/>
              </w:rPr>
            </w:pPr>
            <w:r w:rsidRPr="00AB6901">
              <w:rPr>
                <w:rFonts w:cstheme="minorHAnsi"/>
                <w:b/>
              </w:rPr>
              <w:t xml:space="preserve">Network Fundamentals </w:t>
            </w:r>
          </w:p>
        </w:tc>
        <w:tc>
          <w:tcPr>
            <w:tcW w:w="4508" w:type="dxa"/>
          </w:tcPr>
          <w:p w14:paraId="37C1F585" w14:textId="78606852" w:rsidR="004E6495" w:rsidRPr="00AB6901" w:rsidRDefault="004E6495" w:rsidP="00AB6901">
            <w:pPr>
              <w:rPr>
                <w:rFonts w:cstheme="minorHAnsi"/>
                <w:lang w:val="en-US"/>
              </w:rPr>
            </w:pPr>
            <w:r w:rsidRPr="00AB6901">
              <w:rPr>
                <w:rFonts w:eastAsia="Times New Roman" w:cstheme="minorHAnsi"/>
              </w:rPr>
              <w:t>This unit introduces pupils to the theory of modern computer networks. Pupils are introduced to the basic concepts of computer networking such as the different types of networks, network devices and network media. The unit also covers the theory which underpins the way data is transferred over a computer network and the use of the network protocols and network utilities in that data transfer</w:t>
            </w:r>
          </w:p>
        </w:tc>
      </w:tr>
      <w:tr w:rsidR="004E6495" w:rsidRPr="00AB6901" w14:paraId="4D4F6623" w14:textId="77777777" w:rsidTr="00A24CC3">
        <w:tc>
          <w:tcPr>
            <w:tcW w:w="4508" w:type="dxa"/>
          </w:tcPr>
          <w:p w14:paraId="17A7D746" w14:textId="258F1C42" w:rsidR="004E6495" w:rsidRPr="00AB6901" w:rsidRDefault="004E6495" w:rsidP="00AB6901">
            <w:pPr>
              <w:rPr>
                <w:rFonts w:cstheme="minorHAnsi"/>
                <w:lang w:val="en-US"/>
              </w:rPr>
            </w:pPr>
            <w:r w:rsidRPr="00AB6901">
              <w:rPr>
                <w:rFonts w:cstheme="minorHAnsi"/>
                <w:b/>
              </w:rPr>
              <w:t>Server Administration Fundamentals</w:t>
            </w:r>
          </w:p>
        </w:tc>
        <w:tc>
          <w:tcPr>
            <w:tcW w:w="4508" w:type="dxa"/>
          </w:tcPr>
          <w:p w14:paraId="1CFA6708" w14:textId="7E3BDD39" w:rsidR="004E6495" w:rsidRPr="00AB6901" w:rsidRDefault="004E6495" w:rsidP="00AB6901">
            <w:pPr>
              <w:rPr>
                <w:rFonts w:cstheme="minorHAnsi"/>
                <w:lang w:val="en-US"/>
              </w:rPr>
            </w:pPr>
            <w:r w:rsidRPr="00AB6901">
              <w:rPr>
                <w:rFonts w:cstheme="minorHAnsi"/>
              </w:rPr>
              <w:t>This unit introduces fundamental approaches to server administration in modern computing environments. It covers the role of servers and how they support users and computer management, server installations, storage solutions and performance and maintenance.</w:t>
            </w:r>
          </w:p>
        </w:tc>
      </w:tr>
      <w:tr w:rsidR="004E6495" w:rsidRPr="00AB6901" w14:paraId="0DA72AD5" w14:textId="77777777" w:rsidTr="00A24CC3">
        <w:tc>
          <w:tcPr>
            <w:tcW w:w="4508" w:type="dxa"/>
          </w:tcPr>
          <w:p w14:paraId="7A0E2A72" w14:textId="59A2DE53" w:rsidR="004E6495" w:rsidRPr="00AB6901" w:rsidRDefault="004E6495" w:rsidP="00AB6901">
            <w:pPr>
              <w:rPr>
                <w:rFonts w:cstheme="minorHAnsi"/>
                <w:lang w:val="en-US"/>
              </w:rPr>
            </w:pPr>
            <w:r w:rsidRPr="00AB6901">
              <w:rPr>
                <w:rFonts w:cstheme="minorHAnsi"/>
                <w:b/>
              </w:rPr>
              <w:t>Personal Effectiveness 2</w:t>
            </w:r>
          </w:p>
        </w:tc>
        <w:tc>
          <w:tcPr>
            <w:tcW w:w="4508" w:type="dxa"/>
          </w:tcPr>
          <w:p w14:paraId="0C7F6089" w14:textId="250CBFE1" w:rsidR="004E6495" w:rsidRPr="00976EFC" w:rsidRDefault="004E6495" w:rsidP="00976EFC">
            <w:pPr>
              <w:tabs>
                <w:tab w:val="left" w:pos="9356"/>
              </w:tabs>
              <w:autoSpaceDE w:val="0"/>
              <w:autoSpaceDN w:val="0"/>
              <w:adjustRightInd w:val="0"/>
              <w:ind w:right="142"/>
              <w:jc w:val="both"/>
              <w:rPr>
                <w:rFonts w:cstheme="minorHAnsi"/>
              </w:rPr>
            </w:pPr>
            <w:r w:rsidRPr="00AB6901">
              <w:rPr>
                <w:rFonts w:cstheme="minorHAnsi"/>
              </w:rPr>
              <w:t>This unit allows pupils to develop own personal and professional skills, looking at working as a member of a team to achieve defined goals, understand what is meant by professional practice, understand the ethical and legislative environment relating to IT activities, and improve organisational effectiveness.</w:t>
            </w:r>
          </w:p>
        </w:tc>
      </w:tr>
      <w:tr w:rsidR="004E6495" w:rsidRPr="00AB6901" w14:paraId="3EA82602" w14:textId="77777777" w:rsidTr="00A24CC3">
        <w:tc>
          <w:tcPr>
            <w:tcW w:w="4508" w:type="dxa"/>
          </w:tcPr>
          <w:p w14:paraId="6122F6A8" w14:textId="7538325B" w:rsidR="004E6495" w:rsidRPr="00AB6901" w:rsidRDefault="004E6495" w:rsidP="00AB6901">
            <w:pPr>
              <w:rPr>
                <w:rFonts w:cstheme="minorHAnsi"/>
                <w:lang w:val="en-US"/>
              </w:rPr>
            </w:pPr>
            <w:r w:rsidRPr="00AB6901">
              <w:rPr>
                <w:rFonts w:cstheme="minorHAnsi"/>
                <w:b/>
              </w:rPr>
              <w:t>Health and Safety in IT &amp; Telecom</w:t>
            </w:r>
          </w:p>
        </w:tc>
        <w:tc>
          <w:tcPr>
            <w:tcW w:w="4508" w:type="dxa"/>
          </w:tcPr>
          <w:p w14:paraId="155D7D99" w14:textId="1949843F" w:rsidR="004E6495" w:rsidRPr="00AB6901" w:rsidRDefault="004E6495" w:rsidP="00AB6901">
            <w:pPr>
              <w:rPr>
                <w:rFonts w:cstheme="minorHAnsi"/>
                <w:lang w:val="en-US"/>
              </w:rPr>
            </w:pPr>
            <w:r w:rsidRPr="00AB6901">
              <w:rPr>
                <w:rFonts w:cstheme="minorHAnsi"/>
              </w:rPr>
              <w:t xml:space="preserve">This unit is designed to ensure pupils are aware </w:t>
            </w:r>
            <w:r w:rsidR="0060455E" w:rsidRPr="00AB6901">
              <w:rPr>
                <w:rFonts w:cstheme="minorHAnsi"/>
              </w:rPr>
              <w:t>of and</w:t>
            </w:r>
            <w:r w:rsidRPr="00AB6901">
              <w:rPr>
                <w:rFonts w:cstheme="minorHAnsi"/>
              </w:rPr>
              <w:t xml:space="preserve"> follow the Health and Safety procedures that are in place within their workplace and applicable to their job role. Pupils will explore the various sources of information on Health and Safety available to them.</w:t>
            </w:r>
          </w:p>
        </w:tc>
      </w:tr>
      <w:tr w:rsidR="004E6495" w:rsidRPr="00AB6901" w14:paraId="23DF0187" w14:textId="77777777" w:rsidTr="00A24CC3">
        <w:tc>
          <w:tcPr>
            <w:tcW w:w="4508" w:type="dxa"/>
          </w:tcPr>
          <w:p w14:paraId="53C6E2E2" w14:textId="3B139FB1" w:rsidR="004E6495" w:rsidRPr="00AB6901" w:rsidRDefault="004E6495" w:rsidP="00AB6901">
            <w:pPr>
              <w:rPr>
                <w:rFonts w:cstheme="minorHAnsi"/>
                <w:lang w:val="en-US"/>
              </w:rPr>
            </w:pPr>
            <w:r w:rsidRPr="00AB6901">
              <w:rPr>
                <w:rFonts w:cstheme="minorHAnsi"/>
                <w:b/>
              </w:rPr>
              <w:t>IT &amp; Telecom System Operation 2</w:t>
            </w:r>
          </w:p>
        </w:tc>
        <w:tc>
          <w:tcPr>
            <w:tcW w:w="4508" w:type="dxa"/>
          </w:tcPr>
          <w:p w14:paraId="0FFACEDF" w14:textId="07DEE80B" w:rsidR="004E6495" w:rsidRPr="00976EFC" w:rsidRDefault="004E6495" w:rsidP="00976EFC">
            <w:pPr>
              <w:tabs>
                <w:tab w:val="left" w:pos="9356"/>
              </w:tabs>
              <w:autoSpaceDE w:val="0"/>
              <w:autoSpaceDN w:val="0"/>
              <w:adjustRightInd w:val="0"/>
              <w:ind w:right="142"/>
              <w:jc w:val="both"/>
              <w:rPr>
                <w:rFonts w:cstheme="minorHAnsi"/>
              </w:rPr>
            </w:pPr>
            <w:r w:rsidRPr="00AB6901">
              <w:rPr>
                <w:rFonts w:cstheme="minorHAnsi"/>
              </w:rPr>
              <w:t xml:space="preserve">This unit introduces the pupils to the technical architecture of an IT or Telecom system, how </w:t>
            </w:r>
            <w:r w:rsidRPr="00AB6901">
              <w:rPr>
                <w:rFonts w:cstheme="minorHAnsi"/>
              </w:rPr>
              <w:lastRenderedPageBreak/>
              <w:t>to operate the system and how to carry out maintenance.</w:t>
            </w:r>
          </w:p>
        </w:tc>
      </w:tr>
      <w:tr w:rsidR="004E6495" w:rsidRPr="00AB6901" w14:paraId="556F2D52" w14:textId="77777777" w:rsidTr="00A24CC3">
        <w:tc>
          <w:tcPr>
            <w:tcW w:w="4508" w:type="dxa"/>
          </w:tcPr>
          <w:p w14:paraId="3D4A5A94" w14:textId="504B4F2C" w:rsidR="004E6495" w:rsidRPr="00AB6901" w:rsidRDefault="004E6495" w:rsidP="00AB6901">
            <w:pPr>
              <w:rPr>
                <w:rFonts w:cstheme="minorHAnsi"/>
                <w:lang w:val="en-US"/>
              </w:rPr>
            </w:pPr>
            <w:r w:rsidRPr="00AB6901">
              <w:rPr>
                <w:rFonts w:cstheme="minorHAnsi"/>
                <w:b/>
              </w:rPr>
              <w:lastRenderedPageBreak/>
              <w:t>Testing IT &amp; Telecom Systems 2</w:t>
            </w:r>
          </w:p>
        </w:tc>
        <w:tc>
          <w:tcPr>
            <w:tcW w:w="4508" w:type="dxa"/>
          </w:tcPr>
          <w:p w14:paraId="6881C4FE" w14:textId="2B76608E" w:rsidR="004E6495" w:rsidRPr="00976EFC" w:rsidRDefault="004E6495" w:rsidP="00976EFC">
            <w:pPr>
              <w:tabs>
                <w:tab w:val="left" w:pos="9356"/>
              </w:tabs>
              <w:autoSpaceDE w:val="0"/>
              <w:autoSpaceDN w:val="0"/>
              <w:adjustRightInd w:val="0"/>
              <w:ind w:right="142"/>
              <w:jc w:val="both"/>
              <w:rPr>
                <w:rFonts w:cstheme="minorHAnsi"/>
              </w:rPr>
            </w:pPr>
            <w:r w:rsidRPr="00AB6901">
              <w:rPr>
                <w:rFonts w:cstheme="minorHAnsi"/>
              </w:rPr>
              <w:t>This unit introduces pupils to the principles of IT &amp; Telecoms testing to plan and carry out the testing of system Components and interpret test results.</w:t>
            </w:r>
          </w:p>
        </w:tc>
      </w:tr>
      <w:tr w:rsidR="004E6495" w:rsidRPr="00AB6901" w14:paraId="22AD6043" w14:textId="77777777" w:rsidTr="00A24CC3">
        <w:tc>
          <w:tcPr>
            <w:tcW w:w="4508" w:type="dxa"/>
          </w:tcPr>
          <w:p w14:paraId="1FEA1D4F" w14:textId="7052A11C" w:rsidR="004E6495" w:rsidRPr="00AB6901" w:rsidRDefault="004E6495" w:rsidP="00AB6901">
            <w:pPr>
              <w:rPr>
                <w:rFonts w:cstheme="minorHAnsi"/>
                <w:b/>
              </w:rPr>
            </w:pPr>
            <w:r w:rsidRPr="00AB6901">
              <w:rPr>
                <w:rFonts w:cstheme="minorHAnsi"/>
                <w:b/>
              </w:rPr>
              <w:t xml:space="preserve">Working </w:t>
            </w:r>
            <w:proofErr w:type="gramStart"/>
            <w:r w:rsidRPr="00AB6901">
              <w:rPr>
                <w:rFonts w:cstheme="minorHAnsi"/>
                <w:b/>
              </w:rPr>
              <w:t>With</w:t>
            </w:r>
            <w:proofErr w:type="gramEnd"/>
            <w:r w:rsidRPr="00AB6901">
              <w:rPr>
                <w:rFonts w:cstheme="minorHAnsi"/>
                <w:b/>
              </w:rPr>
              <w:t xml:space="preserve"> IT &amp; Telecoms Hardware</w:t>
            </w:r>
          </w:p>
        </w:tc>
        <w:tc>
          <w:tcPr>
            <w:tcW w:w="4508" w:type="dxa"/>
          </w:tcPr>
          <w:p w14:paraId="2CFBA6E9" w14:textId="77777777" w:rsidR="004E6495" w:rsidRPr="00AB6901" w:rsidRDefault="004E6495" w:rsidP="00AB6901">
            <w:pPr>
              <w:tabs>
                <w:tab w:val="left" w:pos="9356"/>
              </w:tabs>
              <w:autoSpaceDE w:val="0"/>
              <w:autoSpaceDN w:val="0"/>
              <w:adjustRightInd w:val="0"/>
              <w:ind w:right="142"/>
              <w:jc w:val="both"/>
              <w:rPr>
                <w:rFonts w:cstheme="minorHAnsi"/>
              </w:rPr>
            </w:pPr>
            <w:r w:rsidRPr="00AB6901">
              <w:rPr>
                <w:rFonts w:cstheme="minorHAnsi"/>
              </w:rPr>
              <w:t>This unit introduces pupils to know how to work with IT and</w:t>
            </w:r>
          </w:p>
          <w:p w14:paraId="7373205C" w14:textId="4D3EF64F" w:rsidR="004E6495" w:rsidRPr="00AB6901" w:rsidRDefault="004E6495" w:rsidP="00AB6901">
            <w:pPr>
              <w:tabs>
                <w:tab w:val="left" w:pos="9356"/>
              </w:tabs>
              <w:autoSpaceDE w:val="0"/>
              <w:autoSpaceDN w:val="0"/>
              <w:adjustRightInd w:val="0"/>
              <w:ind w:right="142"/>
              <w:jc w:val="both"/>
              <w:rPr>
                <w:rFonts w:cstheme="minorHAnsi"/>
              </w:rPr>
            </w:pPr>
            <w:r w:rsidRPr="00AB6901">
              <w:rPr>
                <w:rFonts w:cstheme="minorHAnsi"/>
              </w:rPr>
              <w:t>Telecoms hardware and equipment and to carry out work activities on IT and Telecoms hardware and equipment.</w:t>
            </w:r>
          </w:p>
        </w:tc>
      </w:tr>
    </w:tbl>
    <w:p w14:paraId="252A95F5" w14:textId="77777777" w:rsidR="00311988" w:rsidRPr="00AB6901" w:rsidRDefault="00311988" w:rsidP="00AB6901">
      <w:pPr>
        <w:spacing w:after="0"/>
        <w:rPr>
          <w:rFonts w:cstheme="minorHAnsi"/>
          <w:lang w:val="en-US"/>
        </w:rPr>
      </w:pPr>
    </w:p>
    <w:p w14:paraId="6DC79272" w14:textId="1F4C8D8C" w:rsidR="00311988" w:rsidRDefault="00311988" w:rsidP="00AB6901">
      <w:pPr>
        <w:spacing w:after="0"/>
        <w:rPr>
          <w:rFonts w:cstheme="minorHAnsi"/>
          <w:b/>
          <w:bCs/>
          <w:lang w:val="en-US"/>
        </w:rPr>
      </w:pPr>
      <w:r w:rsidRPr="00AB6901">
        <w:rPr>
          <w:rFonts w:cstheme="minorHAnsi"/>
          <w:b/>
          <w:bCs/>
          <w:lang w:val="en-US"/>
        </w:rPr>
        <w:t>Assessment Method</w:t>
      </w:r>
    </w:p>
    <w:p w14:paraId="56DEFFD6" w14:textId="77777777" w:rsidR="003B2373" w:rsidRPr="00AB6901" w:rsidRDefault="003B2373" w:rsidP="00AB6901">
      <w:pPr>
        <w:spacing w:after="0"/>
        <w:rPr>
          <w:rFonts w:cstheme="minorHAnsi"/>
          <w:b/>
          <w:bCs/>
          <w:lang w:val="en-US"/>
        </w:rPr>
      </w:pPr>
    </w:p>
    <w:p w14:paraId="50ED93ED" w14:textId="18D56F5D" w:rsidR="00311988" w:rsidRPr="00AB6901" w:rsidRDefault="00844A13" w:rsidP="0060455E">
      <w:pPr>
        <w:spacing w:after="0"/>
        <w:jc w:val="both"/>
        <w:rPr>
          <w:rFonts w:cstheme="minorHAnsi"/>
          <w:b/>
          <w:bCs/>
          <w:lang w:val="en-US"/>
        </w:rPr>
      </w:pPr>
      <w:r w:rsidRPr="00AB6901">
        <w:rPr>
          <w:rFonts w:cstheme="minorHAnsi"/>
        </w:rPr>
        <w:t>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w:t>
      </w:r>
      <w:r w:rsidR="00311988" w:rsidRPr="00AB6901">
        <w:rPr>
          <w:rFonts w:cstheme="minorHAnsi"/>
          <w:b/>
          <w:bCs/>
          <w:lang w:val="en-US"/>
        </w:rPr>
        <w:br w:type="page"/>
      </w:r>
    </w:p>
    <w:p w14:paraId="62930860" w14:textId="440995A0" w:rsidR="00311988" w:rsidRDefault="00270171" w:rsidP="00AB6901">
      <w:pPr>
        <w:pStyle w:val="Heading1"/>
        <w:spacing w:before="0" w:line="240" w:lineRule="auto"/>
        <w:rPr>
          <w:rFonts w:asciiTheme="minorHAnsi" w:hAnsiTheme="minorHAnsi" w:cstheme="minorHAnsi"/>
          <w:b/>
          <w:bCs/>
          <w:sz w:val="26"/>
          <w:szCs w:val="26"/>
          <w:lang w:val="en-US"/>
        </w:rPr>
      </w:pPr>
      <w:bookmarkStart w:id="41" w:name="_Toc63928462"/>
      <w:r w:rsidRPr="00AB6901">
        <w:rPr>
          <w:rFonts w:asciiTheme="minorHAnsi" w:hAnsiTheme="minorHAnsi" w:cstheme="minorHAnsi"/>
          <w:b/>
          <w:bCs/>
          <w:sz w:val="26"/>
          <w:szCs w:val="26"/>
          <w:lang w:val="en-US"/>
        </w:rPr>
        <w:lastRenderedPageBreak/>
        <w:t>Foundation Apprenticeship: Software Development Level 6</w:t>
      </w:r>
      <w:bookmarkEnd w:id="41"/>
    </w:p>
    <w:p w14:paraId="3EBDEFA5" w14:textId="77777777" w:rsidR="003B2373" w:rsidRPr="003B2373" w:rsidRDefault="003B2373" w:rsidP="003B2373">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311988" w:rsidRPr="00AB6901" w14:paraId="0DD08023" w14:textId="77777777" w:rsidTr="00A24CC3">
        <w:tc>
          <w:tcPr>
            <w:tcW w:w="4508" w:type="dxa"/>
            <w:shd w:val="clear" w:color="auto" w:fill="7030A0"/>
          </w:tcPr>
          <w:p w14:paraId="3DB53CFE"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CF1A840" w14:textId="137D7698" w:rsidR="00311988" w:rsidRPr="00AB6901" w:rsidRDefault="00EE6BBA" w:rsidP="00AB6901">
            <w:pPr>
              <w:rPr>
                <w:rFonts w:cstheme="minorHAnsi"/>
                <w:color w:val="FFFFFF" w:themeColor="background1"/>
                <w:lang w:val="en-US"/>
              </w:rPr>
            </w:pPr>
            <w:r w:rsidRPr="00AB6901">
              <w:rPr>
                <w:rFonts w:cstheme="minorHAnsi"/>
                <w:color w:val="FFFFFF" w:themeColor="background1"/>
                <w:lang w:val="en-US"/>
              </w:rPr>
              <w:t xml:space="preserve">FA: Software </w:t>
            </w:r>
            <w:r w:rsidR="001F2930" w:rsidRPr="00AB6901">
              <w:rPr>
                <w:rFonts w:cstheme="minorHAnsi"/>
                <w:color w:val="FFFFFF" w:themeColor="background1"/>
                <w:lang w:val="en-US"/>
              </w:rPr>
              <w:t>Development</w:t>
            </w:r>
          </w:p>
        </w:tc>
      </w:tr>
      <w:tr w:rsidR="00EE6BBA" w:rsidRPr="00AB6901" w14:paraId="001A6E01" w14:textId="77777777" w:rsidTr="00A24CC3">
        <w:tc>
          <w:tcPr>
            <w:tcW w:w="4508" w:type="dxa"/>
          </w:tcPr>
          <w:p w14:paraId="12D06CF3" w14:textId="77777777" w:rsidR="00EE6BBA" w:rsidRPr="00AB6901" w:rsidRDefault="00EE6BBA" w:rsidP="00AB6901">
            <w:pPr>
              <w:rPr>
                <w:rFonts w:cstheme="minorHAnsi"/>
                <w:lang w:val="en-US"/>
              </w:rPr>
            </w:pPr>
            <w:r w:rsidRPr="00AB6901">
              <w:rPr>
                <w:rFonts w:cstheme="minorHAnsi"/>
                <w:lang w:val="en-US"/>
              </w:rPr>
              <w:t>Level</w:t>
            </w:r>
          </w:p>
        </w:tc>
        <w:tc>
          <w:tcPr>
            <w:tcW w:w="4508" w:type="dxa"/>
          </w:tcPr>
          <w:p w14:paraId="60F05C86" w14:textId="222043F2" w:rsidR="00EE6BBA" w:rsidRPr="00AB6901" w:rsidRDefault="00EE6BBA" w:rsidP="00AB6901">
            <w:pPr>
              <w:rPr>
                <w:rFonts w:cstheme="minorHAnsi"/>
                <w:lang w:val="en-US"/>
              </w:rPr>
            </w:pPr>
            <w:r w:rsidRPr="00AB6901">
              <w:rPr>
                <w:rFonts w:cstheme="minorHAnsi"/>
                <w:lang w:val="en-US"/>
              </w:rPr>
              <w:t>SCQF 6</w:t>
            </w:r>
          </w:p>
        </w:tc>
      </w:tr>
      <w:tr w:rsidR="00EE6BBA" w:rsidRPr="00AB6901" w14:paraId="1E896B49" w14:textId="77777777" w:rsidTr="00A24CC3">
        <w:tc>
          <w:tcPr>
            <w:tcW w:w="4508" w:type="dxa"/>
          </w:tcPr>
          <w:p w14:paraId="10FAD05E" w14:textId="77777777" w:rsidR="00EE6BBA" w:rsidRPr="00AB6901" w:rsidRDefault="00EE6BBA" w:rsidP="00AB6901">
            <w:pPr>
              <w:rPr>
                <w:rFonts w:cstheme="minorHAnsi"/>
                <w:lang w:val="en-US"/>
              </w:rPr>
            </w:pPr>
            <w:r w:rsidRPr="00AB6901">
              <w:rPr>
                <w:rFonts w:cstheme="minorHAnsi"/>
                <w:lang w:val="en-US"/>
              </w:rPr>
              <w:t>Campus</w:t>
            </w:r>
          </w:p>
        </w:tc>
        <w:tc>
          <w:tcPr>
            <w:tcW w:w="4508" w:type="dxa"/>
          </w:tcPr>
          <w:p w14:paraId="01185BE1" w14:textId="4ADB5A4E" w:rsidR="00EE6BBA" w:rsidRPr="00AB6901" w:rsidRDefault="00EE6BBA" w:rsidP="00AB6901">
            <w:pPr>
              <w:rPr>
                <w:rFonts w:cstheme="minorHAnsi"/>
                <w:lang w:val="en-US"/>
              </w:rPr>
            </w:pPr>
            <w:r w:rsidRPr="00AB6901">
              <w:rPr>
                <w:rFonts w:cstheme="minorHAnsi"/>
                <w:lang w:val="en-US"/>
              </w:rPr>
              <w:t xml:space="preserve">Arbroath And Gardyne </w:t>
            </w:r>
          </w:p>
        </w:tc>
      </w:tr>
      <w:tr w:rsidR="00EE6BBA" w:rsidRPr="00AB6901" w14:paraId="763FAE73" w14:textId="77777777" w:rsidTr="00A24CC3">
        <w:tc>
          <w:tcPr>
            <w:tcW w:w="4508" w:type="dxa"/>
          </w:tcPr>
          <w:p w14:paraId="18E5A36D" w14:textId="77777777" w:rsidR="00EE6BBA" w:rsidRPr="00AB6901" w:rsidRDefault="00EE6BBA" w:rsidP="00AB6901">
            <w:pPr>
              <w:rPr>
                <w:rFonts w:cstheme="minorHAnsi"/>
                <w:lang w:val="en-US"/>
              </w:rPr>
            </w:pPr>
            <w:r w:rsidRPr="00AB6901">
              <w:rPr>
                <w:rFonts w:cstheme="minorHAnsi"/>
                <w:lang w:val="en-US"/>
              </w:rPr>
              <w:t>Days</w:t>
            </w:r>
          </w:p>
        </w:tc>
        <w:tc>
          <w:tcPr>
            <w:tcW w:w="4508" w:type="dxa"/>
          </w:tcPr>
          <w:p w14:paraId="5C242F70" w14:textId="77777777" w:rsidR="00EE6BBA" w:rsidRPr="00AB6901" w:rsidRDefault="00EE6BBA" w:rsidP="00AB6901">
            <w:pPr>
              <w:rPr>
                <w:rFonts w:cstheme="minorHAnsi"/>
                <w:lang w:val="en-US"/>
              </w:rPr>
            </w:pPr>
            <w:r w:rsidRPr="00AB6901">
              <w:rPr>
                <w:rFonts w:cstheme="minorHAnsi"/>
                <w:lang w:val="en-US"/>
              </w:rPr>
              <w:t>2 Year Arbroath: Tuesday 9-4pm</w:t>
            </w:r>
          </w:p>
          <w:p w14:paraId="733CB201" w14:textId="77777777" w:rsidR="00EE6BBA" w:rsidRPr="00AB6901" w:rsidRDefault="00EE6BBA" w:rsidP="00AB6901">
            <w:pPr>
              <w:rPr>
                <w:rFonts w:cstheme="minorHAnsi"/>
                <w:lang w:val="en-US"/>
              </w:rPr>
            </w:pPr>
            <w:r w:rsidRPr="00AB6901">
              <w:rPr>
                <w:rFonts w:cstheme="minorHAnsi"/>
                <w:lang w:val="en-US"/>
              </w:rPr>
              <w:t>1 Year Arbroath: Tuesday and Friday 9-4pm</w:t>
            </w:r>
          </w:p>
          <w:p w14:paraId="7A85B3CA" w14:textId="77777777" w:rsidR="00EE6BBA" w:rsidRPr="00AB6901" w:rsidRDefault="00EE6BBA" w:rsidP="00AB6901">
            <w:pPr>
              <w:rPr>
                <w:rFonts w:cstheme="minorHAnsi"/>
                <w:lang w:val="en-US"/>
              </w:rPr>
            </w:pPr>
            <w:r w:rsidRPr="00AB6901">
              <w:rPr>
                <w:rFonts w:cstheme="minorHAnsi"/>
                <w:lang w:val="en-US"/>
              </w:rPr>
              <w:t xml:space="preserve">2 Year Gardyne: Monday and Wednesday 2-5pm </w:t>
            </w:r>
          </w:p>
          <w:p w14:paraId="3CBB3DD3" w14:textId="764F4E15" w:rsidR="00EE6BBA" w:rsidRPr="00AB6901" w:rsidRDefault="00EE6BBA" w:rsidP="00AB6901">
            <w:pPr>
              <w:rPr>
                <w:rFonts w:cstheme="minorHAnsi"/>
                <w:lang w:val="en-US"/>
              </w:rPr>
            </w:pPr>
            <w:r w:rsidRPr="00AB6901">
              <w:rPr>
                <w:rFonts w:cstheme="minorHAnsi"/>
                <w:lang w:val="en-US"/>
              </w:rPr>
              <w:t>1 Year Gardyne: Monday, Tuesday, Wednesday 2-5pm and Thursday 1-4pm</w:t>
            </w:r>
          </w:p>
        </w:tc>
      </w:tr>
      <w:tr w:rsidR="00EE6BBA" w:rsidRPr="00AB6901" w14:paraId="1904E603" w14:textId="77777777" w:rsidTr="00A24CC3">
        <w:tc>
          <w:tcPr>
            <w:tcW w:w="4508" w:type="dxa"/>
          </w:tcPr>
          <w:p w14:paraId="04147A13" w14:textId="77777777" w:rsidR="00EE6BBA" w:rsidRPr="00AB6901" w:rsidRDefault="00EE6BBA" w:rsidP="00AB6901">
            <w:pPr>
              <w:rPr>
                <w:rFonts w:cstheme="minorHAnsi"/>
                <w:lang w:val="en-US"/>
              </w:rPr>
            </w:pPr>
            <w:r w:rsidRPr="00AB6901">
              <w:rPr>
                <w:rFonts w:cstheme="minorHAnsi"/>
                <w:lang w:val="en-US"/>
              </w:rPr>
              <w:t>Start Date</w:t>
            </w:r>
          </w:p>
        </w:tc>
        <w:tc>
          <w:tcPr>
            <w:tcW w:w="4508" w:type="dxa"/>
          </w:tcPr>
          <w:p w14:paraId="209BEDF7" w14:textId="554E51DA" w:rsidR="00EE6BBA" w:rsidRPr="00AB6901" w:rsidRDefault="00E25C2F" w:rsidP="00AB6901">
            <w:pPr>
              <w:rPr>
                <w:rFonts w:cstheme="minorHAnsi"/>
                <w:lang w:val="en-US"/>
              </w:rPr>
            </w:pPr>
            <w:r w:rsidRPr="00AB6901">
              <w:rPr>
                <w:rFonts w:cstheme="minorHAnsi"/>
                <w:lang w:val="en-US"/>
              </w:rPr>
              <w:t>May 2021</w:t>
            </w:r>
          </w:p>
        </w:tc>
      </w:tr>
      <w:tr w:rsidR="00EE6BBA" w:rsidRPr="00AB6901" w14:paraId="6D5CDFA3" w14:textId="77777777" w:rsidTr="00A24CC3">
        <w:tc>
          <w:tcPr>
            <w:tcW w:w="4508" w:type="dxa"/>
          </w:tcPr>
          <w:p w14:paraId="6BF8CD4A" w14:textId="77777777" w:rsidR="00EE6BBA" w:rsidRPr="00AB6901" w:rsidRDefault="00EE6BBA" w:rsidP="00AB6901">
            <w:pPr>
              <w:rPr>
                <w:rFonts w:cstheme="minorHAnsi"/>
                <w:lang w:val="en-US"/>
              </w:rPr>
            </w:pPr>
            <w:r w:rsidRPr="00AB6901">
              <w:rPr>
                <w:rFonts w:cstheme="minorHAnsi"/>
                <w:lang w:val="en-US"/>
              </w:rPr>
              <w:t xml:space="preserve">End Date </w:t>
            </w:r>
          </w:p>
        </w:tc>
        <w:tc>
          <w:tcPr>
            <w:tcW w:w="4508" w:type="dxa"/>
          </w:tcPr>
          <w:p w14:paraId="42E885AC" w14:textId="5A6E08DE" w:rsidR="00EE6BBA" w:rsidRPr="00AB6901" w:rsidRDefault="00E25C2F" w:rsidP="00AB6901">
            <w:pPr>
              <w:rPr>
                <w:rFonts w:cstheme="minorHAnsi"/>
                <w:lang w:val="en-US"/>
              </w:rPr>
            </w:pPr>
            <w:r w:rsidRPr="00AB6901">
              <w:rPr>
                <w:rFonts w:cstheme="minorHAnsi"/>
                <w:lang w:val="en-US"/>
              </w:rPr>
              <w:t>April 2023</w:t>
            </w:r>
          </w:p>
        </w:tc>
      </w:tr>
    </w:tbl>
    <w:p w14:paraId="1EFC6D59" w14:textId="4D618E40" w:rsidR="00311988" w:rsidRPr="00AB6901" w:rsidRDefault="00311988" w:rsidP="00AB6901">
      <w:pPr>
        <w:spacing w:after="0"/>
        <w:rPr>
          <w:rFonts w:cstheme="minorHAnsi"/>
          <w:lang w:val="en-US"/>
        </w:rPr>
      </w:pPr>
    </w:p>
    <w:p w14:paraId="023D7A15" w14:textId="24A574B8" w:rsidR="008C7C53" w:rsidRDefault="008C7C53" w:rsidP="00AB6901">
      <w:pPr>
        <w:spacing w:after="0" w:line="240" w:lineRule="auto"/>
        <w:rPr>
          <w:rFonts w:cstheme="minorHAnsi"/>
          <w:b/>
        </w:rPr>
      </w:pPr>
      <w:r w:rsidRPr="00AB6901">
        <w:rPr>
          <w:rFonts w:cstheme="minorHAnsi"/>
          <w:b/>
        </w:rPr>
        <w:t>Entry</w:t>
      </w:r>
      <w:r w:rsidR="003B2373">
        <w:rPr>
          <w:rFonts w:cstheme="minorHAnsi"/>
          <w:b/>
        </w:rPr>
        <w:t xml:space="preserve"> Requirements</w:t>
      </w:r>
    </w:p>
    <w:p w14:paraId="7A7B745B" w14:textId="77777777" w:rsidR="003B2373" w:rsidRPr="00AB6901" w:rsidRDefault="003B2373" w:rsidP="00FE1881">
      <w:pPr>
        <w:spacing w:after="0" w:line="240" w:lineRule="auto"/>
        <w:jc w:val="both"/>
        <w:rPr>
          <w:rFonts w:cstheme="minorHAnsi"/>
          <w:b/>
        </w:rPr>
      </w:pPr>
    </w:p>
    <w:p w14:paraId="0B811B39" w14:textId="77777777" w:rsidR="008C7C53" w:rsidRPr="00AB6901" w:rsidRDefault="008C7C53" w:rsidP="00FE1881">
      <w:pPr>
        <w:spacing w:after="0" w:line="240" w:lineRule="auto"/>
        <w:jc w:val="both"/>
        <w:rPr>
          <w:rFonts w:cstheme="minorHAnsi"/>
          <w:bCs/>
        </w:rPr>
      </w:pPr>
      <w:r w:rsidRPr="00AB6901">
        <w:rPr>
          <w:rFonts w:cstheme="minorHAnsi"/>
          <w:bCs/>
        </w:rPr>
        <w:t>A good level of English and Mathematics (National 5) or completion of Web/Graphic Design and Development Skills for Work class. Other relevant knowledge and experience will be considered and will be discussed with course leader.</w:t>
      </w:r>
    </w:p>
    <w:p w14:paraId="329B133B" w14:textId="77777777" w:rsidR="008C7C53" w:rsidRPr="00AB6901" w:rsidRDefault="008C7C53" w:rsidP="00AB6901">
      <w:pPr>
        <w:spacing w:after="0"/>
        <w:rPr>
          <w:rFonts w:cstheme="minorHAnsi"/>
          <w:lang w:val="en-US"/>
        </w:rPr>
      </w:pPr>
    </w:p>
    <w:p w14:paraId="54FBAFFF" w14:textId="6250B4F5" w:rsidR="00311988" w:rsidRDefault="00311988" w:rsidP="00AB6901">
      <w:pPr>
        <w:spacing w:after="0"/>
        <w:rPr>
          <w:rFonts w:cstheme="minorHAnsi"/>
          <w:b/>
          <w:bCs/>
          <w:lang w:val="en-US"/>
        </w:rPr>
      </w:pPr>
      <w:r w:rsidRPr="00AB6901">
        <w:rPr>
          <w:rFonts w:cstheme="minorHAnsi"/>
          <w:b/>
          <w:bCs/>
          <w:lang w:val="en-US"/>
        </w:rPr>
        <w:t xml:space="preserve">Units to be </w:t>
      </w:r>
      <w:r w:rsidR="003B2373">
        <w:rPr>
          <w:rFonts w:cstheme="minorHAnsi"/>
          <w:b/>
          <w:bCs/>
          <w:lang w:val="en-US"/>
        </w:rPr>
        <w:t>C</w:t>
      </w:r>
      <w:r w:rsidRPr="00AB6901">
        <w:rPr>
          <w:rFonts w:cstheme="minorHAnsi"/>
          <w:b/>
          <w:bCs/>
          <w:lang w:val="en-US"/>
        </w:rPr>
        <w:t>ompleted</w:t>
      </w:r>
    </w:p>
    <w:p w14:paraId="4442FE9B" w14:textId="77777777" w:rsidR="003B2373" w:rsidRPr="00AB6901" w:rsidRDefault="003B2373"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4306B9" w:rsidRPr="00AB6901" w14:paraId="3F5D4555" w14:textId="77777777" w:rsidTr="004306B9">
        <w:tc>
          <w:tcPr>
            <w:tcW w:w="9010" w:type="dxa"/>
            <w:shd w:val="clear" w:color="auto" w:fill="7030A0"/>
          </w:tcPr>
          <w:p w14:paraId="569B9A1C" w14:textId="77777777" w:rsidR="004306B9" w:rsidRPr="00AB6901" w:rsidRDefault="004306B9" w:rsidP="00AB6901">
            <w:pPr>
              <w:rPr>
                <w:rFonts w:cstheme="minorHAnsi"/>
                <w:color w:val="FFFFFF" w:themeColor="background1"/>
                <w:lang w:val="en-US"/>
              </w:rPr>
            </w:pPr>
            <w:r w:rsidRPr="00AB6901">
              <w:rPr>
                <w:rFonts w:cstheme="minorHAnsi"/>
                <w:color w:val="FFFFFF" w:themeColor="background1"/>
                <w:lang w:val="en-US"/>
              </w:rPr>
              <w:t>Mandatory Units</w:t>
            </w:r>
          </w:p>
        </w:tc>
      </w:tr>
      <w:tr w:rsidR="004306B9" w:rsidRPr="00AB6901" w14:paraId="147D39CC" w14:textId="77777777" w:rsidTr="004306B9">
        <w:tc>
          <w:tcPr>
            <w:tcW w:w="9010" w:type="dxa"/>
          </w:tcPr>
          <w:p w14:paraId="783993A2" w14:textId="4208AEB2" w:rsidR="004306B9" w:rsidRPr="00AB6901" w:rsidRDefault="004306B9" w:rsidP="00AB6901">
            <w:pPr>
              <w:tabs>
                <w:tab w:val="left" w:pos="1186"/>
              </w:tabs>
              <w:rPr>
                <w:rFonts w:cstheme="minorHAnsi"/>
                <w:lang w:val="en-US"/>
              </w:rPr>
            </w:pPr>
            <w:r w:rsidRPr="00AB6901">
              <w:rPr>
                <w:rFonts w:cstheme="minorHAnsi"/>
              </w:rPr>
              <w:t>Computing: Applications Development</w:t>
            </w:r>
          </w:p>
        </w:tc>
      </w:tr>
      <w:tr w:rsidR="004306B9" w:rsidRPr="00AB6901" w14:paraId="7481EFD3" w14:textId="77777777" w:rsidTr="004306B9">
        <w:tc>
          <w:tcPr>
            <w:tcW w:w="9010" w:type="dxa"/>
          </w:tcPr>
          <w:p w14:paraId="231F0B99" w14:textId="6222B695" w:rsidR="004306B9" w:rsidRPr="00AB6901" w:rsidRDefault="004306B9" w:rsidP="00AB6901">
            <w:pPr>
              <w:rPr>
                <w:rFonts w:cstheme="minorHAnsi"/>
                <w:lang w:val="en-US"/>
              </w:rPr>
            </w:pPr>
            <w:r w:rsidRPr="00AB6901">
              <w:rPr>
                <w:rFonts w:cstheme="minorHAnsi"/>
              </w:rPr>
              <w:t>Computing: Authoring a Website</w:t>
            </w:r>
          </w:p>
        </w:tc>
      </w:tr>
      <w:tr w:rsidR="004306B9" w:rsidRPr="00AB6901" w14:paraId="3BB44D81" w14:textId="77777777" w:rsidTr="004306B9">
        <w:tc>
          <w:tcPr>
            <w:tcW w:w="9010" w:type="dxa"/>
          </w:tcPr>
          <w:p w14:paraId="37DA6E8F" w14:textId="68C35CC0" w:rsidR="004306B9" w:rsidRPr="00AB6901" w:rsidRDefault="004306B9" w:rsidP="00AB6901">
            <w:pPr>
              <w:rPr>
                <w:rFonts w:cstheme="minorHAnsi"/>
                <w:lang w:val="en-US"/>
              </w:rPr>
            </w:pPr>
            <w:r w:rsidRPr="00AB6901">
              <w:rPr>
                <w:rFonts w:cstheme="minorHAnsi"/>
              </w:rPr>
              <w:t>Software Design and Development</w:t>
            </w:r>
          </w:p>
        </w:tc>
      </w:tr>
      <w:tr w:rsidR="004306B9" w:rsidRPr="00AB6901" w14:paraId="111B883D" w14:textId="77777777" w:rsidTr="004306B9">
        <w:tc>
          <w:tcPr>
            <w:tcW w:w="9010" w:type="dxa"/>
          </w:tcPr>
          <w:p w14:paraId="0F0E2DDA" w14:textId="29CA1DCC" w:rsidR="004306B9" w:rsidRPr="00AB6901" w:rsidRDefault="004306B9" w:rsidP="00AB6901">
            <w:pPr>
              <w:rPr>
                <w:rFonts w:cstheme="minorHAnsi"/>
                <w:lang w:val="en-US"/>
              </w:rPr>
            </w:pPr>
            <w:r w:rsidRPr="00AB6901">
              <w:rPr>
                <w:rFonts w:cstheme="minorHAnsi"/>
              </w:rPr>
              <w:t>Health and Safety in IT &amp; Telecom 4</w:t>
            </w:r>
          </w:p>
        </w:tc>
      </w:tr>
      <w:tr w:rsidR="004306B9" w:rsidRPr="00AB6901" w14:paraId="13B854FA" w14:textId="77777777" w:rsidTr="004306B9">
        <w:tc>
          <w:tcPr>
            <w:tcW w:w="9010" w:type="dxa"/>
          </w:tcPr>
          <w:p w14:paraId="684652BE" w14:textId="49E5F21A" w:rsidR="004306B9" w:rsidRPr="00AB6901" w:rsidRDefault="004306B9" w:rsidP="00AB6901">
            <w:pPr>
              <w:rPr>
                <w:rFonts w:cstheme="minorHAnsi"/>
                <w:lang w:val="en-US"/>
              </w:rPr>
            </w:pPr>
            <w:r w:rsidRPr="00AB6901">
              <w:rPr>
                <w:rFonts w:cstheme="minorHAnsi"/>
              </w:rPr>
              <w:t>Personal Effectiveness 2</w:t>
            </w:r>
          </w:p>
        </w:tc>
      </w:tr>
      <w:tr w:rsidR="004306B9" w:rsidRPr="00AB6901" w14:paraId="3EC7380D" w14:textId="77777777" w:rsidTr="004306B9">
        <w:tc>
          <w:tcPr>
            <w:tcW w:w="9010" w:type="dxa"/>
          </w:tcPr>
          <w:p w14:paraId="21A0B57E" w14:textId="1585A4DE" w:rsidR="004306B9" w:rsidRPr="00AB6901" w:rsidRDefault="004306B9" w:rsidP="00AB6901">
            <w:pPr>
              <w:rPr>
                <w:rFonts w:cstheme="minorHAnsi"/>
                <w:lang w:val="en-US"/>
              </w:rPr>
            </w:pPr>
            <w:r w:rsidRPr="00AB6901">
              <w:rPr>
                <w:rFonts w:cstheme="minorHAnsi"/>
              </w:rPr>
              <w:t>Investigating and Defining Customer Requirements for IT &amp; Telecoms Systems 2</w:t>
            </w:r>
          </w:p>
        </w:tc>
      </w:tr>
      <w:tr w:rsidR="004306B9" w:rsidRPr="00AB6901" w14:paraId="691E3874" w14:textId="77777777" w:rsidTr="004306B9">
        <w:tc>
          <w:tcPr>
            <w:tcW w:w="9010" w:type="dxa"/>
          </w:tcPr>
          <w:p w14:paraId="7BBE168C" w14:textId="43128ED2" w:rsidR="004306B9" w:rsidRPr="00AB6901" w:rsidRDefault="004306B9" w:rsidP="00AB6901">
            <w:pPr>
              <w:rPr>
                <w:rFonts w:cstheme="minorHAnsi"/>
                <w:lang w:val="en-US"/>
              </w:rPr>
            </w:pPr>
            <w:r w:rsidRPr="00AB6901">
              <w:rPr>
                <w:rFonts w:cstheme="minorHAnsi"/>
              </w:rPr>
              <w:t>Data Modelling 1</w:t>
            </w:r>
          </w:p>
        </w:tc>
      </w:tr>
      <w:tr w:rsidR="004306B9" w:rsidRPr="00AB6901" w14:paraId="20909744" w14:textId="77777777" w:rsidTr="004306B9">
        <w:tc>
          <w:tcPr>
            <w:tcW w:w="9010" w:type="dxa"/>
          </w:tcPr>
          <w:p w14:paraId="181E3F87" w14:textId="6607BCEE" w:rsidR="004306B9" w:rsidRPr="00AB6901" w:rsidRDefault="004306B9" w:rsidP="00AB6901">
            <w:pPr>
              <w:rPr>
                <w:rFonts w:cstheme="minorHAnsi"/>
              </w:rPr>
            </w:pPr>
            <w:r w:rsidRPr="00AB6901">
              <w:rPr>
                <w:rFonts w:cstheme="minorHAnsi"/>
              </w:rPr>
              <w:t>Event Driven Computer Programming 2</w:t>
            </w:r>
          </w:p>
        </w:tc>
      </w:tr>
    </w:tbl>
    <w:p w14:paraId="4768BC5E" w14:textId="77777777" w:rsidR="00311988" w:rsidRPr="00AB6901" w:rsidRDefault="00311988" w:rsidP="00AB6901">
      <w:pPr>
        <w:spacing w:after="0"/>
        <w:rPr>
          <w:rFonts w:cstheme="minorHAnsi"/>
          <w:lang w:val="en-US"/>
        </w:rPr>
      </w:pPr>
    </w:p>
    <w:p w14:paraId="180F3027" w14:textId="635C6BA6" w:rsidR="00311988" w:rsidRDefault="00311988" w:rsidP="00AB6901">
      <w:pPr>
        <w:spacing w:after="0"/>
        <w:rPr>
          <w:rFonts w:cstheme="minorHAnsi"/>
          <w:b/>
          <w:bCs/>
          <w:lang w:val="en-US"/>
        </w:rPr>
      </w:pPr>
      <w:r w:rsidRPr="00AB6901">
        <w:rPr>
          <w:rFonts w:cstheme="minorHAnsi"/>
          <w:b/>
          <w:bCs/>
          <w:lang w:val="en-US"/>
        </w:rPr>
        <w:t>Progression Pathways</w:t>
      </w:r>
    </w:p>
    <w:p w14:paraId="6B9AB5C4" w14:textId="77777777" w:rsidR="00851A66" w:rsidRPr="00AB6901" w:rsidRDefault="00851A66" w:rsidP="008A5EE9">
      <w:pPr>
        <w:spacing w:after="0"/>
        <w:jc w:val="both"/>
        <w:rPr>
          <w:rFonts w:cstheme="minorHAnsi"/>
          <w:b/>
          <w:bCs/>
          <w:lang w:val="en-US"/>
        </w:rPr>
      </w:pPr>
    </w:p>
    <w:p w14:paraId="06167A44" w14:textId="27D4CB1F" w:rsidR="00997676" w:rsidRPr="00AB6901" w:rsidRDefault="00997676" w:rsidP="008A5EE9">
      <w:pPr>
        <w:numPr>
          <w:ilvl w:val="0"/>
          <w:numId w:val="33"/>
        </w:numPr>
        <w:tabs>
          <w:tab w:val="left" w:pos="851"/>
        </w:tabs>
        <w:spacing w:after="0" w:line="240" w:lineRule="auto"/>
        <w:contextualSpacing/>
        <w:jc w:val="both"/>
        <w:rPr>
          <w:rFonts w:cstheme="minorHAnsi"/>
        </w:rPr>
      </w:pPr>
      <w:r w:rsidRPr="00AB6901">
        <w:rPr>
          <w:rFonts w:cstheme="minorHAnsi"/>
        </w:rPr>
        <w:t xml:space="preserve">A Modern Apprenticeship: On completing </w:t>
      </w:r>
      <w:r w:rsidR="004112AA">
        <w:rPr>
          <w:rFonts w:cstheme="minorHAnsi"/>
        </w:rPr>
        <w:t>their</w:t>
      </w:r>
      <w:r w:rsidRPr="00AB6901">
        <w:rPr>
          <w:rFonts w:cstheme="minorHAnsi"/>
        </w:rPr>
        <w:t xml:space="preserve"> Foundation Apprenticeship, </w:t>
      </w:r>
      <w:r w:rsidR="00A24CC3">
        <w:rPr>
          <w:rFonts w:cstheme="minorHAnsi"/>
        </w:rPr>
        <w:t>pupils</w:t>
      </w:r>
      <w:r w:rsidRPr="00AB6901">
        <w:rPr>
          <w:rFonts w:cstheme="minorHAnsi"/>
        </w:rPr>
        <w:t xml:space="preserve"> will have already achieved core units of the Modern Apprenticeship in IT and Telecoms, giving </w:t>
      </w:r>
      <w:r w:rsidR="00A24CC3">
        <w:rPr>
          <w:rFonts w:cstheme="minorHAnsi"/>
        </w:rPr>
        <w:t>pupils</w:t>
      </w:r>
      <w:r w:rsidRPr="00AB6901">
        <w:rPr>
          <w:rFonts w:cstheme="minorHAnsi"/>
        </w:rPr>
        <w:t xml:space="preserve"> a head start.</w:t>
      </w:r>
    </w:p>
    <w:p w14:paraId="275D41CB" w14:textId="4A0DCF5C" w:rsidR="00997676" w:rsidRPr="00AB6901" w:rsidRDefault="00997676" w:rsidP="008A5EE9">
      <w:pPr>
        <w:numPr>
          <w:ilvl w:val="0"/>
          <w:numId w:val="33"/>
        </w:numPr>
        <w:tabs>
          <w:tab w:val="left" w:pos="851"/>
        </w:tabs>
        <w:spacing w:after="0" w:line="240" w:lineRule="auto"/>
        <w:contextualSpacing/>
        <w:jc w:val="both"/>
        <w:rPr>
          <w:rFonts w:cstheme="minorHAnsi"/>
        </w:rPr>
      </w:pPr>
      <w:r w:rsidRPr="00AB6901">
        <w:rPr>
          <w:rFonts w:cstheme="minorHAnsi"/>
        </w:rPr>
        <w:t xml:space="preserve">A Graduate Apprenticeship: </w:t>
      </w:r>
      <w:r w:rsidR="00A24CC3">
        <w:rPr>
          <w:rFonts w:cstheme="minorHAnsi"/>
        </w:rPr>
        <w:t>Pupils</w:t>
      </w:r>
      <w:r w:rsidRPr="00AB6901">
        <w:rPr>
          <w:rFonts w:cstheme="minorHAnsi"/>
        </w:rPr>
        <w:t xml:space="preserve"> will have the right skills and experience to progress to a Graduate Apprenticeship in IT.</w:t>
      </w:r>
    </w:p>
    <w:p w14:paraId="3FB1E056" w14:textId="32EBF6BF" w:rsidR="00997676" w:rsidRPr="00AB6901" w:rsidRDefault="00997676" w:rsidP="008A5EE9">
      <w:pPr>
        <w:numPr>
          <w:ilvl w:val="0"/>
          <w:numId w:val="33"/>
        </w:numPr>
        <w:tabs>
          <w:tab w:val="left" w:pos="851"/>
        </w:tabs>
        <w:spacing w:after="0" w:line="240" w:lineRule="auto"/>
        <w:contextualSpacing/>
        <w:jc w:val="both"/>
        <w:rPr>
          <w:rFonts w:cstheme="minorHAnsi"/>
        </w:rPr>
      </w:pPr>
      <w:r w:rsidRPr="00AB6901">
        <w:rPr>
          <w:rFonts w:cstheme="minorHAnsi"/>
        </w:rPr>
        <w:t xml:space="preserve">Further Education: Continue </w:t>
      </w:r>
      <w:r w:rsidR="004112AA">
        <w:rPr>
          <w:rFonts w:cstheme="minorHAnsi"/>
        </w:rPr>
        <w:t>their</w:t>
      </w:r>
      <w:r w:rsidRPr="00AB6901">
        <w:rPr>
          <w:rFonts w:cstheme="minorHAnsi"/>
        </w:rPr>
        <w:t xml:space="preserve"> studies at college, with an HNC or HND in an ICT and digital subject. </w:t>
      </w:r>
      <w:r w:rsidR="004112AA">
        <w:rPr>
          <w:rFonts w:cstheme="minorHAnsi"/>
        </w:rPr>
        <w:t>Their</w:t>
      </w:r>
      <w:r w:rsidRPr="00AB6901">
        <w:rPr>
          <w:rFonts w:cstheme="minorHAnsi"/>
        </w:rPr>
        <w:t xml:space="preserve"> workplace experience will support </w:t>
      </w:r>
      <w:r w:rsidR="004112AA">
        <w:rPr>
          <w:rFonts w:cstheme="minorHAnsi"/>
        </w:rPr>
        <w:t>their</w:t>
      </w:r>
      <w:r w:rsidRPr="00AB6901">
        <w:rPr>
          <w:rFonts w:cstheme="minorHAnsi"/>
        </w:rPr>
        <w:t xml:space="preserve"> college application.</w:t>
      </w:r>
    </w:p>
    <w:p w14:paraId="25F82A0C" w14:textId="357BFCB8" w:rsidR="00997676" w:rsidRPr="00AB6901" w:rsidRDefault="00997676" w:rsidP="008A5EE9">
      <w:pPr>
        <w:numPr>
          <w:ilvl w:val="0"/>
          <w:numId w:val="33"/>
        </w:numPr>
        <w:tabs>
          <w:tab w:val="left" w:pos="851"/>
        </w:tabs>
        <w:spacing w:after="0" w:line="240" w:lineRule="auto"/>
        <w:contextualSpacing/>
        <w:jc w:val="both"/>
        <w:rPr>
          <w:rFonts w:cstheme="minorHAnsi"/>
        </w:rPr>
      </w:pPr>
      <w:r w:rsidRPr="00AB6901">
        <w:rPr>
          <w:rFonts w:cstheme="minorHAnsi"/>
        </w:rPr>
        <w:t xml:space="preserve">University: Foundation Apprenticeships are recognised as equivalent to SQA Highers by all Scottish universities. </w:t>
      </w:r>
      <w:r w:rsidR="00A24CC3">
        <w:rPr>
          <w:rFonts w:cstheme="minorHAnsi"/>
        </w:rPr>
        <w:t>Pupils</w:t>
      </w:r>
      <w:r w:rsidRPr="00AB6901">
        <w:rPr>
          <w:rFonts w:cstheme="minorHAnsi"/>
        </w:rPr>
        <w:t xml:space="preserve"> will already have quality experience in the industry – this will make </w:t>
      </w:r>
      <w:r w:rsidR="004112AA">
        <w:rPr>
          <w:rFonts w:cstheme="minorHAnsi"/>
        </w:rPr>
        <w:t>their</w:t>
      </w:r>
      <w:r w:rsidRPr="00AB6901">
        <w:rPr>
          <w:rFonts w:cstheme="minorHAnsi"/>
        </w:rPr>
        <w:t xml:space="preserve"> UCAS stand out from the crowd. This apprenticeship also provides </w:t>
      </w:r>
      <w:r w:rsidR="00A24CC3">
        <w:rPr>
          <w:rFonts w:cstheme="minorHAnsi"/>
        </w:rPr>
        <w:t>pupils</w:t>
      </w:r>
      <w:r w:rsidRPr="00AB6901">
        <w:rPr>
          <w:rFonts w:cstheme="minorHAnsi"/>
        </w:rPr>
        <w:t xml:space="preserve"> with 42 UCAS tariff points. Find out more about points on the UCAS website. </w:t>
      </w:r>
    </w:p>
    <w:p w14:paraId="19B6FF05" w14:textId="463A31F7" w:rsidR="00311988" w:rsidRPr="00AB6901" w:rsidRDefault="00997676" w:rsidP="008A5EE9">
      <w:pPr>
        <w:pStyle w:val="ListParagraph"/>
        <w:numPr>
          <w:ilvl w:val="0"/>
          <w:numId w:val="33"/>
        </w:numPr>
        <w:jc w:val="both"/>
        <w:rPr>
          <w:rFonts w:asciiTheme="minorHAnsi" w:eastAsiaTheme="minorHAnsi" w:hAnsiTheme="minorHAnsi" w:cstheme="minorHAnsi"/>
          <w:sz w:val="22"/>
          <w:szCs w:val="22"/>
          <w:lang w:eastAsia="en-US"/>
        </w:rPr>
      </w:pPr>
      <w:r w:rsidRPr="00AB6901">
        <w:rPr>
          <w:rFonts w:asciiTheme="minorHAnsi" w:eastAsiaTheme="minorHAnsi" w:hAnsiTheme="minorHAnsi" w:cstheme="minorHAnsi"/>
          <w:sz w:val="22"/>
          <w:szCs w:val="22"/>
          <w:lang w:eastAsia="en-US"/>
        </w:rPr>
        <w:t xml:space="preserve">Straight to a job: Use </w:t>
      </w:r>
      <w:r w:rsidR="004112AA">
        <w:rPr>
          <w:rFonts w:asciiTheme="minorHAnsi" w:eastAsiaTheme="minorHAnsi" w:hAnsiTheme="minorHAnsi" w:cstheme="minorHAnsi"/>
          <w:sz w:val="22"/>
          <w:szCs w:val="22"/>
          <w:lang w:eastAsia="en-US"/>
        </w:rPr>
        <w:t xml:space="preserve">their </w:t>
      </w:r>
      <w:r w:rsidRPr="00AB6901">
        <w:rPr>
          <w:rFonts w:asciiTheme="minorHAnsi" w:eastAsiaTheme="minorHAnsi" w:hAnsiTheme="minorHAnsi" w:cstheme="minorHAnsi"/>
          <w:sz w:val="22"/>
          <w:szCs w:val="22"/>
          <w:lang w:eastAsia="en-US"/>
        </w:rPr>
        <w:t>qualification and work experience to find a job in the ICT and digital technologies industry.</w:t>
      </w:r>
    </w:p>
    <w:p w14:paraId="79C48F80" w14:textId="77777777" w:rsidR="00311988" w:rsidRPr="00AB6901" w:rsidRDefault="00311988" w:rsidP="008A5EE9">
      <w:pPr>
        <w:spacing w:after="0"/>
        <w:jc w:val="both"/>
        <w:rPr>
          <w:rFonts w:cstheme="minorHAnsi"/>
          <w:lang w:val="en-US"/>
        </w:rPr>
      </w:pPr>
    </w:p>
    <w:p w14:paraId="04C226F4" w14:textId="293C00B6" w:rsidR="00311988" w:rsidRDefault="00311988" w:rsidP="00AB6901">
      <w:pPr>
        <w:spacing w:after="0"/>
        <w:rPr>
          <w:rFonts w:cstheme="minorHAnsi"/>
          <w:b/>
          <w:bCs/>
          <w:lang w:val="en-US"/>
        </w:rPr>
      </w:pPr>
      <w:r w:rsidRPr="00AB6901">
        <w:rPr>
          <w:rFonts w:cstheme="minorHAnsi"/>
          <w:b/>
          <w:bCs/>
          <w:lang w:val="en-US"/>
        </w:rPr>
        <w:t>Course Description</w:t>
      </w:r>
    </w:p>
    <w:p w14:paraId="7DF41E28" w14:textId="77777777" w:rsidR="00851A66" w:rsidRPr="00AB6901" w:rsidRDefault="00851A66" w:rsidP="00AB6901">
      <w:pPr>
        <w:spacing w:after="0"/>
        <w:rPr>
          <w:rFonts w:cstheme="minorHAnsi"/>
          <w:b/>
          <w:bCs/>
          <w:lang w:val="en-US"/>
        </w:rPr>
      </w:pPr>
    </w:p>
    <w:p w14:paraId="0D07BC2C" w14:textId="0D4B0004" w:rsidR="00525738" w:rsidRDefault="00525738" w:rsidP="00AB6901">
      <w:pPr>
        <w:spacing w:after="0" w:line="240" w:lineRule="auto"/>
        <w:jc w:val="both"/>
        <w:rPr>
          <w:rFonts w:eastAsia="Times New Roman" w:cstheme="minorHAnsi"/>
        </w:rPr>
      </w:pPr>
      <w:r w:rsidRPr="00AB6901">
        <w:rPr>
          <w:rFonts w:eastAsia="Times New Roman" w:cstheme="minorHAnsi"/>
        </w:rPr>
        <w:t xml:space="preserve">Gaming, virtual reality, cyber security – the digital world is changing fast. </w:t>
      </w:r>
      <w:r w:rsidR="00A24CC3">
        <w:rPr>
          <w:rFonts w:eastAsia="Times New Roman" w:cstheme="minorHAnsi"/>
        </w:rPr>
        <w:t>Pupils</w:t>
      </w:r>
      <w:r w:rsidRPr="00AB6901">
        <w:rPr>
          <w:rFonts w:eastAsia="Times New Roman" w:cstheme="minorHAnsi"/>
        </w:rPr>
        <w:t xml:space="preserve"> could help decide where it goes next.</w:t>
      </w:r>
    </w:p>
    <w:p w14:paraId="404A9803" w14:textId="77777777" w:rsidR="00851A66" w:rsidRPr="00AB6901" w:rsidRDefault="00851A66" w:rsidP="00AB6901">
      <w:pPr>
        <w:spacing w:after="0" w:line="240" w:lineRule="auto"/>
        <w:jc w:val="both"/>
        <w:rPr>
          <w:rFonts w:eastAsia="Times New Roman" w:cstheme="minorHAnsi"/>
        </w:rPr>
      </w:pPr>
    </w:p>
    <w:p w14:paraId="7CCA9EBA" w14:textId="77777777" w:rsidR="00525738" w:rsidRPr="00AB6901" w:rsidRDefault="00525738" w:rsidP="00AB6901">
      <w:pPr>
        <w:spacing w:after="0" w:line="240" w:lineRule="auto"/>
        <w:jc w:val="both"/>
        <w:rPr>
          <w:rFonts w:eastAsia="Times New Roman" w:cstheme="minorHAnsi"/>
        </w:rPr>
      </w:pPr>
      <w:r w:rsidRPr="00AB6901">
        <w:rPr>
          <w:rFonts w:eastAsia="Times New Roman" w:cstheme="minorHAnsi"/>
        </w:rPr>
        <w:lastRenderedPageBreak/>
        <w:t>In Scotland, over 90,000 people work in digital technology roles. The current average full-time salary for digital technology roles is £37,500, which is over 30% higher than the Scottish average of £28,000.</w:t>
      </w:r>
    </w:p>
    <w:p w14:paraId="35B2BB6C" w14:textId="1D06B50B" w:rsidR="00311988" w:rsidRDefault="00525738" w:rsidP="00AB6901">
      <w:pPr>
        <w:spacing w:after="0" w:line="240" w:lineRule="auto"/>
        <w:jc w:val="both"/>
        <w:rPr>
          <w:rFonts w:eastAsia="Times New Roman" w:cstheme="minorHAnsi"/>
        </w:rPr>
      </w:pPr>
      <w:r w:rsidRPr="00AB6901">
        <w:rPr>
          <w:rFonts w:eastAsia="Times New Roman" w:cstheme="minorHAnsi"/>
        </w:rPr>
        <w:t xml:space="preserve">With this Foundation Apprenticeship, </w:t>
      </w:r>
      <w:r w:rsidR="00A24CC3">
        <w:rPr>
          <w:rFonts w:eastAsia="Times New Roman" w:cstheme="minorHAnsi"/>
        </w:rPr>
        <w:t>pupils</w:t>
      </w:r>
      <w:r w:rsidRPr="00AB6901">
        <w:rPr>
          <w:rFonts w:eastAsia="Times New Roman" w:cstheme="minorHAnsi"/>
        </w:rPr>
        <w:t xml:space="preserve"> will be setting </w:t>
      </w:r>
      <w:r w:rsidR="004112AA">
        <w:rPr>
          <w:rFonts w:eastAsia="Times New Roman" w:cstheme="minorHAnsi"/>
        </w:rPr>
        <w:t>there</w:t>
      </w:r>
      <w:r w:rsidR="004112AA" w:rsidRPr="00AB6901">
        <w:rPr>
          <w:rFonts w:eastAsia="Times New Roman" w:cstheme="minorHAnsi"/>
        </w:rPr>
        <w:t xml:space="preserve"> self-up</w:t>
      </w:r>
      <w:r w:rsidRPr="00AB6901">
        <w:rPr>
          <w:rFonts w:eastAsia="Times New Roman" w:cstheme="minorHAnsi"/>
        </w:rPr>
        <w:t xml:space="preserve"> for roles that are in demand not just now, but in the future too. As a software or web developer, </w:t>
      </w:r>
      <w:r w:rsidR="00A24CC3">
        <w:rPr>
          <w:rFonts w:eastAsia="Times New Roman" w:cstheme="minorHAnsi"/>
        </w:rPr>
        <w:t>pupils</w:t>
      </w:r>
      <w:r w:rsidRPr="00AB6901">
        <w:rPr>
          <w:rFonts w:eastAsia="Times New Roman" w:cstheme="minorHAnsi"/>
        </w:rPr>
        <w:t xml:space="preserve"> can use </w:t>
      </w:r>
      <w:r w:rsidR="004112AA">
        <w:rPr>
          <w:rFonts w:eastAsia="Times New Roman" w:cstheme="minorHAnsi"/>
        </w:rPr>
        <w:t xml:space="preserve">their </w:t>
      </w:r>
      <w:r w:rsidRPr="00AB6901">
        <w:rPr>
          <w:rFonts w:eastAsia="Times New Roman" w:cstheme="minorHAnsi"/>
        </w:rPr>
        <w:t xml:space="preserve">skills to create programs, robotic systems, </w:t>
      </w:r>
      <w:proofErr w:type="gramStart"/>
      <w:r w:rsidRPr="00AB6901">
        <w:rPr>
          <w:rFonts w:eastAsia="Times New Roman" w:cstheme="minorHAnsi"/>
        </w:rPr>
        <w:t>apps</w:t>
      </w:r>
      <w:proofErr w:type="gramEnd"/>
      <w:r w:rsidRPr="00AB6901">
        <w:rPr>
          <w:rFonts w:eastAsia="Times New Roman" w:cstheme="minorHAnsi"/>
        </w:rPr>
        <w:t xml:space="preserve"> and websites. As a database administrator or network Manager </w:t>
      </w:r>
      <w:r w:rsidR="00A24CC3">
        <w:rPr>
          <w:rFonts w:eastAsia="Times New Roman" w:cstheme="minorHAnsi"/>
        </w:rPr>
        <w:t>pupils</w:t>
      </w:r>
      <w:r w:rsidRPr="00AB6901">
        <w:rPr>
          <w:rFonts w:eastAsia="Times New Roman" w:cstheme="minorHAnsi"/>
        </w:rPr>
        <w:t xml:space="preserve"> would design and build computer systems to store and manipulate vital information.</w:t>
      </w:r>
    </w:p>
    <w:p w14:paraId="5C169BA4" w14:textId="77777777" w:rsidR="00851A66" w:rsidRPr="00AB6901" w:rsidRDefault="00851A66" w:rsidP="00AB6901">
      <w:pPr>
        <w:spacing w:after="0" w:line="240" w:lineRule="auto"/>
        <w:jc w:val="both"/>
        <w:rPr>
          <w:rFonts w:eastAsia="Times New Roman" w:cstheme="minorHAnsi"/>
        </w:rPr>
      </w:pPr>
    </w:p>
    <w:p w14:paraId="24CCDC34" w14:textId="6A5DD178" w:rsidR="00311988" w:rsidRDefault="00311988" w:rsidP="00AB6901">
      <w:pPr>
        <w:spacing w:after="0"/>
        <w:rPr>
          <w:rFonts w:cstheme="minorHAnsi"/>
          <w:b/>
          <w:bCs/>
          <w:lang w:val="en-US"/>
        </w:rPr>
      </w:pPr>
      <w:r w:rsidRPr="00AB6901">
        <w:rPr>
          <w:rFonts w:cstheme="minorHAnsi"/>
          <w:b/>
          <w:bCs/>
          <w:lang w:val="en-US"/>
        </w:rPr>
        <w:t>Unit Contents</w:t>
      </w:r>
    </w:p>
    <w:p w14:paraId="2C39E234" w14:textId="77777777" w:rsidR="00851A66" w:rsidRPr="00AB6901" w:rsidRDefault="00851A6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40C1608B" w14:textId="77777777" w:rsidTr="00A24CC3">
        <w:tc>
          <w:tcPr>
            <w:tcW w:w="4508" w:type="dxa"/>
            <w:shd w:val="clear" w:color="auto" w:fill="7030A0"/>
          </w:tcPr>
          <w:p w14:paraId="622872AF"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44C47B77"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705B8E" w:rsidRPr="00AB6901" w14:paraId="791E78A4" w14:textId="77777777" w:rsidTr="00A24CC3">
        <w:tc>
          <w:tcPr>
            <w:tcW w:w="4508" w:type="dxa"/>
          </w:tcPr>
          <w:p w14:paraId="55A185F1" w14:textId="782AF0BC" w:rsidR="00705B8E" w:rsidRPr="00AB6901" w:rsidRDefault="00705B8E" w:rsidP="00AB6901">
            <w:pPr>
              <w:rPr>
                <w:rFonts w:cstheme="minorHAnsi"/>
                <w:lang w:val="en-US"/>
              </w:rPr>
            </w:pPr>
            <w:r w:rsidRPr="00AB6901">
              <w:rPr>
                <w:rFonts w:cstheme="minorHAnsi"/>
                <w:b/>
              </w:rPr>
              <w:t>Computing: Applications Development</w:t>
            </w:r>
          </w:p>
        </w:tc>
        <w:tc>
          <w:tcPr>
            <w:tcW w:w="4508" w:type="dxa"/>
          </w:tcPr>
          <w:p w14:paraId="309C5966" w14:textId="2262432D" w:rsidR="00705B8E" w:rsidRPr="00AB6901" w:rsidRDefault="00705B8E" w:rsidP="00AB6901">
            <w:pPr>
              <w:rPr>
                <w:rFonts w:cstheme="minorHAnsi"/>
                <w:lang w:val="en-US"/>
              </w:rPr>
            </w:pPr>
            <w:r w:rsidRPr="00AB6901">
              <w:rPr>
                <w:rFonts w:eastAsia="Times New Roman" w:cstheme="minorHAnsi"/>
              </w:rPr>
              <w:t xml:space="preserve">The purpose of this unit is to enable pupils to develop skills in applications development. Pupils will learn how to design and create applications using their chosen development environment, before developing an application. In the process they will develop their programming, problem solving and computational thinking skills, as well as a knowledge and understanding of design concepts. Pupils will also develop knowledge and understanding of the different methodologies and approaches for testing and evaluation as they test their application and critically evaluate the process, their </w:t>
            </w:r>
            <w:proofErr w:type="gramStart"/>
            <w:r w:rsidRPr="00AB6901">
              <w:rPr>
                <w:rFonts w:eastAsia="Times New Roman" w:cstheme="minorHAnsi"/>
              </w:rPr>
              <w:t>application</w:t>
            </w:r>
            <w:proofErr w:type="gramEnd"/>
            <w:r w:rsidRPr="00AB6901">
              <w:rPr>
                <w:rFonts w:eastAsia="Times New Roman" w:cstheme="minorHAnsi"/>
              </w:rPr>
              <w:t xml:space="preserve"> and their own performance</w:t>
            </w:r>
          </w:p>
        </w:tc>
      </w:tr>
      <w:tr w:rsidR="00705B8E" w:rsidRPr="00AB6901" w14:paraId="302A9D1A" w14:textId="77777777" w:rsidTr="00A24CC3">
        <w:tc>
          <w:tcPr>
            <w:tcW w:w="4508" w:type="dxa"/>
          </w:tcPr>
          <w:p w14:paraId="21071C92" w14:textId="2EB7D7F6" w:rsidR="00705B8E" w:rsidRPr="00AB6901" w:rsidRDefault="00705B8E" w:rsidP="00AB6901">
            <w:pPr>
              <w:rPr>
                <w:rFonts w:cstheme="minorHAnsi"/>
                <w:lang w:val="en-US"/>
              </w:rPr>
            </w:pPr>
            <w:r w:rsidRPr="00AB6901">
              <w:rPr>
                <w:rFonts w:cstheme="minorHAnsi"/>
                <w:b/>
              </w:rPr>
              <w:t>Computing: Authoring a Website</w:t>
            </w:r>
          </w:p>
        </w:tc>
        <w:tc>
          <w:tcPr>
            <w:tcW w:w="4508" w:type="dxa"/>
          </w:tcPr>
          <w:p w14:paraId="28DFE395" w14:textId="0BF1FA93" w:rsidR="00705B8E" w:rsidRPr="008A5EE9" w:rsidRDefault="00705B8E" w:rsidP="00AB6901">
            <w:pPr>
              <w:rPr>
                <w:rFonts w:eastAsia="Times New Roman" w:cstheme="minorHAnsi"/>
              </w:rPr>
            </w:pPr>
            <w:r w:rsidRPr="00AB6901">
              <w:rPr>
                <w:rFonts w:eastAsia="Times New Roman" w:cstheme="minorHAnsi"/>
              </w:rPr>
              <w:t xml:space="preserve">This Unit is designed to give pupils experience in the planning and development of a small website to meet a client requirement. Pupils will be introduced to the main factors that can affect both the website performance and viewing experience for the website user. Pupils will gain the knowledge and skills required to take forward a brief for a website by planning and designing before producing the website. They will be introduced to HTML and CSS and learn how to use web authoring tools to produce a website. </w:t>
            </w:r>
            <w:r w:rsidR="00FE1881" w:rsidRPr="00AB6901">
              <w:rPr>
                <w:rFonts w:eastAsia="Times New Roman" w:cstheme="minorHAnsi"/>
              </w:rPr>
              <w:t>Finally,</w:t>
            </w:r>
            <w:r w:rsidRPr="00AB6901">
              <w:rPr>
                <w:rFonts w:eastAsia="Times New Roman" w:cstheme="minorHAnsi"/>
              </w:rPr>
              <w:t xml:space="preserve"> pupils will upload the website and perform functional and performance testing.</w:t>
            </w:r>
          </w:p>
        </w:tc>
      </w:tr>
      <w:tr w:rsidR="00705B8E" w:rsidRPr="00AB6901" w14:paraId="55FF4F27" w14:textId="77777777" w:rsidTr="00A24CC3">
        <w:tc>
          <w:tcPr>
            <w:tcW w:w="4508" w:type="dxa"/>
          </w:tcPr>
          <w:p w14:paraId="6DD9BD58" w14:textId="2B618F75" w:rsidR="00705B8E" w:rsidRPr="00AB6901" w:rsidRDefault="00705B8E" w:rsidP="00AB6901">
            <w:pPr>
              <w:rPr>
                <w:rFonts w:cstheme="minorHAnsi"/>
                <w:lang w:val="en-US"/>
              </w:rPr>
            </w:pPr>
            <w:r w:rsidRPr="00AB6901">
              <w:rPr>
                <w:rFonts w:cstheme="minorHAnsi"/>
                <w:b/>
              </w:rPr>
              <w:t>Software Design and Development</w:t>
            </w:r>
          </w:p>
        </w:tc>
        <w:tc>
          <w:tcPr>
            <w:tcW w:w="4508" w:type="dxa"/>
          </w:tcPr>
          <w:p w14:paraId="5541BD12" w14:textId="24C9B18B" w:rsidR="00705B8E" w:rsidRPr="008A5EE9" w:rsidRDefault="00705B8E" w:rsidP="00AB6901">
            <w:pPr>
              <w:rPr>
                <w:rFonts w:cstheme="minorHAnsi"/>
              </w:rPr>
            </w:pPr>
            <w:r w:rsidRPr="00AB6901">
              <w:rPr>
                <w:rFonts w:cstheme="minorHAnsi"/>
              </w:rPr>
              <w:t xml:space="preserve">The general aim of this unit is to develop knowledge and understanding of advanced concepts and practical problem-solving skills in software design and development through appropriate software development environments. Pupils will develop their programming and computational thinking skills by designing, implementing, </w:t>
            </w:r>
            <w:proofErr w:type="gramStart"/>
            <w:r w:rsidRPr="00AB6901">
              <w:rPr>
                <w:rFonts w:cstheme="minorHAnsi"/>
              </w:rPr>
              <w:t>testing</w:t>
            </w:r>
            <w:proofErr w:type="gramEnd"/>
            <w:r w:rsidRPr="00AB6901">
              <w:rPr>
                <w:rFonts w:cstheme="minorHAnsi"/>
              </w:rPr>
              <w:t xml:space="preserve"> and evaluating practical solutions and explaining how these programs work. They will also develop an understanding of computer architecture and the concepts that underpin how programs work. Pupils will also gain an awareness of the impact of contemporary computing technologies.</w:t>
            </w:r>
          </w:p>
        </w:tc>
      </w:tr>
      <w:tr w:rsidR="00705B8E" w:rsidRPr="00AB6901" w14:paraId="5F5BD43F" w14:textId="77777777" w:rsidTr="00A24CC3">
        <w:tc>
          <w:tcPr>
            <w:tcW w:w="4508" w:type="dxa"/>
          </w:tcPr>
          <w:p w14:paraId="3E8C6F6C" w14:textId="3CF6187F" w:rsidR="00705B8E" w:rsidRPr="00AB6901" w:rsidRDefault="00705B8E" w:rsidP="00AB6901">
            <w:pPr>
              <w:rPr>
                <w:rFonts w:cstheme="minorHAnsi"/>
                <w:lang w:val="en-US"/>
              </w:rPr>
            </w:pPr>
            <w:r w:rsidRPr="00AB6901">
              <w:rPr>
                <w:rFonts w:cstheme="minorHAnsi"/>
                <w:b/>
              </w:rPr>
              <w:lastRenderedPageBreak/>
              <w:t>Health and Safety in IT &amp; Telecom 4</w:t>
            </w:r>
          </w:p>
        </w:tc>
        <w:tc>
          <w:tcPr>
            <w:tcW w:w="4508" w:type="dxa"/>
          </w:tcPr>
          <w:p w14:paraId="2C9B5D6C" w14:textId="1BE6CF56" w:rsidR="00705B8E" w:rsidRPr="00AB6901" w:rsidRDefault="00705B8E" w:rsidP="00AB6901">
            <w:pPr>
              <w:rPr>
                <w:rFonts w:cstheme="minorHAnsi"/>
                <w:lang w:val="en-US"/>
              </w:rPr>
            </w:pPr>
            <w:r w:rsidRPr="00AB6901">
              <w:rPr>
                <w:rFonts w:cstheme="minorHAnsi"/>
              </w:rPr>
              <w:t xml:space="preserve">This unit is designed to ensure pupils are aware </w:t>
            </w:r>
            <w:r w:rsidR="00401DA9" w:rsidRPr="00AB6901">
              <w:rPr>
                <w:rFonts w:cstheme="minorHAnsi"/>
              </w:rPr>
              <w:t>of and</w:t>
            </w:r>
            <w:r w:rsidRPr="00AB6901">
              <w:rPr>
                <w:rFonts w:cstheme="minorHAnsi"/>
              </w:rPr>
              <w:t xml:space="preserve"> follow the Health and Safety procedures that are in place within their workplace and applicable to their job role. Pupils will explore the various sources of information on Health and Safety available to them.</w:t>
            </w:r>
          </w:p>
        </w:tc>
      </w:tr>
      <w:tr w:rsidR="00705B8E" w:rsidRPr="00AB6901" w14:paraId="586543DA" w14:textId="77777777" w:rsidTr="00A24CC3">
        <w:tc>
          <w:tcPr>
            <w:tcW w:w="4508" w:type="dxa"/>
          </w:tcPr>
          <w:p w14:paraId="60EA50D2" w14:textId="26EFB40E" w:rsidR="00705B8E" w:rsidRPr="00AB6901" w:rsidRDefault="00705B8E" w:rsidP="00AB6901">
            <w:pPr>
              <w:rPr>
                <w:rFonts w:cstheme="minorHAnsi"/>
                <w:lang w:val="en-US"/>
              </w:rPr>
            </w:pPr>
            <w:r w:rsidRPr="00AB6901">
              <w:rPr>
                <w:rFonts w:cstheme="minorHAnsi"/>
                <w:b/>
              </w:rPr>
              <w:t>Personal Effectiveness 2</w:t>
            </w:r>
          </w:p>
        </w:tc>
        <w:tc>
          <w:tcPr>
            <w:tcW w:w="4508" w:type="dxa"/>
          </w:tcPr>
          <w:p w14:paraId="182B83A0" w14:textId="54DB362E" w:rsidR="00705B8E" w:rsidRPr="00AB6901" w:rsidRDefault="00705B8E" w:rsidP="00AB6901">
            <w:pPr>
              <w:rPr>
                <w:rFonts w:cstheme="minorHAnsi"/>
                <w:lang w:val="en-US"/>
              </w:rPr>
            </w:pPr>
            <w:r w:rsidRPr="00AB6901">
              <w:rPr>
                <w:rFonts w:eastAsia="Times New Roman" w:cstheme="minorHAnsi"/>
              </w:rPr>
              <w:t>This unit allows pupils to develop own personal and professional skills, looking at working as a member of a team to achieve defined goals, understand what is meant by professional practice, understand the ethical and legislative environment relating to IT activities, and improve organisational effectiveness.</w:t>
            </w:r>
          </w:p>
        </w:tc>
      </w:tr>
      <w:tr w:rsidR="00705B8E" w:rsidRPr="00AB6901" w14:paraId="4FB2C094" w14:textId="77777777" w:rsidTr="00A24CC3">
        <w:tc>
          <w:tcPr>
            <w:tcW w:w="4508" w:type="dxa"/>
          </w:tcPr>
          <w:p w14:paraId="78BA6C48" w14:textId="77777777" w:rsidR="00705B8E" w:rsidRPr="00AB6901" w:rsidRDefault="00705B8E" w:rsidP="00AB6901">
            <w:pPr>
              <w:rPr>
                <w:rFonts w:cstheme="minorHAnsi"/>
                <w:b/>
              </w:rPr>
            </w:pPr>
            <w:r w:rsidRPr="00AB6901">
              <w:rPr>
                <w:rFonts w:cstheme="minorHAnsi"/>
                <w:b/>
              </w:rPr>
              <w:t>Investigating and Defining Customer Requirements for IT &amp; Telecoms</w:t>
            </w:r>
          </w:p>
          <w:p w14:paraId="3FE8DAE9" w14:textId="22D903BD" w:rsidR="00705B8E" w:rsidRPr="00AB6901" w:rsidRDefault="00705B8E" w:rsidP="00AB6901">
            <w:pPr>
              <w:rPr>
                <w:rFonts w:cstheme="minorHAnsi"/>
                <w:lang w:val="en-US"/>
              </w:rPr>
            </w:pPr>
            <w:r w:rsidRPr="00AB6901">
              <w:rPr>
                <w:rFonts w:cstheme="minorHAnsi"/>
                <w:b/>
              </w:rPr>
              <w:t>Systems 2</w:t>
            </w:r>
          </w:p>
        </w:tc>
        <w:tc>
          <w:tcPr>
            <w:tcW w:w="4508" w:type="dxa"/>
          </w:tcPr>
          <w:p w14:paraId="6322F8E1" w14:textId="7A712D9E" w:rsidR="00705B8E" w:rsidRPr="00AB6901" w:rsidRDefault="00705B8E" w:rsidP="00AB6901">
            <w:pPr>
              <w:rPr>
                <w:rFonts w:cstheme="minorHAnsi"/>
                <w:lang w:val="en-US"/>
              </w:rPr>
            </w:pPr>
            <w:r w:rsidRPr="00AB6901">
              <w:rPr>
                <w:rFonts w:cstheme="minorHAnsi"/>
              </w:rPr>
              <w:t>This unit will introduce pupils to how to investigate and define system requirements looking at functionality in terms of inputs, processes and outputs and capacity including numbers of users, throughput, and data storage.</w:t>
            </w:r>
          </w:p>
        </w:tc>
      </w:tr>
      <w:tr w:rsidR="00705B8E" w:rsidRPr="00AB6901" w14:paraId="22A659BE" w14:textId="77777777" w:rsidTr="00A24CC3">
        <w:tc>
          <w:tcPr>
            <w:tcW w:w="4508" w:type="dxa"/>
          </w:tcPr>
          <w:p w14:paraId="1792DCBD" w14:textId="62EFFCEF" w:rsidR="00705B8E" w:rsidRPr="00AB6901" w:rsidRDefault="00705B8E" w:rsidP="00AB6901">
            <w:pPr>
              <w:rPr>
                <w:rFonts w:cstheme="minorHAnsi"/>
                <w:lang w:val="en-US"/>
              </w:rPr>
            </w:pPr>
            <w:r w:rsidRPr="00AB6901">
              <w:rPr>
                <w:rFonts w:cstheme="minorHAnsi"/>
                <w:b/>
              </w:rPr>
              <w:t>Data Modelling 1</w:t>
            </w:r>
          </w:p>
        </w:tc>
        <w:tc>
          <w:tcPr>
            <w:tcW w:w="4508" w:type="dxa"/>
          </w:tcPr>
          <w:p w14:paraId="782AF282" w14:textId="2BC74474" w:rsidR="00705B8E" w:rsidRPr="00AB6901" w:rsidRDefault="00705B8E" w:rsidP="00AB6901">
            <w:pPr>
              <w:rPr>
                <w:rFonts w:cstheme="minorHAnsi"/>
                <w:lang w:val="en-US"/>
              </w:rPr>
            </w:pPr>
            <w:r w:rsidRPr="00AB6901">
              <w:rPr>
                <w:rFonts w:cstheme="minorHAnsi"/>
              </w:rPr>
              <w:t>This unit will explore the concepts of logical data modelling and introduce pupils to use data modelling techniques to create logical data models.</w:t>
            </w:r>
          </w:p>
        </w:tc>
      </w:tr>
      <w:tr w:rsidR="00705B8E" w:rsidRPr="00AB6901" w14:paraId="0BFA7F2D" w14:textId="77777777" w:rsidTr="00A24CC3">
        <w:tc>
          <w:tcPr>
            <w:tcW w:w="4508" w:type="dxa"/>
          </w:tcPr>
          <w:p w14:paraId="38BDC23B" w14:textId="23ED9B45" w:rsidR="00705B8E" w:rsidRPr="00AB6901" w:rsidRDefault="00705B8E" w:rsidP="00AB6901">
            <w:pPr>
              <w:rPr>
                <w:rFonts w:cstheme="minorHAnsi"/>
                <w:b/>
              </w:rPr>
            </w:pPr>
            <w:r w:rsidRPr="00AB6901">
              <w:rPr>
                <w:rFonts w:eastAsia="Times New Roman" w:cstheme="minorHAnsi"/>
                <w:b/>
              </w:rPr>
              <w:t>Event Driven Computer Programming 2</w:t>
            </w:r>
          </w:p>
        </w:tc>
        <w:tc>
          <w:tcPr>
            <w:tcW w:w="4508" w:type="dxa"/>
          </w:tcPr>
          <w:p w14:paraId="62D12161" w14:textId="6D6A6933" w:rsidR="00705B8E" w:rsidRPr="00AB6901" w:rsidRDefault="00705B8E" w:rsidP="00AB6901">
            <w:pPr>
              <w:rPr>
                <w:rFonts w:cstheme="minorHAnsi"/>
              </w:rPr>
            </w:pPr>
            <w:r w:rsidRPr="00AB6901">
              <w:rPr>
                <w:rFonts w:cstheme="minorHAnsi"/>
              </w:rPr>
              <w:t>This unit will introduce pupils how to implement refine and test a software design using event driven programming.</w:t>
            </w:r>
          </w:p>
        </w:tc>
      </w:tr>
    </w:tbl>
    <w:p w14:paraId="62CD92E1" w14:textId="77777777" w:rsidR="00311988" w:rsidRPr="00AB6901" w:rsidRDefault="00311988" w:rsidP="00AB6901">
      <w:pPr>
        <w:spacing w:after="0"/>
        <w:rPr>
          <w:rFonts w:cstheme="minorHAnsi"/>
          <w:lang w:val="en-US"/>
        </w:rPr>
      </w:pPr>
    </w:p>
    <w:p w14:paraId="0388BF2C" w14:textId="43A7B729" w:rsidR="00311988" w:rsidRDefault="00311988" w:rsidP="00AB6901">
      <w:pPr>
        <w:spacing w:after="0"/>
        <w:rPr>
          <w:rFonts w:cstheme="minorHAnsi"/>
          <w:b/>
          <w:bCs/>
          <w:lang w:val="en-US"/>
        </w:rPr>
      </w:pPr>
      <w:r w:rsidRPr="00AB6901">
        <w:rPr>
          <w:rFonts w:cstheme="minorHAnsi"/>
          <w:b/>
          <w:bCs/>
          <w:lang w:val="en-US"/>
        </w:rPr>
        <w:t>Assessment Method</w:t>
      </w:r>
    </w:p>
    <w:p w14:paraId="142A8AAC" w14:textId="77777777" w:rsidR="00851A66" w:rsidRPr="00AB6901" w:rsidRDefault="00851A66" w:rsidP="00AB6901">
      <w:pPr>
        <w:spacing w:after="0"/>
        <w:rPr>
          <w:rFonts w:cstheme="minorHAnsi"/>
          <w:b/>
          <w:bCs/>
          <w:lang w:val="en-US"/>
        </w:rPr>
      </w:pPr>
    </w:p>
    <w:p w14:paraId="380B540F" w14:textId="77777777" w:rsidR="004344DF" w:rsidRPr="00AB6901" w:rsidRDefault="004344DF" w:rsidP="00AB6901">
      <w:pPr>
        <w:spacing w:after="0" w:line="240" w:lineRule="auto"/>
        <w:jc w:val="both"/>
        <w:rPr>
          <w:rFonts w:cstheme="minorHAnsi"/>
        </w:rPr>
      </w:pPr>
      <w:r w:rsidRPr="00AB6901">
        <w:rPr>
          <w:rFonts w:cstheme="minorHAnsi"/>
        </w:rPr>
        <w:t xml:space="preserve">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  </w:t>
      </w:r>
    </w:p>
    <w:p w14:paraId="25A4A0E3" w14:textId="77777777" w:rsidR="004344DF" w:rsidRPr="00AB6901" w:rsidRDefault="004344DF" w:rsidP="00AB6901">
      <w:pPr>
        <w:spacing w:after="0" w:line="240" w:lineRule="auto"/>
        <w:rPr>
          <w:rFonts w:cstheme="minorHAnsi"/>
        </w:rPr>
      </w:pPr>
    </w:p>
    <w:p w14:paraId="14F05253" w14:textId="6AF8B5CD" w:rsidR="00311988" w:rsidRPr="00AB6901" w:rsidRDefault="00311988" w:rsidP="00AB6901">
      <w:pPr>
        <w:spacing w:after="0"/>
        <w:rPr>
          <w:rFonts w:cstheme="minorHAnsi"/>
          <w:b/>
          <w:bCs/>
          <w:lang w:val="en-US"/>
        </w:rPr>
      </w:pPr>
      <w:r w:rsidRPr="00AB6901">
        <w:rPr>
          <w:rFonts w:cstheme="minorHAnsi"/>
          <w:b/>
          <w:bCs/>
          <w:lang w:val="en-US"/>
        </w:rPr>
        <w:br w:type="page"/>
      </w:r>
    </w:p>
    <w:p w14:paraId="1D6AD1BB" w14:textId="79C32AF5" w:rsidR="00311988" w:rsidRDefault="00990E86" w:rsidP="00AB6901">
      <w:pPr>
        <w:pStyle w:val="Heading1"/>
        <w:spacing w:before="0" w:line="240" w:lineRule="auto"/>
        <w:rPr>
          <w:rFonts w:asciiTheme="minorHAnsi" w:hAnsiTheme="minorHAnsi" w:cstheme="minorHAnsi"/>
          <w:b/>
          <w:bCs/>
          <w:sz w:val="26"/>
          <w:szCs w:val="26"/>
          <w:lang w:val="en-US"/>
        </w:rPr>
      </w:pPr>
      <w:bookmarkStart w:id="42" w:name="_Toc63928463"/>
      <w:r w:rsidRPr="00AB6901">
        <w:rPr>
          <w:rFonts w:asciiTheme="minorHAnsi" w:hAnsiTheme="minorHAnsi" w:cstheme="minorHAnsi"/>
          <w:b/>
          <w:bCs/>
          <w:sz w:val="26"/>
          <w:szCs w:val="26"/>
          <w:lang w:val="en-US"/>
        </w:rPr>
        <w:lastRenderedPageBreak/>
        <w:t>HNC</w:t>
      </w:r>
      <w:r w:rsidR="00851A66">
        <w:rPr>
          <w:rFonts w:asciiTheme="minorHAnsi" w:hAnsiTheme="minorHAnsi" w:cstheme="minorHAnsi"/>
          <w:b/>
          <w:bCs/>
          <w:sz w:val="26"/>
          <w:szCs w:val="26"/>
          <w:lang w:val="en-US"/>
        </w:rPr>
        <w:t xml:space="preserve"> Computing Networks and</w:t>
      </w:r>
      <w:r w:rsidRPr="00AB6901">
        <w:rPr>
          <w:rFonts w:asciiTheme="minorHAnsi" w:hAnsiTheme="minorHAnsi" w:cstheme="minorHAnsi"/>
          <w:b/>
          <w:bCs/>
          <w:sz w:val="26"/>
          <w:szCs w:val="26"/>
          <w:lang w:val="en-US"/>
        </w:rPr>
        <w:t xml:space="preserve"> Ethical Hacking Level 7</w:t>
      </w:r>
      <w:bookmarkEnd w:id="42"/>
    </w:p>
    <w:p w14:paraId="607B68C5" w14:textId="77777777" w:rsidR="00851A66" w:rsidRPr="00851A66" w:rsidRDefault="00851A66" w:rsidP="00851A66">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311988" w:rsidRPr="00AB6901" w14:paraId="27A47EE1" w14:textId="77777777" w:rsidTr="00A24CC3">
        <w:tc>
          <w:tcPr>
            <w:tcW w:w="4508" w:type="dxa"/>
            <w:shd w:val="clear" w:color="auto" w:fill="7030A0"/>
          </w:tcPr>
          <w:p w14:paraId="25FCC2CF"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CCA4ACD" w14:textId="2324D24B" w:rsidR="00311988" w:rsidRPr="00AB6901" w:rsidRDefault="00990E86" w:rsidP="00AB6901">
            <w:pPr>
              <w:rPr>
                <w:rFonts w:cstheme="minorHAnsi"/>
                <w:color w:val="FFFFFF" w:themeColor="background1"/>
                <w:lang w:val="en-US"/>
              </w:rPr>
            </w:pPr>
            <w:r w:rsidRPr="00AB6901">
              <w:rPr>
                <w:rFonts w:cstheme="minorHAnsi"/>
                <w:color w:val="FFFFFF" w:themeColor="background1"/>
                <w:lang w:val="en-US"/>
              </w:rPr>
              <w:t xml:space="preserve">HNC </w:t>
            </w:r>
            <w:r w:rsidR="00851A66">
              <w:rPr>
                <w:rFonts w:cstheme="minorHAnsi"/>
                <w:color w:val="FFFFFF" w:themeColor="background1"/>
                <w:lang w:val="en-US"/>
              </w:rPr>
              <w:t xml:space="preserve">Computing Networks and </w:t>
            </w:r>
            <w:r w:rsidRPr="00AB6901">
              <w:rPr>
                <w:rFonts w:cstheme="minorHAnsi"/>
                <w:color w:val="FFFFFF" w:themeColor="background1"/>
                <w:lang w:val="en-US"/>
              </w:rPr>
              <w:t>Ethical Hacking</w:t>
            </w:r>
          </w:p>
        </w:tc>
      </w:tr>
      <w:tr w:rsidR="00311988" w:rsidRPr="00AB6901" w14:paraId="063A2DE8" w14:textId="77777777" w:rsidTr="00A24CC3">
        <w:tc>
          <w:tcPr>
            <w:tcW w:w="4508" w:type="dxa"/>
          </w:tcPr>
          <w:p w14:paraId="6CA4407F" w14:textId="77777777" w:rsidR="00311988" w:rsidRPr="00AB6901" w:rsidRDefault="00311988" w:rsidP="00AB6901">
            <w:pPr>
              <w:rPr>
                <w:rFonts w:cstheme="minorHAnsi"/>
                <w:lang w:val="en-US"/>
              </w:rPr>
            </w:pPr>
            <w:r w:rsidRPr="00AB6901">
              <w:rPr>
                <w:rFonts w:cstheme="minorHAnsi"/>
                <w:lang w:val="en-US"/>
              </w:rPr>
              <w:t>Level</w:t>
            </w:r>
          </w:p>
        </w:tc>
        <w:tc>
          <w:tcPr>
            <w:tcW w:w="4508" w:type="dxa"/>
          </w:tcPr>
          <w:p w14:paraId="744B4244" w14:textId="720231DC" w:rsidR="00311988" w:rsidRPr="00AB6901" w:rsidRDefault="00990E86" w:rsidP="00AB6901">
            <w:pPr>
              <w:rPr>
                <w:rFonts w:cstheme="minorHAnsi"/>
                <w:lang w:val="en-US"/>
              </w:rPr>
            </w:pPr>
            <w:r w:rsidRPr="00AB6901">
              <w:rPr>
                <w:rFonts w:cstheme="minorHAnsi"/>
                <w:lang w:val="en-US"/>
              </w:rPr>
              <w:t>SCQF 7</w:t>
            </w:r>
          </w:p>
        </w:tc>
      </w:tr>
      <w:tr w:rsidR="00311988" w:rsidRPr="00AB6901" w14:paraId="16404423" w14:textId="77777777" w:rsidTr="00A24CC3">
        <w:tc>
          <w:tcPr>
            <w:tcW w:w="4508" w:type="dxa"/>
          </w:tcPr>
          <w:p w14:paraId="00FFD2DC" w14:textId="77777777" w:rsidR="00311988" w:rsidRPr="00AB6901" w:rsidRDefault="00311988" w:rsidP="00AB6901">
            <w:pPr>
              <w:rPr>
                <w:rFonts w:cstheme="minorHAnsi"/>
                <w:lang w:val="en-US"/>
              </w:rPr>
            </w:pPr>
            <w:r w:rsidRPr="00AB6901">
              <w:rPr>
                <w:rFonts w:cstheme="minorHAnsi"/>
                <w:lang w:val="en-US"/>
              </w:rPr>
              <w:t>Campus</w:t>
            </w:r>
          </w:p>
        </w:tc>
        <w:tc>
          <w:tcPr>
            <w:tcW w:w="4508" w:type="dxa"/>
          </w:tcPr>
          <w:p w14:paraId="7148F086" w14:textId="46BEE8CF" w:rsidR="00311988" w:rsidRPr="00AB6901" w:rsidRDefault="00990E86" w:rsidP="00AB6901">
            <w:pPr>
              <w:rPr>
                <w:rFonts w:cstheme="minorHAnsi"/>
                <w:lang w:val="en-US"/>
              </w:rPr>
            </w:pPr>
            <w:r w:rsidRPr="00AB6901">
              <w:rPr>
                <w:rFonts w:cstheme="minorHAnsi"/>
                <w:lang w:val="en-US"/>
              </w:rPr>
              <w:t>Gardyne</w:t>
            </w:r>
          </w:p>
        </w:tc>
      </w:tr>
      <w:tr w:rsidR="00311988" w:rsidRPr="00AB6901" w14:paraId="7D2C1F09" w14:textId="77777777" w:rsidTr="00A24CC3">
        <w:tc>
          <w:tcPr>
            <w:tcW w:w="4508" w:type="dxa"/>
          </w:tcPr>
          <w:p w14:paraId="3A82B0AE" w14:textId="77777777" w:rsidR="00311988" w:rsidRPr="00AB6901" w:rsidRDefault="00311988" w:rsidP="00AB6901">
            <w:pPr>
              <w:rPr>
                <w:rFonts w:cstheme="minorHAnsi"/>
                <w:lang w:val="en-US"/>
              </w:rPr>
            </w:pPr>
            <w:r w:rsidRPr="00AB6901">
              <w:rPr>
                <w:rFonts w:cstheme="minorHAnsi"/>
                <w:lang w:val="en-US"/>
              </w:rPr>
              <w:t>Days</w:t>
            </w:r>
          </w:p>
        </w:tc>
        <w:tc>
          <w:tcPr>
            <w:tcW w:w="4508" w:type="dxa"/>
          </w:tcPr>
          <w:p w14:paraId="42C0E55E" w14:textId="1C459D53" w:rsidR="00311988" w:rsidRPr="00AB6901" w:rsidRDefault="009A234D" w:rsidP="00AB6901">
            <w:pPr>
              <w:rPr>
                <w:rFonts w:cstheme="minorHAnsi"/>
                <w:lang w:val="en-US"/>
              </w:rPr>
            </w:pPr>
            <w:r w:rsidRPr="00AB6901">
              <w:rPr>
                <w:rFonts w:cstheme="minorHAnsi"/>
                <w:lang w:val="en-US"/>
              </w:rPr>
              <w:t>Monday and Wednesday 2-5pm</w:t>
            </w:r>
          </w:p>
        </w:tc>
      </w:tr>
      <w:tr w:rsidR="00311988" w:rsidRPr="00AB6901" w14:paraId="78966344" w14:textId="77777777" w:rsidTr="00A24CC3">
        <w:tc>
          <w:tcPr>
            <w:tcW w:w="4508" w:type="dxa"/>
          </w:tcPr>
          <w:p w14:paraId="20AF9EF2" w14:textId="77777777" w:rsidR="00311988" w:rsidRPr="00AB6901" w:rsidRDefault="00311988" w:rsidP="00AB6901">
            <w:pPr>
              <w:rPr>
                <w:rFonts w:cstheme="minorHAnsi"/>
                <w:lang w:val="en-US"/>
              </w:rPr>
            </w:pPr>
            <w:r w:rsidRPr="00AB6901">
              <w:rPr>
                <w:rFonts w:cstheme="minorHAnsi"/>
                <w:lang w:val="en-US"/>
              </w:rPr>
              <w:t>Start Date</w:t>
            </w:r>
          </w:p>
        </w:tc>
        <w:tc>
          <w:tcPr>
            <w:tcW w:w="4508" w:type="dxa"/>
          </w:tcPr>
          <w:p w14:paraId="0C717B5D" w14:textId="17D67D4D" w:rsidR="00311988" w:rsidRPr="00AB6901" w:rsidRDefault="009A234D" w:rsidP="00AB6901">
            <w:pPr>
              <w:rPr>
                <w:rFonts w:cstheme="minorHAnsi"/>
                <w:lang w:val="en-US"/>
              </w:rPr>
            </w:pPr>
            <w:r w:rsidRPr="00AB6901">
              <w:rPr>
                <w:rFonts w:cstheme="minorHAnsi"/>
                <w:lang w:val="en-US"/>
              </w:rPr>
              <w:t>April 2021</w:t>
            </w:r>
          </w:p>
        </w:tc>
      </w:tr>
      <w:tr w:rsidR="00311988" w:rsidRPr="00AB6901" w14:paraId="7F482CCE" w14:textId="77777777" w:rsidTr="00A24CC3">
        <w:tc>
          <w:tcPr>
            <w:tcW w:w="4508" w:type="dxa"/>
          </w:tcPr>
          <w:p w14:paraId="3C6B28A8" w14:textId="77777777" w:rsidR="00311988" w:rsidRPr="00AB6901" w:rsidRDefault="00311988" w:rsidP="00AB6901">
            <w:pPr>
              <w:rPr>
                <w:rFonts w:cstheme="minorHAnsi"/>
                <w:lang w:val="en-US"/>
              </w:rPr>
            </w:pPr>
            <w:r w:rsidRPr="00AB6901">
              <w:rPr>
                <w:rFonts w:cstheme="minorHAnsi"/>
                <w:lang w:val="en-US"/>
              </w:rPr>
              <w:t xml:space="preserve">End Date </w:t>
            </w:r>
          </w:p>
        </w:tc>
        <w:tc>
          <w:tcPr>
            <w:tcW w:w="4508" w:type="dxa"/>
          </w:tcPr>
          <w:p w14:paraId="76037FBB" w14:textId="16D5493A" w:rsidR="00311988" w:rsidRPr="00AB6901" w:rsidRDefault="009A234D" w:rsidP="00AB6901">
            <w:pPr>
              <w:rPr>
                <w:rFonts w:cstheme="minorHAnsi"/>
                <w:lang w:val="en-US"/>
              </w:rPr>
            </w:pPr>
            <w:r w:rsidRPr="00AB6901">
              <w:rPr>
                <w:rFonts w:cstheme="minorHAnsi"/>
                <w:lang w:val="en-US"/>
              </w:rPr>
              <w:t>May 2023</w:t>
            </w:r>
          </w:p>
        </w:tc>
      </w:tr>
    </w:tbl>
    <w:p w14:paraId="0EEBCF0E" w14:textId="292280A3" w:rsidR="00311988" w:rsidRPr="00AB6901" w:rsidRDefault="00311988" w:rsidP="00AB6901">
      <w:pPr>
        <w:spacing w:after="0"/>
        <w:rPr>
          <w:rFonts w:cstheme="minorHAnsi"/>
          <w:lang w:val="en-US"/>
        </w:rPr>
      </w:pPr>
    </w:p>
    <w:p w14:paraId="4397F9D3" w14:textId="6C72A961" w:rsidR="00090252" w:rsidRDefault="00090252" w:rsidP="00AB6901">
      <w:pPr>
        <w:spacing w:after="0" w:line="240" w:lineRule="auto"/>
        <w:rPr>
          <w:rFonts w:cstheme="minorHAnsi"/>
          <w:b/>
        </w:rPr>
      </w:pPr>
      <w:r w:rsidRPr="00AB6901">
        <w:rPr>
          <w:rFonts w:cstheme="minorHAnsi"/>
          <w:b/>
        </w:rPr>
        <w:t xml:space="preserve">Entry </w:t>
      </w:r>
      <w:r w:rsidR="00851A66">
        <w:rPr>
          <w:rFonts w:cstheme="minorHAnsi"/>
          <w:b/>
        </w:rPr>
        <w:t>R</w:t>
      </w:r>
      <w:r w:rsidRPr="00AB6901">
        <w:rPr>
          <w:rFonts w:cstheme="minorHAnsi"/>
          <w:b/>
        </w:rPr>
        <w:t xml:space="preserve">equirements </w:t>
      </w:r>
    </w:p>
    <w:p w14:paraId="05D8CF80" w14:textId="77777777" w:rsidR="00851A66" w:rsidRPr="00AB6901" w:rsidRDefault="00851A66" w:rsidP="00FE1881">
      <w:pPr>
        <w:spacing w:after="0" w:line="240" w:lineRule="auto"/>
        <w:jc w:val="both"/>
        <w:rPr>
          <w:rFonts w:cstheme="minorHAnsi"/>
          <w:b/>
        </w:rPr>
      </w:pPr>
    </w:p>
    <w:p w14:paraId="3857DE35" w14:textId="77777777" w:rsidR="00090252" w:rsidRPr="00AB6901" w:rsidRDefault="00090252" w:rsidP="00FE1881">
      <w:pPr>
        <w:spacing w:after="0" w:line="240" w:lineRule="auto"/>
        <w:jc w:val="both"/>
        <w:rPr>
          <w:rFonts w:cstheme="minorHAnsi"/>
        </w:rPr>
      </w:pPr>
      <w:r w:rsidRPr="00AB6901">
        <w:rPr>
          <w:rFonts w:cstheme="minorHAnsi"/>
        </w:rPr>
        <w:t xml:space="preserve">Entry to this award is at the discretion of the centre. However, 3 passes at National 5 level in appropriate subjects may be considered suitable for entry. </w:t>
      </w:r>
    </w:p>
    <w:p w14:paraId="2BADBF7D" w14:textId="77777777" w:rsidR="00090252" w:rsidRPr="00AB6901" w:rsidRDefault="00090252" w:rsidP="00AB6901">
      <w:pPr>
        <w:spacing w:after="0"/>
        <w:rPr>
          <w:rFonts w:cstheme="minorHAnsi"/>
          <w:lang w:val="en-US"/>
        </w:rPr>
      </w:pPr>
    </w:p>
    <w:p w14:paraId="0772F513" w14:textId="1B6F2E64" w:rsidR="00311988" w:rsidRDefault="00311988" w:rsidP="00AB6901">
      <w:pPr>
        <w:spacing w:after="0"/>
        <w:rPr>
          <w:rFonts w:cstheme="minorHAnsi"/>
          <w:b/>
          <w:bCs/>
          <w:lang w:val="en-US"/>
        </w:rPr>
      </w:pPr>
      <w:r w:rsidRPr="00AB6901">
        <w:rPr>
          <w:rFonts w:cstheme="minorHAnsi"/>
          <w:b/>
          <w:bCs/>
          <w:lang w:val="en-US"/>
        </w:rPr>
        <w:t xml:space="preserve">Units to be </w:t>
      </w:r>
      <w:r w:rsidR="00851A66">
        <w:rPr>
          <w:rFonts w:cstheme="minorHAnsi"/>
          <w:b/>
          <w:bCs/>
          <w:lang w:val="en-US"/>
        </w:rPr>
        <w:t>C</w:t>
      </w:r>
      <w:r w:rsidRPr="00AB6901">
        <w:rPr>
          <w:rFonts w:cstheme="minorHAnsi"/>
          <w:b/>
          <w:bCs/>
          <w:lang w:val="en-US"/>
        </w:rPr>
        <w:t>ompleted</w:t>
      </w:r>
    </w:p>
    <w:p w14:paraId="13537B03" w14:textId="77777777" w:rsidR="00851A66" w:rsidRPr="00AB6901" w:rsidRDefault="00851A66"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C26D32" w:rsidRPr="00AB6901" w14:paraId="6908DD06" w14:textId="77777777" w:rsidTr="00C26D32">
        <w:tc>
          <w:tcPr>
            <w:tcW w:w="9010" w:type="dxa"/>
            <w:shd w:val="clear" w:color="auto" w:fill="7030A0"/>
          </w:tcPr>
          <w:p w14:paraId="60309B17" w14:textId="77777777" w:rsidR="00C26D32" w:rsidRPr="00AB6901" w:rsidRDefault="00C26D32" w:rsidP="00AB6901">
            <w:pPr>
              <w:rPr>
                <w:rFonts w:cstheme="minorHAnsi"/>
                <w:color w:val="FFFFFF" w:themeColor="background1"/>
                <w:lang w:val="en-US"/>
              </w:rPr>
            </w:pPr>
            <w:r w:rsidRPr="00AB6901">
              <w:rPr>
                <w:rFonts w:cstheme="minorHAnsi"/>
                <w:color w:val="FFFFFF" w:themeColor="background1"/>
                <w:lang w:val="en-US"/>
              </w:rPr>
              <w:t>Mandatory Units</w:t>
            </w:r>
          </w:p>
        </w:tc>
      </w:tr>
      <w:tr w:rsidR="00C26D32" w:rsidRPr="00AB6901" w14:paraId="0C29E7B0" w14:textId="77777777" w:rsidTr="00C26D32">
        <w:tc>
          <w:tcPr>
            <w:tcW w:w="9010" w:type="dxa"/>
          </w:tcPr>
          <w:p w14:paraId="14141B9B" w14:textId="414F546F" w:rsidR="00C26D32" w:rsidRPr="00AB6901" w:rsidRDefault="00C26D32" w:rsidP="00AB6901">
            <w:pPr>
              <w:rPr>
                <w:rFonts w:cstheme="minorHAnsi"/>
                <w:lang w:val="en-US"/>
              </w:rPr>
            </w:pPr>
            <w:r w:rsidRPr="00AB6901">
              <w:rPr>
                <w:rFonts w:cstheme="minorHAnsi"/>
              </w:rPr>
              <w:t>Professionalism and Ethics in Computing</w:t>
            </w:r>
          </w:p>
        </w:tc>
      </w:tr>
      <w:tr w:rsidR="00C26D32" w:rsidRPr="00AB6901" w14:paraId="33FECB6F" w14:textId="77777777" w:rsidTr="00C26D32">
        <w:tc>
          <w:tcPr>
            <w:tcW w:w="9010" w:type="dxa"/>
          </w:tcPr>
          <w:p w14:paraId="3EAA02FC" w14:textId="1B66EF62" w:rsidR="00C26D32" w:rsidRPr="00AB6901" w:rsidRDefault="00C26D32" w:rsidP="00AB6901">
            <w:pPr>
              <w:rPr>
                <w:rFonts w:cstheme="minorHAnsi"/>
                <w:lang w:val="en-US"/>
              </w:rPr>
            </w:pPr>
            <w:r w:rsidRPr="00AB6901">
              <w:rPr>
                <w:rFonts w:cstheme="minorHAnsi"/>
              </w:rPr>
              <w:t>Team Working in Computing</w:t>
            </w:r>
          </w:p>
        </w:tc>
      </w:tr>
      <w:tr w:rsidR="00C26D32" w:rsidRPr="00AB6901" w14:paraId="4DFC466E" w14:textId="77777777" w:rsidTr="00C26D32">
        <w:tc>
          <w:tcPr>
            <w:tcW w:w="9010" w:type="dxa"/>
          </w:tcPr>
          <w:p w14:paraId="50CF200A" w14:textId="56FA39E6" w:rsidR="00C26D32" w:rsidRPr="00AB6901" w:rsidRDefault="00C26D32" w:rsidP="00AB6901">
            <w:pPr>
              <w:rPr>
                <w:rFonts w:cstheme="minorHAnsi"/>
                <w:lang w:val="en-US"/>
              </w:rPr>
            </w:pPr>
            <w:r w:rsidRPr="00AB6901">
              <w:rPr>
                <w:rFonts w:cstheme="minorHAnsi"/>
              </w:rPr>
              <w:t>Introduction to Developing Software</w:t>
            </w:r>
          </w:p>
        </w:tc>
      </w:tr>
      <w:tr w:rsidR="00C26D32" w:rsidRPr="00AB6901" w14:paraId="5C99F6C1" w14:textId="77777777" w:rsidTr="00C26D32">
        <w:tc>
          <w:tcPr>
            <w:tcW w:w="9010" w:type="dxa"/>
          </w:tcPr>
          <w:p w14:paraId="6226CA04" w14:textId="588C0857" w:rsidR="00C26D32" w:rsidRPr="00AB6901" w:rsidRDefault="00C26D32" w:rsidP="00AB6901">
            <w:pPr>
              <w:rPr>
                <w:rFonts w:cstheme="minorHAnsi"/>
                <w:lang w:val="en-US"/>
              </w:rPr>
            </w:pPr>
            <w:r w:rsidRPr="00AB6901">
              <w:rPr>
                <w:rFonts w:cstheme="minorHAnsi"/>
              </w:rPr>
              <w:t>HNC Computing: Graded Unit 1 (Exam)</w:t>
            </w:r>
          </w:p>
        </w:tc>
      </w:tr>
      <w:tr w:rsidR="00C26D32" w:rsidRPr="00AB6901" w14:paraId="4E877706" w14:textId="77777777" w:rsidTr="00C26D32">
        <w:tc>
          <w:tcPr>
            <w:tcW w:w="9010" w:type="dxa"/>
          </w:tcPr>
          <w:p w14:paraId="199C3770" w14:textId="0F28DF01" w:rsidR="00C26D32" w:rsidRPr="00AB6901" w:rsidRDefault="00C26D32" w:rsidP="00AB6901">
            <w:pPr>
              <w:rPr>
                <w:rFonts w:cstheme="minorHAnsi"/>
                <w:lang w:val="en-US"/>
              </w:rPr>
            </w:pPr>
            <w:r w:rsidRPr="00AB6901">
              <w:rPr>
                <w:rFonts w:cstheme="minorHAnsi"/>
              </w:rPr>
              <w:t>Computer Systems Fundamentals</w:t>
            </w:r>
          </w:p>
        </w:tc>
      </w:tr>
      <w:tr w:rsidR="00C26D32" w:rsidRPr="00AB6901" w14:paraId="29046192" w14:textId="77777777" w:rsidTr="00C26D32">
        <w:tc>
          <w:tcPr>
            <w:tcW w:w="9010" w:type="dxa"/>
          </w:tcPr>
          <w:p w14:paraId="3DEE0416" w14:textId="2DFFE455" w:rsidR="00C26D32" w:rsidRPr="00AB6901" w:rsidRDefault="00C26D32" w:rsidP="00AB6901">
            <w:pPr>
              <w:rPr>
                <w:rFonts w:cstheme="minorHAnsi"/>
                <w:lang w:val="en-US"/>
              </w:rPr>
            </w:pPr>
            <w:r w:rsidRPr="00AB6901">
              <w:rPr>
                <w:rFonts w:cstheme="minorHAnsi"/>
              </w:rPr>
              <w:t>Troubleshooting Computing Problems</w:t>
            </w:r>
          </w:p>
        </w:tc>
      </w:tr>
      <w:tr w:rsidR="00C26D32" w:rsidRPr="00AB6901" w14:paraId="6E4D7817" w14:textId="77777777" w:rsidTr="00C26D32">
        <w:tc>
          <w:tcPr>
            <w:tcW w:w="9010" w:type="dxa"/>
          </w:tcPr>
          <w:p w14:paraId="281FF362" w14:textId="4CE768D8" w:rsidR="00C26D32" w:rsidRPr="00AB6901" w:rsidRDefault="00C26D32" w:rsidP="00AB6901">
            <w:pPr>
              <w:rPr>
                <w:rFonts w:cstheme="minorHAnsi"/>
                <w:lang w:val="en-US"/>
              </w:rPr>
            </w:pPr>
            <w:r w:rsidRPr="00AB6901">
              <w:rPr>
                <w:rFonts w:cstheme="minorHAnsi"/>
              </w:rPr>
              <w:t>Computer Networking: Fundamentals</w:t>
            </w:r>
          </w:p>
        </w:tc>
      </w:tr>
      <w:tr w:rsidR="00C26D32" w:rsidRPr="00AB6901" w14:paraId="310C58B0" w14:textId="77777777" w:rsidTr="00C26D32">
        <w:tc>
          <w:tcPr>
            <w:tcW w:w="9010" w:type="dxa"/>
          </w:tcPr>
          <w:p w14:paraId="65463C1F" w14:textId="41B3305A" w:rsidR="00C26D32" w:rsidRPr="00AB6901" w:rsidRDefault="00C26D32" w:rsidP="00AB6901">
            <w:pPr>
              <w:rPr>
                <w:rFonts w:cstheme="minorHAnsi"/>
              </w:rPr>
            </w:pPr>
            <w:r w:rsidRPr="00AB6901">
              <w:rPr>
                <w:rFonts w:cstheme="minorHAnsi"/>
              </w:rPr>
              <w:t>Computer Networking: Practical</w:t>
            </w:r>
          </w:p>
        </w:tc>
      </w:tr>
      <w:tr w:rsidR="00C26D32" w:rsidRPr="00AB6901" w14:paraId="457A3703" w14:textId="77777777" w:rsidTr="00C26D32">
        <w:tc>
          <w:tcPr>
            <w:tcW w:w="9010" w:type="dxa"/>
          </w:tcPr>
          <w:p w14:paraId="39EBB8A3" w14:textId="7C9D51BE" w:rsidR="00C26D32" w:rsidRPr="00AB6901" w:rsidRDefault="00C26D32" w:rsidP="00AB6901">
            <w:pPr>
              <w:rPr>
                <w:rFonts w:cstheme="minorHAnsi"/>
              </w:rPr>
            </w:pPr>
            <w:r w:rsidRPr="00AB6901">
              <w:rPr>
                <w:rFonts w:cstheme="minorHAnsi"/>
              </w:rPr>
              <w:t>Ethical Hacking Fundamentals</w:t>
            </w:r>
          </w:p>
        </w:tc>
      </w:tr>
      <w:tr w:rsidR="00C26D32" w:rsidRPr="00AB6901" w14:paraId="1D2EE14A" w14:textId="77777777" w:rsidTr="00C26D32">
        <w:tc>
          <w:tcPr>
            <w:tcW w:w="9010" w:type="dxa"/>
          </w:tcPr>
          <w:p w14:paraId="46AB7DAE" w14:textId="2A859A18" w:rsidR="00C26D32" w:rsidRPr="00AB6901" w:rsidRDefault="00C26D32" w:rsidP="00AB6901">
            <w:pPr>
              <w:rPr>
                <w:rFonts w:cstheme="minorHAnsi"/>
              </w:rPr>
            </w:pPr>
            <w:r w:rsidRPr="00AB6901">
              <w:rPr>
                <w:rFonts w:cstheme="minorHAnsi"/>
              </w:rPr>
              <w:t>Cloud Computing</w:t>
            </w:r>
          </w:p>
        </w:tc>
      </w:tr>
      <w:tr w:rsidR="00C26D32" w:rsidRPr="00AB6901" w14:paraId="5AC72BC9" w14:textId="77777777" w:rsidTr="00C26D32">
        <w:tc>
          <w:tcPr>
            <w:tcW w:w="9010" w:type="dxa"/>
          </w:tcPr>
          <w:p w14:paraId="15E31317" w14:textId="25E7A6D9" w:rsidR="00C26D32" w:rsidRPr="00AB6901" w:rsidRDefault="00C26D32" w:rsidP="00AB6901">
            <w:pPr>
              <w:rPr>
                <w:rFonts w:cstheme="minorHAnsi"/>
              </w:rPr>
            </w:pPr>
            <w:r w:rsidRPr="00AB6901">
              <w:rPr>
                <w:rFonts w:cstheme="minorHAnsi"/>
              </w:rPr>
              <w:t>Software Development Programming Foundations</w:t>
            </w:r>
          </w:p>
        </w:tc>
      </w:tr>
      <w:tr w:rsidR="00C26D32" w:rsidRPr="00AB6901" w14:paraId="2BB560F7" w14:textId="77777777" w:rsidTr="00C26D32">
        <w:tc>
          <w:tcPr>
            <w:tcW w:w="9010" w:type="dxa"/>
          </w:tcPr>
          <w:p w14:paraId="1049BB74" w14:textId="6855BBC5" w:rsidR="00C26D32" w:rsidRPr="00AB6901" w:rsidRDefault="00C26D32" w:rsidP="00AB6901">
            <w:pPr>
              <w:rPr>
                <w:rFonts w:cstheme="minorHAnsi"/>
              </w:rPr>
            </w:pPr>
            <w:r w:rsidRPr="00AB6901">
              <w:rPr>
                <w:rFonts w:cstheme="minorHAnsi"/>
              </w:rPr>
              <w:t xml:space="preserve">Security Concepts </w:t>
            </w:r>
          </w:p>
        </w:tc>
      </w:tr>
    </w:tbl>
    <w:p w14:paraId="2D050EE8" w14:textId="77777777" w:rsidR="00311988" w:rsidRPr="00AB6901" w:rsidRDefault="00311988" w:rsidP="00AB6901">
      <w:pPr>
        <w:spacing w:after="0"/>
        <w:rPr>
          <w:rFonts w:cstheme="minorHAnsi"/>
          <w:lang w:val="en-US"/>
        </w:rPr>
      </w:pPr>
    </w:p>
    <w:p w14:paraId="36199A32" w14:textId="04A2DCEA" w:rsidR="00311988" w:rsidRDefault="00311988" w:rsidP="00AB6901">
      <w:pPr>
        <w:spacing w:after="0"/>
        <w:rPr>
          <w:rFonts w:cstheme="minorHAnsi"/>
          <w:b/>
          <w:bCs/>
          <w:lang w:val="en-US"/>
        </w:rPr>
      </w:pPr>
      <w:r w:rsidRPr="00AB6901">
        <w:rPr>
          <w:rFonts w:cstheme="minorHAnsi"/>
          <w:b/>
          <w:bCs/>
          <w:lang w:val="en-US"/>
        </w:rPr>
        <w:t>Progression Pathways</w:t>
      </w:r>
    </w:p>
    <w:p w14:paraId="7701A0AC" w14:textId="77777777" w:rsidR="00851A66" w:rsidRPr="00AB6901" w:rsidRDefault="00851A66" w:rsidP="00AB6901">
      <w:pPr>
        <w:spacing w:after="0"/>
        <w:rPr>
          <w:rFonts w:cstheme="minorHAnsi"/>
          <w:b/>
          <w:bCs/>
          <w:lang w:val="en-US"/>
        </w:rPr>
      </w:pPr>
    </w:p>
    <w:p w14:paraId="69D79553" w14:textId="4659E7E4" w:rsidR="00E025E0" w:rsidRPr="00AB6901" w:rsidRDefault="00E025E0" w:rsidP="00AB6901">
      <w:pPr>
        <w:pStyle w:val="ListParagraph"/>
        <w:numPr>
          <w:ilvl w:val="0"/>
          <w:numId w:val="35"/>
        </w:numPr>
        <w:rPr>
          <w:rFonts w:asciiTheme="minorHAnsi" w:hAnsiTheme="minorHAnsi" w:cstheme="minorHAnsi"/>
          <w:sz w:val="22"/>
          <w:szCs w:val="22"/>
        </w:rPr>
      </w:pPr>
      <w:r w:rsidRPr="00AB6901">
        <w:rPr>
          <w:rFonts w:asciiTheme="minorHAnsi" w:hAnsiTheme="minorHAnsi" w:cstheme="minorHAnsi"/>
          <w:sz w:val="22"/>
          <w:szCs w:val="22"/>
        </w:rPr>
        <w:t>Further HN Computing programmes, to be discussed at time of finishing course.</w:t>
      </w:r>
    </w:p>
    <w:p w14:paraId="236BF937" w14:textId="77777777" w:rsidR="00E025E0" w:rsidRPr="00AB6901" w:rsidRDefault="00E025E0" w:rsidP="00AB6901">
      <w:pPr>
        <w:pStyle w:val="ListParagraph"/>
        <w:numPr>
          <w:ilvl w:val="0"/>
          <w:numId w:val="33"/>
        </w:numPr>
        <w:tabs>
          <w:tab w:val="left" w:pos="658"/>
        </w:tabs>
        <w:ind w:left="709" w:hanging="425"/>
        <w:rPr>
          <w:rFonts w:asciiTheme="minorHAnsi" w:hAnsiTheme="minorHAnsi" w:cstheme="minorHAnsi"/>
          <w:b/>
          <w:sz w:val="22"/>
          <w:szCs w:val="22"/>
        </w:rPr>
      </w:pPr>
      <w:r w:rsidRPr="00AB6901">
        <w:rPr>
          <w:rFonts w:asciiTheme="minorHAnsi" w:hAnsiTheme="minorHAnsi" w:cstheme="minorHAnsi"/>
          <w:sz w:val="22"/>
          <w:szCs w:val="22"/>
        </w:rPr>
        <w:t>Abertay University – BSc (Hons) Computing – Year 2</w:t>
      </w:r>
    </w:p>
    <w:p w14:paraId="0044693C" w14:textId="77777777" w:rsidR="00E025E0" w:rsidRPr="00AB6901" w:rsidRDefault="00E025E0" w:rsidP="00AB6901">
      <w:pPr>
        <w:pStyle w:val="ListParagraph"/>
        <w:numPr>
          <w:ilvl w:val="0"/>
          <w:numId w:val="33"/>
        </w:numPr>
        <w:tabs>
          <w:tab w:val="left" w:pos="658"/>
        </w:tabs>
        <w:ind w:left="709" w:hanging="425"/>
        <w:rPr>
          <w:rFonts w:asciiTheme="minorHAnsi" w:hAnsiTheme="minorHAnsi" w:cstheme="minorHAnsi"/>
          <w:sz w:val="22"/>
          <w:szCs w:val="22"/>
        </w:rPr>
      </w:pPr>
      <w:r w:rsidRPr="00AB6901">
        <w:rPr>
          <w:rFonts w:asciiTheme="minorHAnsi" w:hAnsiTheme="minorHAnsi" w:cstheme="minorHAnsi"/>
          <w:sz w:val="22"/>
          <w:szCs w:val="22"/>
        </w:rPr>
        <w:t>Other University Computing Programmes</w:t>
      </w:r>
    </w:p>
    <w:p w14:paraId="6DCE920C" w14:textId="77777777" w:rsidR="00311988" w:rsidRPr="00AB6901" w:rsidRDefault="00311988" w:rsidP="00AB6901">
      <w:pPr>
        <w:spacing w:after="0"/>
        <w:rPr>
          <w:rFonts w:cstheme="minorHAnsi"/>
          <w:lang w:val="en-US"/>
        </w:rPr>
      </w:pPr>
    </w:p>
    <w:p w14:paraId="28C5BF56" w14:textId="147DD202" w:rsidR="00311988" w:rsidRDefault="00311988" w:rsidP="00AB6901">
      <w:pPr>
        <w:spacing w:after="0"/>
        <w:rPr>
          <w:rFonts w:cstheme="minorHAnsi"/>
          <w:b/>
          <w:bCs/>
          <w:lang w:val="en-US"/>
        </w:rPr>
      </w:pPr>
      <w:r w:rsidRPr="00AB6901">
        <w:rPr>
          <w:rFonts w:cstheme="minorHAnsi"/>
          <w:b/>
          <w:bCs/>
          <w:lang w:val="en-US"/>
        </w:rPr>
        <w:t>Course Description</w:t>
      </w:r>
    </w:p>
    <w:p w14:paraId="39EE6361" w14:textId="77777777" w:rsidR="00851A66" w:rsidRPr="00AB6901" w:rsidRDefault="00851A66" w:rsidP="00AB6901">
      <w:pPr>
        <w:spacing w:after="0"/>
        <w:rPr>
          <w:rFonts w:cstheme="minorHAnsi"/>
          <w:b/>
          <w:bCs/>
          <w:lang w:val="en-US"/>
        </w:rPr>
      </w:pPr>
    </w:p>
    <w:p w14:paraId="44C0F9B4" w14:textId="7D190C0A" w:rsidR="00311988" w:rsidRDefault="00D57F4B" w:rsidP="00AB6901">
      <w:pPr>
        <w:spacing w:after="0" w:line="240" w:lineRule="auto"/>
        <w:jc w:val="both"/>
        <w:rPr>
          <w:rFonts w:eastAsia="Times New Roman" w:cstheme="minorHAnsi"/>
        </w:rPr>
      </w:pPr>
      <w:r w:rsidRPr="00AB6901">
        <w:rPr>
          <w:rFonts w:eastAsia="Times New Roman" w:cstheme="minorHAnsi"/>
        </w:rPr>
        <w:t xml:space="preserve">Computing is one of the most dynamic employable industries today.  The world is now reliant on computers and people with digital skills. With this course </w:t>
      </w:r>
      <w:r w:rsidR="008F3DE7">
        <w:rPr>
          <w:rFonts w:eastAsia="Times New Roman" w:cstheme="minorHAnsi"/>
        </w:rPr>
        <w:t>pupils</w:t>
      </w:r>
      <w:r w:rsidRPr="00AB6901">
        <w:rPr>
          <w:rFonts w:eastAsia="Times New Roman" w:cstheme="minorHAnsi"/>
        </w:rPr>
        <w:t xml:space="preserve"> can gain the key skills and knowledge required to work in almost any sector in the future.  Computer </w:t>
      </w:r>
      <w:r w:rsidR="008F3DE7">
        <w:rPr>
          <w:rFonts w:eastAsia="Times New Roman" w:cstheme="minorHAnsi"/>
        </w:rPr>
        <w:t>S</w:t>
      </w:r>
      <w:r w:rsidRPr="00AB6901">
        <w:rPr>
          <w:rFonts w:eastAsia="Times New Roman" w:cstheme="minorHAnsi"/>
        </w:rPr>
        <w:t xml:space="preserve">ciences and IT skills can be applied to almost any sector and almost all companies </w:t>
      </w:r>
      <w:proofErr w:type="gramStart"/>
      <w:r w:rsidRPr="00AB6901">
        <w:rPr>
          <w:rFonts w:eastAsia="Times New Roman" w:cstheme="minorHAnsi"/>
        </w:rPr>
        <w:t>require highly</w:t>
      </w:r>
      <w:proofErr w:type="gramEnd"/>
      <w:r w:rsidRPr="00AB6901">
        <w:rPr>
          <w:rFonts w:eastAsia="Times New Roman" w:cstheme="minorHAnsi"/>
        </w:rPr>
        <w:t xml:space="preserve"> computer-literate employees. This course introduces </w:t>
      </w:r>
      <w:r w:rsidR="008F3DE7">
        <w:rPr>
          <w:rFonts w:eastAsia="Times New Roman" w:cstheme="minorHAnsi"/>
        </w:rPr>
        <w:t>pupils</w:t>
      </w:r>
      <w:r w:rsidRPr="00AB6901">
        <w:rPr>
          <w:rFonts w:eastAsia="Times New Roman" w:cstheme="minorHAnsi"/>
        </w:rPr>
        <w:t xml:space="preserve"> to the world of software, </w:t>
      </w:r>
      <w:proofErr w:type="gramStart"/>
      <w:r w:rsidRPr="00AB6901">
        <w:rPr>
          <w:rFonts w:eastAsia="Times New Roman" w:cstheme="minorHAnsi"/>
        </w:rPr>
        <w:t>networking</w:t>
      </w:r>
      <w:proofErr w:type="gramEnd"/>
      <w:r w:rsidRPr="00AB6901">
        <w:rPr>
          <w:rFonts w:eastAsia="Times New Roman" w:cstheme="minorHAnsi"/>
        </w:rPr>
        <w:t xml:space="preserve"> and ethical hacking.  </w:t>
      </w:r>
      <w:r w:rsidR="008F3DE7">
        <w:rPr>
          <w:rFonts w:eastAsia="Times New Roman" w:cstheme="minorHAnsi"/>
        </w:rPr>
        <w:t>Pupils</w:t>
      </w:r>
      <w:r w:rsidRPr="00AB6901">
        <w:rPr>
          <w:rFonts w:eastAsia="Times New Roman" w:cstheme="minorHAnsi"/>
        </w:rPr>
        <w:t xml:space="preserve"> will study this subject over a period of 2 years and </w:t>
      </w:r>
      <w:r w:rsidR="0060201E">
        <w:rPr>
          <w:rFonts w:eastAsia="Times New Roman" w:cstheme="minorHAnsi"/>
        </w:rPr>
        <w:t xml:space="preserve">they </w:t>
      </w:r>
      <w:r w:rsidRPr="00AB6901">
        <w:rPr>
          <w:rFonts w:eastAsia="Times New Roman" w:cstheme="minorHAnsi"/>
        </w:rPr>
        <w:t xml:space="preserve">will receive an HNC Computing which is at SQA Level 7 which can also give </w:t>
      </w:r>
      <w:r w:rsidR="0060201E">
        <w:rPr>
          <w:rFonts w:eastAsia="Times New Roman" w:cstheme="minorHAnsi"/>
        </w:rPr>
        <w:t>them</w:t>
      </w:r>
      <w:r w:rsidRPr="00AB6901">
        <w:rPr>
          <w:rFonts w:eastAsia="Times New Roman" w:cstheme="minorHAnsi"/>
        </w:rPr>
        <w:t xml:space="preserve"> an accelerated option to 2</w:t>
      </w:r>
      <w:r w:rsidRPr="00AB6901">
        <w:rPr>
          <w:rFonts w:eastAsia="Times New Roman" w:cstheme="minorHAnsi"/>
          <w:vertAlign w:val="superscript"/>
        </w:rPr>
        <w:t>nd</w:t>
      </w:r>
      <w:r w:rsidRPr="00AB6901">
        <w:rPr>
          <w:rFonts w:eastAsia="Times New Roman" w:cstheme="minorHAnsi"/>
        </w:rPr>
        <w:t xml:space="preserve"> year of College or University. </w:t>
      </w:r>
    </w:p>
    <w:p w14:paraId="29BB7A0D" w14:textId="77777777" w:rsidR="00851A66" w:rsidRPr="00AB6901" w:rsidRDefault="00851A66" w:rsidP="00AB6901">
      <w:pPr>
        <w:spacing w:after="0" w:line="240" w:lineRule="auto"/>
        <w:jc w:val="both"/>
        <w:rPr>
          <w:rFonts w:eastAsia="Times New Roman" w:cstheme="minorHAnsi"/>
        </w:rPr>
      </w:pPr>
    </w:p>
    <w:p w14:paraId="3A383772" w14:textId="18462036" w:rsidR="00311988" w:rsidRDefault="00311988" w:rsidP="00AB6901">
      <w:pPr>
        <w:spacing w:after="0"/>
        <w:rPr>
          <w:rFonts w:cstheme="minorHAnsi"/>
          <w:b/>
          <w:bCs/>
          <w:lang w:val="en-US"/>
        </w:rPr>
      </w:pPr>
      <w:r w:rsidRPr="00AB6901">
        <w:rPr>
          <w:rFonts w:cstheme="minorHAnsi"/>
          <w:b/>
          <w:bCs/>
          <w:lang w:val="en-US"/>
        </w:rPr>
        <w:t>Unit Contents</w:t>
      </w:r>
    </w:p>
    <w:p w14:paraId="554E8923" w14:textId="77777777" w:rsidR="00851A66" w:rsidRPr="00AB6901" w:rsidRDefault="00851A6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311988" w:rsidRPr="00AB6901" w14:paraId="5B8F8F55" w14:textId="77777777" w:rsidTr="00A24CC3">
        <w:tc>
          <w:tcPr>
            <w:tcW w:w="4508" w:type="dxa"/>
            <w:shd w:val="clear" w:color="auto" w:fill="7030A0"/>
          </w:tcPr>
          <w:p w14:paraId="19B3EE14"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26C12AB1" w14:textId="77777777" w:rsidR="00311988" w:rsidRPr="00AB6901" w:rsidRDefault="00311988" w:rsidP="00AB6901">
            <w:pPr>
              <w:rPr>
                <w:rFonts w:cstheme="minorHAnsi"/>
                <w:color w:val="FFFFFF" w:themeColor="background1"/>
                <w:lang w:val="en-US"/>
              </w:rPr>
            </w:pPr>
            <w:r w:rsidRPr="00AB6901">
              <w:rPr>
                <w:rFonts w:cstheme="minorHAnsi"/>
                <w:color w:val="FFFFFF" w:themeColor="background1"/>
                <w:lang w:val="en-US"/>
              </w:rPr>
              <w:t>Description</w:t>
            </w:r>
          </w:p>
        </w:tc>
      </w:tr>
      <w:tr w:rsidR="005B73EC" w:rsidRPr="00AB6901" w14:paraId="6E80E368" w14:textId="77777777" w:rsidTr="00A24CC3">
        <w:tc>
          <w:tcPr>
            <w:tcW w:w="4508" w:type="dxa"/>
          </w:tcPr>
          <w:p w14:paraId="2D7A9136" w14:textId="56262187" w:rsidR="005B73EC" w:rsidRPr="00AB6901" w:rsidRDefault="005B73EC" w:rsidP="00AB6901">
            <w:pPr>
              <w:rPr>
                <w:rFonts w:cstheme="minorHAnsi"/>
                <w:lang w:val="en-US"/>
              </w:rPr>
            </w:pPr>
            <w:r w:rsidRPr="00AB6901">
              <w:rPr>
                <w:rFonts w:eastAsia="Times New Roman" w:cstheme="minorHAnsi"/>
                <w:b/>
              </w:rPr>
              <w:t>Intro to Developing Software</w:t>
            </w:r>
          </w:p>
        </w:tc>
        <w:tc>
          <w:tcPr>
            <w:tcW w:w="4508" w:type="dxa"/>
          </w:tcPr>
          <w:p w14:paraId="0FE1188E" w14:textId="77777777" w:rsidR="005B73EC" w:rsidRPr="00AB6901" w:rsidRDefault="005B73EC" w:rsidP="004112AA">
            <w:pPr>
              <w:rPr>
                <w:rFonts w:eastAsia="Times New Roman" w:cstheme="minorHAnsi"/>
              </w:rPr>
            </w:pPr>
            <w:r w:rsidRPr="00AB6901">
              <w:rPr>
                <w:rFonts w:eastAsia="Times New Roman" w:cstheme="minorHAnsi"/>
              </w:rPr>
              <w:t xml:space="preserve">This unit is designed to enable pupils to develop basic software development skills. The design and implementation of the constructs of programming (variables, sequence, selection, </w:t>
            </w:r>
            <w:r w:rsidRPr="00AB6901">
              <w:rPr>
                <w:rFonts w:eastAsia="Times New Roman" w:cstheme="minorHAnsi"/>
              </w:rPr>
              <w:lastRenderedPageBreak/>
              <w:t xml:space="preserve">iteration, </w:t>
            </w:r>
            <w:proofErr w:type="gramStart"/>
            <w:r w:rsidRPr="00AB6901">
              <w:rPr>
                <w:rFonts w:eastAsia="Times New Roman" w:cstheme="minorHAnsi"/>
              </w:rPr>
              <w:t>functions</w:t>
            </w:r>
            <w:proofErr w:type="gramEnd"/>
            <w:r w:rsidRPr="00AB6901">
              <w:rPr>
                <w:rFonts w:eastAsia="Times New Roman" w:cstheme="minorHAnsi"/>
              </w:rPr>
              <w:t xml:space="preserve"> and parameter passing) will be covered in the context of a development environment.</w:t>
            </w:r>
          </w:p>
          <w:p w14:paraId="52219C95" w14:textId="77777777" w:rsidR="005B73EC" w:rsidRPr="00AB6901" w:rsidRDefault="005B73EC" w:rsidP="00AB6901">
            <w:pPr>
              <w:rPr>
                <w:rFonts w:cstheme="minorHAnsi"/>
                <w:lang w:val="en-US"/>
              </w:rPr>
            </w:pPr>
          </w:p>
        </w:tc>
      </w:tr>
      <w:tr w:rsidR="005B73EC" w:rsidRPr="00AB6901" w14:paraId="0FF2B6FF" w14:textId="77777777" w:rsidTr="00A24CC3">
        <w:tc>
          <w:tcPr>
            <w:tcW w:w="4508" w:type="dxa"/>
          </w:tcPr>
          <w:p w14:paraId="61A10078" w14:textId="4977B143" w:rsidR="005B73EC" w:rsidRPr="00AB6901" w:rsidRDefault="005B73EC" w:rsidP="00AB6901">
            <w:pPr>
              <w:rPr>
                <w:rFonts w:cstheme="minorHAnsi"/>
                <w:lang w:val="en-US"/>
              </w:rPr>
            </w:pPr>
            <w:r w:rsidRPr="00AB6901">
              <w:rPr>
                <w:rFonts w:eastAsia="Times New Roman" w:cstheme="minorHAnsi"/>
                <w:b/>
              </w:rPr>
              <w:lastRenderedPageBreak/>
              <w:t>Ethical Hacking Fundamentals</w:t>
            </w:r>
          </w:p>
        </w:tc>
        <w:tc>
          <w:tcPr>
            <w:tcW w:w="4508" w:type="dxa"/>
          </w:tcPr>
          <w:p w14:paraId="0FD84197" w14:textId="77777777" w:rsidR="005B73EC" w:rsidRPr="00AB6901" w:rsidRDefault="005B73EC" w:rsidP="004112AA">
            <w:pPr>
              <w:rPr>
                <w:rFonts w:eastAsia="Times New Roman" w:cstheme="minorHAnsi"/>
              </w:rPr>
            </w:pPr>
            <w:r w:rsidRPr="00AB6901">
              <w:rPr>
                <w:rFonts w:eastAsia="Times New Roman" w:cstheme="minorHAnsi"/>
              </w:rPr>
              <w:t>This unit aims to introduce pupils to the concepts and practical skills required in real life ethical hacking engagements. By the end of this unit, pupils should be aware of the importance of the role of IT security and be able to perform information gathering steps, system security testing, system exploits, and access maintenance/track covering techniques and suggest possible countermeasures within a security assessment report.</w:t>
            </w:r>
          </w:p>
          <w:p w14:paraId="5070B60C" w14:textId="1821CB58" w:rsidR="005B73EC" w:rsidRPr="00AB6901" w:rsidRDefault="005B73EC" w:rsidP="004112AA">
            <w:pPr>
              <w:rPr>
                <w:rFonts w:eastAsia="Times New Roman" w:cstheme="minorHAnsi"/>
              </w:rPr>
            </w:pPr>
            <w:r w:rsidRPr="00AB6901">
              <w:rPr>
                <w:rFonts w:eastAsia="Times New Roman" w:cstheme="minorHAnsi"/>
              </w:rPr>
              <w:t>On completion of the unit pupils should be able to:</w:t>
            </w:r>
          </w:p>
          <w:p w14:paraId="0F04BDE8" w14:textId="255C1DEC" w:rsidR="005B73EC" w:rsidRPr="00AB6901" w:rsidRDefault="005B73EC" w:rsidP="004112AA">
            <w:pPr>
              <w:rPr>
                <w:rFonts w:eastAsia="Times New Roman" w:cstheme="minorHAnsi"/>
              </w:rPr>
            </w:pPr>
            <w:r w:rsidRPr="00AB6901">
              <w:rPr>
                <w:rFonts w:eastAsia="Times New Roman" w:cstheme="minorHAnsi"/>
              </w:rPr>
              <w:t>1 Perform target information gathering reconnaissance</w:t>
            </w:r>
          </w:p>
          <w:p w14:paraId="43F63510" w14:textId="59F49FAE" w:rsidR="005B73EC" w:rsidRPr="00AB6901" w:rsidRDefault="005B73EC" w:rsidP="004112AA">
            <w:pPr>
              <w:rPr>
                <w:rFonts w:eastAsia="Times New Roman" w:cstheme="minorHAnsi"/>
              </w:rPr>
            </w:pPr>
            <w:r w:rsidRPr="00AB6901">
              <w:rPr>
                <w:rFonts w:eastAsia="Times New Roman" w:cstheme="minorHAnsi"/>
              </w:rPr>
              <w:t>2 Perform system security vulnerability testing</w:t>
            </w:r>
          </w:p>
          <w:p w14:paraId="575E811A" w14:textId="189EB1DA" w:rsidR="005B73EC" w:rsidRPr="00AB6901" w:rsidRDefault="005B73EC" w:rsidP="004112AA">
            <w:pPr>
              <w:rPr>
                <w:rFonts w:eastAsia="Times New Roman" w:cstheme="minorHAnsi"/>
              </w:rPr>
            </w:pPr>
            <w:r w:rsidRPr="00AB6901">
              <w:rPr>
                <w:rFonts w:eastAsia="Times New Roman" w:cstheme="minorHAnsi"/>
              </w:rPr>
              <w:t>3 Perform system vulnerability exploit attacks</w:t>
            </w:r>
          </w:p>
          <w:p w14:paraId="789BE6D0" w14:textId="5F8B9790" w:rsidR="005B73EC" w:rsidRPr="00AB6901" w:rsidRDefault="005B73EC" w:rsidP="004112AA">
            <w:pPr>
              <w:rPr>
                <w:rFonts w:cstheme="minorHAnsi"/>
                <w:lang w:val="en-US"/>
              </w:rPr>
            </w:pPr>
            <w:r w:rsidRPr="00AB6901">
              <w:rPr>
                <w:rFonts w:eastAsia="Times New Roman" w:cstheme="minorHAnsi"/>
              </w:rPr>
              <w:t>4 Produce a security assessment report</w:t>
            </w:r>
          </w:p>
        </w:tc>
      </w:tr>
      <w:tr w:rsidR="005B73EC" w:rsidRPr="00AB6901" w14:paraId="761D38DB" w14:textId="77777777" w:rsidTr="00A24CC3">
        <w:tc>
          <w:tcPr>
            <w:tcW w:w="4508" w:type="dxa"/>
          </w:tcPr>
          <w:p w14:paraId="6D630ACF" w14:textId="09425658" w:rsidR="005B73EC" w:rsidRPr="00AB6901" w:rsidRDefault="005B73EC" w:rsidP="00AB6901">
            <w:pPr>
              <w:rPr>
                <w:rFonts w:cstheme="minorHAnsi"/>
                <w:lang w:val="en-US"/>
              </w:rPr>
            </w:pPr>
            <w:r w:rsidRPr="00AB6901">
              <w:rPr>
                <w:rFonts w:eastAsia="Times New Roman" w:cstheme="minorHAnsi"/>
                <w:b/>
              </w:rPr>
              <w:t>Professionalism and Ethics in Computing</w:t>
            </w:r>
          </w:p>
        </w:tc>
        <w:tc>
          <w:tcPr>
            <w:tcW w:w="4508" w:type="dxa"/>
          </w:tcPr>
          <w:p w14:paraId="0BA28D8E" w14:textId="50F71814" w:rsidR="005B73EC" w:rsidRPr="00AB6901" w:rsidRDefault="005B73EC" w:rsidP="004112AA">
            <w:pPr>
              <w:rPr>
                <w:rFonts w:cstheme="minorHAnsi"/>
                <w:lang w:val="en-US"/>
              </w:rPr>
            </w:pPr>
            <w:r w:rsidRPr="00AB6901">
              <w:rPr>
                <w:rFonts w:cstheme="minorHAnsi"/>
                <w:color w:val="000000"/>
              </w:rPr>
              <w:t>This unit is designed to provide pupils with a knowledge and understanding of professional issues, including contemporary legislation, and ethical considerations for those fulfilling a computing related role within the workplace.</w:t>
            </w:r>
          </w:p>
        </w:tc>
      </w:tr>
      <w:tr w:rsidR="005B73EC" w:rsidRPr="00AB6901" w14:paraId="71B58CA1" w14:textId="77777777" w:rsidTr="00A24CC3">
        <w:tc>
          <w:tcPr>
            <w:tcW w:w="4508" w:type="dxa"/>
          </w:tcPr>
          <w:p w14:paraId="5A1B1335" w14:textId="32639441" w:rsidR="005B73EC" w:rsidRPr="00AB6901" w:rsidRDefault="005B73EC" w:rsidP="00AB6901">
            <w:pPr>
              <w:rPr>
                <w:rFonts w:cstheme="minorHAnsi"/>
                <w:lang w:val="en-US"/>
              </w:rPr>
            </w:pPr>
            <w:r w:rsidRPr="00AB6901">
              <w:rPr>
                <w:rFonts w:eastAsia="Times New Roman" w:cstheme="minorHAnsi"/>
                <w:b/>
              </w:rPr>
              <w:t>Computer Systems Fundamentals</w:t>
            </w:r>
          </w:p>
        </w:tc>
        <w:tc>
          <w:tcPr>
            <w:tcW w:w="4508" w:type="dxa"/>
          </w:tcPr>
          <w:p w14:paraId="5BBCB696" w14:textId="313B450D" w:rsidR="005B73EC" w:rsidRPr="00AB6901" w:rsidRDefault="005B73EC" w:rsidP="00AB6901">
            <w:pPr>
              <w:rPr>
                <w:rFonts w:cstheme="minorHAnsi"/>
                <w:lang w:val="en-US"/>
              </w:rPr>
            </w:pPr>
            <w:r w:rsidRPr="00AB6901">
              <w:rPr>
                <w:rFonts w:cstheme="minorHAnsi"/>
                <w:color w:val="000000"/>
              </w:rPr>
              <w:t>This unit is designed to provide pupils with the knowledge of the various hardware and software elements of a computer system, how to install an operating system and install and configure application and security software.</w:t>
            </w:r>
          </w:p>
        </w:tc>
      </w:tr>
      <w:tr w:rsidR="005B73EC" w:rsidRPr="00AB6901" w14:paraId="0DBEB64E" w14:textId="77777777" w:rsidTr="00A24CC3">
        <w:tc>
          <w:tcPr>
            <w:tcW w:w="4508" w:type="dxa"/>
          </w:tcPr>
          <w:p w14:paraId="5CE0EB28" w14:textId="49D4C97B" w:rsidR="005B73EC" w:rsidRPr="00AB6901" w:rsidRDefault="005B73EC" w:rsidP="00AB6901">
            <w:pPr>
              <w:rPr>
                <w:rFonts w:cstheme="minorHAnsi"/>
                <w:lang w:val="en-US"/>
              </w:rPr>
            </w:pPr>
            <w:r w:rsidRPr="00AB6901">
              <w:rPr>
                <w:rFonts w:eastAsia="Times New Roman" w:cstheme="minorHAnsi"/>
                <w:b/>
              </w:rPr>
              <w:t>Troubleshooting Computing Problems</w:t>
            </w:r>
          </w:p>
        </w:tc>
        <w:tc>
          <w:tcPr>
            <w:tcW w:w="4508" w:type="dxa"/>
          </w:tcPr>
          <w:p w14:paraId="3BAA424F" w14:textId="090C8F1D" w:rsidR="005B73EC" w:rsidRPr="008A5EE9" w:rsidRDefault="005B73EC" w:rsidP="004112AA">
            <w:pPr>
              <w:rPr>
                <w:rFonts w:cstheme="minorHAnsi"/>
                <w:color w:val="000000"/>
              </w:rPr>
            </w:pPr>
            <w:r w:rsidRPr="00AB6901">
              <w:rPr>
                <w:rFonts w:cstheme="minorHAnsi"/>
                <w:color w:val="000000"/>
              </w:rPr>
              <w:t>This unit is designed to provide pupils with the skills required to develop a possible solution to a computing problem in the context of computer networking, software development or technical support.</w:t>
            </w:r>
          </w:p>
        </w:tc>
      </w:tr>
      <w:tr w:rsidR="005B73EC" w:rsidRPr="00AB6901" w14:paraId="1DAD9022" w14:textId="77777777" w:rsidTr="00A24CC3">
        <w:tc>
          <w:tcPr>
            <w:tcW w:w="4508" w:type="dxa"/>
          </w:tcPr>
          <w:p w14:paraId="68648D80" w14:textId="2242F83E" w:rsidR="005B73EC" w:rsidRPr="00AB6901" w:rsidRDefault="005B73EC" w:rsidP="00AB6901">
            <w:pPr>
              <w:rPr>
                <w:rFonts w:cstheme="minorHAnsi"/>
                <w:lang w:val="en-US"/>
              </w:rPr>
            </w:pPr>
            <w:r w:rsidRPr="00AB6901">
              <w:rPr>
                <w:rFonts w:eastAsia="Times New Roman" w:cstheme="minorHAnsi"/>
                <w:b/>
              </w:rPr>
              <w:t>Computer Networking: Fundamentals</w:t>
            </w:r>
          </w:p>
        </w:tc>
        <w:tc>
          <w:tcPr>
            <w:tcW w:w="4508" w:type="dxa"/>
          </w:tcPr>
          <w:p w14:paraId="7495460E" w14:textId="7E3A1912" w:rsidR="005B73EC" w:rsidRPr="00AB6901" w:rsidRDefault="005B73EC" w:rsidP="004112AA">
            <w:pPr>
              <w:rPr>
                <w:rFonts w:cstheme="minorHAnsi"/>
                <w:lang w:val="en-US"/>
              </w:rPr>
            </w:pPr>
            <w:r w:rsidRPr="00AB6901">
              <w:rPr>
                <w:rFonts w:cstheme="minorHAnsi"/>
              </w:rPr>
              <w:t>This unit is designed to introduce pupils to the basic components of contemporary local area networks (LANs) and wide area networks (WANs) and give an overview of their underlying technologies.</w:t>
            </w:r>
          </w:p>
        </w:tc>
      </w:tr>
      <w:tr w:rsidR="005B73EC" w:rsidRPr="00AB6901" w14:paraId="69B411DC" w14:textId="77777777" w:rsidTr="00A24CC3">
        <w:tc>
          <w:tcPr>
            <w:tcW w:w="4508" w:type="dxa"/>
          </w:tcPr>
          <w:p w14:paraId="267F245F" w14:textId="15E0C160" w:rsidR="005B73EC" w:rsidRPr="00AB6901" w:rsidRDefault="005B73EC" w:rsidP="00AB6901">
            <w:pPr>
              <w:rPr>
                <w:rFonts w:cstheme="minorHAnsi"/>
                <w:lang w:val="en-US"/>
              </w:rPr>
            </w:pPr>
            <w:r w:rsidRPr="00AB6901">
              <w:rPr>
                <w:rFonts w:cstheme="minorHAnsi"/>
                <w:b/>
              </w:rPr>
              <w:t>Computer Networking: Practical</w:t>
            </w:r>
          </w:p>
        </w:tc>
        <w:tc>
          <w:tcPr>
            <w:tcW w:w="4508" w:type="dxa"/>
          </w:tcPr>
          <w:p w14:paraId="6A6740D6" w14:textId="77777777" w:rsidR="005B73EC" w:rsidRPr="00AB6901" w:rsidRDefault="005B73EC" w:rsidP="004112AA">
            <w:pPr>
              <w:autoSpaceDE w:val="0"/>
              <w:autoSpaceDN w:val="0"/>
              <w:adjustRightInd w:val="0"/>
              <w:rPr>
                <w:rFonts w:cstheme="minorHAnsi"/>
              </w:rPr>
            </w:pPr>
            <w:r w:rsidRPr="00AB6901">
              <w:rPr>
                <w:rFonts w:cstheme="minorHAnsi"/>
              </w:rPr>
              <w:t>This unit is designed to introduce pupils to the basic components of contemporary local area networks (LAN) and wide area networks (WANs).</w:t>
            </w:r>
          </w:p>
          <w:p w14:paraId="76A316F1" w14:textId="2A52CFCA" w:rsidR="005B73EC" w:rsidRPr="008A5EE9" w:rsidRDefault="005B73EC" w:rsidP="008A5EE9">
            <w:pPr>
              <w:autoSpaceDE w:val="0"/>
              <w:autoSpaceDN w:val="0"/>
              <w:adjustRightInd w:val="0"/>
              <w:rPr>
                <w:rFonts w:cstheme="minorHAnsi"/>
              </w:rPr>
            </w:pPr>
            <w:r w:rsidRPr="00AB6901">
              <w:rPr>
                <w:rFonts w:cstheme="minorHAnsi"/>
              </w:rPr>
              <w:t>Pupils will gain practical experience of implementing a client server local area network using industry-standard equipment and protocols. Pupils will also learn how to configure appropriate devices to allow a remote computer to gain access to the LAN.</w:t>
            </w:r>
          </w:p>
        </w:tc>
      </w:tr>
      <w:tr w:rsidR="005B73EC" w:rsidRPr="00AB6901" w14:paraId="59F947D6" w14:textId="77777777" w:rsidTr="00A24CC3">
        <w:tc>
          <w:tcPr>
            <w:tcW w:w="4508" w:type="dxa"/>
          </w:tcPr>
          <w:p w14:paraId="3595DF98" w14:textId="4B45BFF2" w:rsidR="005B73EC" w:rsidRPr="00AB6901" w:rsidRDefault="005B73EC" w:rsidP="00AB6901">
            <w:pPr>
              <w:rPr>
                <w:rFonts w:cstheme="minorHAnsi"/>
                <w:b/>
              </w:rPr>
            </w:pPr>
            <w:r w:rsidRPr="00AB6901">
              <w:rPr>
                <w:rFonts w:eastAsia="Times New Roman" w:cstheme="minorHAnsi"/>
                <w:b/>
              </w:rPr>
              <w:t>HNC Computing Exam</w:t>
            </w:r>
          </w:p>
        </w:tc>
        <w:tc>
          <w:tcPr>
            <w:tcW w:w="4508" w:type="dxa"/>
          </w:tcPr>
          <w:p w14:paraId="4DE193A2" w14:textId="77777777" w:rsidR="005B73EC" w:rsidRPr="00AB6901" w:rsidRDefault="005B73EC" w:rsidP="004112AA">
            <w:pPr>
              <w:rPr>
                <w:rFonts w:cstheme="minorHAnsi"/>
                <w:color w:val="000000"/>
              </w:rPr>
            </w:pPr>
            <w:r w:rsidRPr="00AB6901">
              <w:rPr>
                <w:rFonts w:cstheme="minorHAnsi"/>
                <w:color w:val="000000"/>
              </w:rPr>
              <w:t>This Graded Unit is designed to provide evidence that the pupil has achieved the main principal aims of the HNC in Computing.  It is assessed through an exam.</w:t>
            </w:r>
          </w:p>
          <w:p w14:paraId="51AFA27C" w14:textId="77777777" w:rsidR="005B73EC" w:rsidRPr="00AB6901" w:rsidRDefault="005B73EC" w:rsidP="004112AA">
            <w:pPr>
              <w:autoSpaceDE w:val="0"/>
              <w:autoSpaceDN w:val="0"/>
              <w:adjustRightInd w:val="0"/>
              <w:rPr>
                <w:rFonts w:cstheme="minorHAnsi"/>
              </w:rPr>
            </w:pPr>
          </w:p>
        </w:tc>
      </w:tr>
      <w:tr w:rsidR="005B73EC" w:rsidRPr="00AB6901" w14:paraId="5A85C02D" w14:textId="77777777" w:rsidTr="00A24CC3">
        <w:tc>
          <w:tcPr>
            <w:tcW w:w="4508" w:type="dxa"/>
          </w:tcPr>
          <w:p w14:paraId="725D7A77" w14:textId="582A71E3" w:rsidR="005B73EC" w:rsidRPr="00AB6901" w:rsidRDefault="005B73EC" w:rsidP="00AB6901">
            <w:pPr>
              <w:rPr>
                <w:rFonts w:eastAsia="Times New Roman" w:cstheme="minorHAnsi"/>
                <w:b/>
              </w:rPr>
            </w:pPr>
            <w:r w:rsidRPr="00AB6901">
              <w:rPr>
                <w:rFonts w:eastAsia="Times New Roman" w:cstheme="minorHAnsi"/>
                <w:b/>
              </w:rPr>
              <w:lastRenderedPageBreak/>
              <w:t>Cloud Computing</w:t>
            </w:r>
          </w:p>
        </w:tc>
        <w:tc>
          <w:tcPr>
            <w:tcW w:w="4508" w:type="dxa"/>
          </w:tcPr>
          <w:p w14:paraId="4E571B0F" w14:textId="3BADD84D" w:rsidR="005B73EC" w:rsidRPr="00AB6901" w:rsidRDefault="005B73EC" w:rsidP="004112AA">
            <w:pPr>
              <w:rPr>
                <w:rFonts w:cstheme="minorHAnsi"/>
                <w:color w:val="000000"/>
              </w:rPr>
            </w:pPr>
            <w:r w:rsidRPr="00AB6901">
              <w:rPr>
                <w:rFonts w:cstheme="minorHAnsi"/>
                <w:color w:val="000000"/>
              </w:rPr>
              <w:t>This unit is intended to give pupils an introduction to the fundamentals of cloud computing and the associated terminology and technology. The unit will cover a broad knowledge base in the essentials of cloud computing along with conceptual understanding of the elements associated with cloud computing.</w:t>
            </w:r>
          </w:p>
          <w:p w14:paraId="7EB5EA15" w14:textId="77777777" w:rsidR="005B73EC" w:rsidRPr="00AB6901" w:rsidRDefault="005B73EC" w:rsidP="004112AA">
            <w:pPr>
              <w:rPr>
                <w:rFonts w:cstheme="minorHAnsi"/>
                <w:color w:val="000000"/>
              </w:rPr>
            </w:pPr>
            <w:r w:rsidRPr="00AB6901">
              <w:rPr>
                <w:rFonts w:cstheme="minorHAnsi"/>
                <w:color w:val="000000"/>
              </w:rPr>
              <w:t>On completion of the unit pupils should be able to:</w:t>
            </w:r>
          </w:p>
          <w:p w14:paraId="23E22D74" w14:textId="77777777" w:rsidR="005B73EC" w:rsidRPr="00AB6901" w:rsidRDefault="005B73EC" w:rsidP="004112AA">
            <w:pPr>
              <w:rPr>
                <w:rFonts w:cstheme="minorHAnsi"/>
                <w:color w:val="000000"/>
              </w:rPr>
            </w:pPr>
            <w:r w:rsidRPr="00AB6901">
              <w:rPr>
                <w:rFonts w:cstheme="minorHAnsi"/>
                <w:color w:val="000000"/>
              </w:rPr>
              <w:t>1 Identify and describe cloud computing fundamentals.</w:t>
            </w:r>
          </w:p>
          <w:p w14:paraId="36F67E81" w14:textId="77777777" w:rsidR="005B73EC" w:rsidRPr="00AB6901" w:rsidRDefault="005B73EC" w:rsidP="004112AA">
            <w:pPr>
              <w:rPr>
                <w:rFonts w:cstheme="minorHAnsi"/>
                <w:color w:val="000000"/>
              </w:rPr>
            </w:pPr>
            <w:r w:rsidRPr="00AB6901">
              <w:rPr>
                <w:rFonts w:cstheme="minorHAnsi"/>
                <w:color w:val="000000"/>
              </w:rPr>
              <w:t>2 Identify and describe different cloud delivery and deployment models.</w:t>
            </w:r>
          </w:p>
          <w:p w14:paraId="07301441" w14:textId="295FD9A8" w:rsidR="005B73EC" w:rsidRPr="00AB6901" w:rsidRDefault="005B73EC" w:rsidP="004112AA">
            <w:pPr>
              <w:rPr>
                <w:rFonts w:cstheme="minorHAnsi"/>
                <w:color w:val="000000"/>
              </w:rPr>
            </w:pPr>
            <w:r w:rsidRPr="00AB6901">
              <w:rPr>
                <w:rFonts w:cstheme="minorHAnsi"/>
                <w:color w:val="000000"/>
              </w:rPr>
              <w:t>3 Devise and implement a cloud strategy for a small to medium sized enterprise.</w:t>
            </w:r>
          </w:p>
        </w:tc>
      </w:tr>
      <w:tr w:rsidR="005B73EC" w:rsidRPr="00AB6901" w14:paraId="1109566C" w14:textId="77777777" w:rsidTr="00A24CC3">
        <w:tc>
          <w:tcPr>
            <w:tcW w:w="4508" w:type="dxa"/>
          </w:tcPr>
          <w:p w14:paraId="15F889EC" w14:textId="2E453624" w:rsidR="005B73EC" w:rsidRPr="00AB6901" w:rsidRDefault="005B73EC" w:rsidP="00AB6901">
            <w:pPr>
              <w:rPr>
                <w:rFonts w:eastAsia="Times New Roman" w:cstheme="minorHAnsi"/>
                <w:b/>
              </w:rPr>
            </w:pPr>
            <w:r w:rsidRPr="00AB6901">
              <w:rPr>
                <w:rFonts w:eastAsia="Times New Roman" w:cstheme="minorHAnsi"/>
                <w:b/>
              </w:rPr>
              <w:t>Software Development Programming fundamentals</w:t>
            </w:r>
          </w:p>
        </w:tc>
        <w:tc>
          <w:tcPr>
            <w:tcW w:w="4508" w:type="dxa"/>
          </w:tcPr>
          <w:p w14:paraId="7ACFCD71" w14:textId="303AD2CE" w:rsidR="005B73EC" w:rsidRPr="00AB6901" w:rsidRDefault="005B73EC" w:rsidP="004112AA">
            <w:pPr>
              <w:rPr>
                <w:rFonts w:cstheme="minorHAnsi"/>
                <w:color w:val="000000"/>
              </w:rPr>
            </w:pPr>
            <w:r w:rsidRPr="00AB6901">
              <w:rPr>
                <w:rFonts w:cstheme="minorHAnsi"/>
                <w:color w:val="000000"/>
              </w:rPr>
              <w:t xml:space="preserve">The unit will allow pupils to understand the importance of good design and good programming practices within programming. Pupils should consolidate basic programming skills and introduce more complex programming program structures. Pupils should be able demonstrate understanding of the concepts of modularity, parameter passing and objects </w:t>
            </w:r>
          </w:p>
        </w:tc>
      </w:tr>
      <w:tr w:rsidR="005B73EC" w:rsidRPr="00AB6901" w14:paraId="62E6A610" w14:textId="77777777" w:rsidTr="00A24CC3">
        <w:tc>
          <w:tcPr>
            <w:tcW w:w="4508" w:type="dxa"/>
          </w:tcPr>
          <w:p w14:paraId="205DD8D2" w14:textId="457DA03C" w:rsidR="005B73EC" w:rsidRPr="00AB6901" w:rsidRDefault="005B73EC" w:rsidP="00AB6901">
            <w:pPr>
              <w:rPr>
                <w:rFonts w:eastAsia="Times New Roman" w:cstheme="minorHAnsi"/>
                <w:b/>
              </w:rPr>
            </w:pPr>
            <w:r w:rsidRPr="00AB6901">
              <w:rPr>
                <w:rFonts w:eastAsia="Times New Roman" w:cstheme="minorHAnsi"/>
                <w:b/>
              </w:rPr>
              <w:t xml:space="preserve">Security Concepts </w:t>
            </w:r>
          </w:p>
        </w:tc>
        <w:tc>
          <w:tcPr>
            <w:tcW w:w="4508" w:type="dxa"/>
          </w:tcPr>
          <w:p w14:paraId="4B53A4D0" w14:textId="7F78F143" w:rsidR="005B73EC" w:rsidRPr="00AB6901" w:rsidRDefault="005B73EC" w:rsidP="004112AA">
            <w:pPr>
              <w:rPr>
                <w:rFonts w:cstheme="minorHAnsi"/>
                <w:color w:val="000000"/>
              </w:rPr>
            </w:pPr>
            <w:r w:rsidRPr="00AB6901">
              <w:rPr>
                <w:rFonts w:cstheme="minorHAnsi"/>
              </w:rPr>
              <w:t xml:space="preserve">The purpose of this unit is to introduce pupils to the threats faced by contemporary networks and the methods (and products) employed to mitigate these threats. Pupils will discuss the classes, features, </w:t>
            </w:r>
            <w:proofErr w:type="gramStart"/>
            <w:r w:rsidRPr="00AB6901">
              <w:rPr>
                <w:rFonts w:cstheme="minorHAnsi"/>
              </w:rPr>
              <w:t>methods</w:t>
            </w:r>
            <w:proofErr w:type="gramEnd"/>
            <w:r w:rsidRPr="00AB6901">
              <w:rPr>
                <w:rFonts w:cstheme="minorHAnsi"/>
              </w:rPr>
              <w:t xml:space="preserve"> and products employed under the heading Intrusion Prevention Systems.</w:t>
            </w:r>
          </w:p>
        </w:tc>
      </w:tr>
    </w:tbl>
    <w:p w14:paraId="3C1E1DEE" w14:textId="77777777" w:rsidR="00311988" w:rsidRPr="00AB6901" w:rsidRDefault="00311988" w:rsidP="00AB6901">
      <w:pPr>
        <w:spacing w:after="0"/>
        <w:rPr>
          <w:rFonts w:cstheme="minorHAnsi"/>
          <w:lang w:val="en-US"/>
        </w:rPr>
      </w:pPr>
    </w:p>
    <w:p w14:paraId="6A6F1AB6" w14:textId="40EFF588" w:rsidR="00311988" w:rsidRDefault="00311988" w:rsidP="00AB6901">
      <w:pPr>
        <w:spacing w:after="0"/>
        <w:rPr>
          <w:rFonts w:cstheme="minorHAnsi"/>
          <w:b/>
          <w:bCs/>
          <w:lang w:val="en-US"/>
        </w:rPr>
      </w:pPr>
      <w:r w:rsidRPr="00AB6901">
        <w:rPr>
          <w:rFonts w:cstheme="minorHAnsi"/>
          <w:b/>
          <w:bCs/>
          <w:lang w:val="en-US"/>
        </w:rPr>
        <w:t>Assessment Method</w:t>
      </w:r>
    </w:p>
    <w:p w14:paraId="50AB38DF" w14:textId="77777777" w:rsidR="00851A66" w:rsidRPr="00AB6901" w:rsidRDefault="00851A66" w:rsidP="00AB6901">
      <w:pPr>
        <w:spacing w:after="0"/>
        <w:rPr>
          <w:rFonts w:cstheme="minorHAnsi"/>
          <w:b/>
          <w:bCs/>
          <w:lang w:val="en-US"/>
        </w:rPr>
      </w:pPr>
    </w:p>
    <w:p w14:paraId="37CABE8D" w14:textId="77777777" w:rsidR="00536701" w:rsidRPr="00AB6901" w:rsidRDefault="00536701" w:rsidP="00AB6901">
      <w:pPr>
        <w:spacing w:after="0" w:line="240" w:lineRule="auto"/>
        <w:jc w:val="both"/>
        <w:rPr>
          <w:rFonts w:cstheme="minorHAnsi"/>
        </w:rPr>
      </w:pPr>
      <w:r w:rsidRPr="00AB6901">
        <w:rPr>
          <w:rFonts w:cstheme="minorHAnsi"/>
        </w:rPr>
        <w:t xml:space="preserve">Within all units there is a mixture between practical based assessment in which pupils will need to demonstrate the technical skills learned throughout the unit in the form of a small project, as well as this, pupils will be expected to undertake a series of extended response questions to demonstrate they understand the key theory and concepts of the unit.  Finally, pupils will be expected to undertake an end of year final exam which will be graded. </w:t>
      </w:r>
    </w:p>
    <w:p w14:paraId="62637ACC" w14:textId="530D25B1" w:rsidR="00090252" w:rsidRPr="00AB6901" w:rsidRDefault="00090252" w:rsidP="00AB6901">
      <w:pPr>
        <w:spacing w:after="0"/>
        <w:rPr>
          <w:rFonts w:cstheme="minorHAnsi"/>
          <w:b/>
          <w:bCs/>
          <w:lang w:val="en-US"/>
        </w:rPr>
      </w:pPr>
      <w:r w:rsidRPr="00AB6901">
        <w:rPr>
          <w:rFonts w:cstheme="minorHAnsi"/>
          <w:b/>
          <w:bCs/>
          <w:lang w:val="en-US"/>
        </w:rPr>
        <w:br w:type="page"/>
      </w:r>
    </w:p>
    <w:p w14:paraId="114DE035" w14:textId="53B1B461" w:rsidR="00721D32" w:rsidRDefault="00721D32" w:rsidP="00AB6901">
      <w:pPr>
        <w:pStyle w:val="Heading1"/>
        <w:spacing w:before="0" w:line="240" w:lineRule="auto"/>
        <w:rPr>
          <w:rFonts w:asciiTheme="minorHAnsi" w:hAnsiTheme="minorHAnsi" w:cstheme="minorHAnsi"/>
          <w:b/>
          <w:bCs/>
          <w:sz w:val="26"/>
          <w:szCs w:val="26"/>
          <w:lang w:val="en-US"/>
        </w:rPr>
      </w:pPr>
      <w:bookmarkStart w:id="43" w:name="_Toc63928464"/>
      <w:r w:rsidRPr="00AB6901">
        <w:rPr>
          <w:rFonts w:asciiTheme="minorHAnsi" w:hAnsiTheme="minorHAnsi" w:cstheme="minorHAnsi"/>
          <w:b/>
          <w:bCs/>
          <w:sz w:val="26"/>
          <w:szCs w:val="26"/>
          <w:lang w:val="en-US"/>
        </w:rPr>
        <w:lastRenderedPageBreak/>
        <w:t>N</w:t>
      </w:r>
      <w:r w:rsidR="00A95838" w:rsidRPr="00AB6901">
        <w:rPr>
          <w:rFonts w:asciiTheme="minorHAnsi" w:hAnsiTheme="minorHAnsi" w:cstheme="minorHAnsi"/>
          <w:b/>
          <w:bCs/>
          <w:sz w:val="26"/>
          <w:szCs w:val="26"/>
          <w:lang w:val="en-US"/>
        </w:rPr>
        <w:t>a</w:t>
      </w:r>
      <w:r w:rsidRPr="00AB6901">
        <w:rPr>
          <w:rFonts w:asciiTheme="minorHAnsi" w:hAnsiTheme="minorHAnsi" w:cstheme="minorHAnsi"/>
          <w:b/>
          <w:bCs/>
          <w:sz w:val="26"/>
          <w:szCs w:val="26"/>
          <w:lang w:val="en-US"/>
        </w:rPr>
        <w:t>tional</w:t>
      </w:r>
      <w:r w:rsidR="00A95838" w:rsidRPr="00AB6901">
        <w:rPr>
          <w:rFonts w:asciiTheme="minorHAnsi" w:hAnsiTheme="minorHAnsi" w:cstheme="minorHAnsi"/>
          <w:b/>
          <w:bCs/>
          <w:sz w:val="26"/>
          <w:szCs w:val="26"/>
          <w:lang w:val="en-US"/>
        </w:rPr>
        <w:t xml:space="preserve"> Progression Award: Photography Level 5</w:t>
      </w:r>
      <w:bookmarkEnd w:id="43"/>
    </w:p>
    <w:p w14:paraId="6361C042" w14:textId="77777777" w:rsidR="00851A66" w:rsidRPr="00851A66" w:rsidRDefault="00851A66" w:rsidP="00851A66">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721D32" w:rsidRPr="00AB6901" w14:paraId="2EE48AB9" w14:textId="77777777" w:rsidTr="00A24CC3">
        <w:tc>
          <w:tcPr>
            <w:tcW w:w="4508" w:type="dxa"/>
            <w:shd w:val="clear" w:color="auto" w:fill="7030A0"/>
          </w:tcPr>
          <w:p w14:paraId="739EFF55"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5B654EB" w14:textId="28BA1208" w:rsidR="00721D32" w:rsidRPr="00AB6901" w:rsidRDefault="00A95838" w:rsidP="00AB6901">
            <w:pPr>
              <w:rPr>
                <w:rFonts w:cstheme="minorHAnsi"/>
                <w:color w:val="FFFFFF" w:themeColor="background1"/>
                <w:lang w:val="en-US"/>
              </w:rPr>
            </w:pPr>
            <w:r w:rsidRPr="00AB6901">
              <w:rPr>
                <w:rFonts w:cstheme="minorHAnsi"/>
                <w:color w:val="FFFFFF" w:themeColor="background1"/>
                <w:lang w:val="en-US"/>
              </w:rPr>
              <w:t>NPA: Photography</w:t>
            </w:r>
          </w:p>
        </w:tc>
      </w:tr>
      <w:tr w:rsidR="00721D32" w:rsidRPr="00AB6901" w14:paraId="0AFC7945" w14:textId="77777777" w:rsidTr="00A24CC3">
        <w:tc>
          <w:tcPr>
            <w:tcW w:w="4508" w:type="dxa"/>
          </w:tcPr>
          <w:p w14:paraId="10AA9C66" w14:textId="77777777" w:rsidR="00721D32" w:rsidRPr="00AB6901" w:rsidRDefault="00721D32" w:rsidP="00AB6901">
            <w:pPr>
              <w:rPr>
                <w:rFonts w:cstheme="minorHAnsi"/>
                <w:lang w:val="en-US"/>
              </w:rPr>
            </w:pPr>
            <w:r w:rsidRPr="00AB6901">
              <w:rPr>
                <w:rFonts w:cstheme="minorHAnsi"/>
                <w:lang w:val="en-US"/>
              </w:rPr>
              <w:t>Level</w:t>
            </w:r>
          </w:p>
        </w:tc>
        <w:tc>
          <w:tcPr>
            <w:tcW w:w="4508" w:type="dxa"/>
          </w:tcPr>
          <w:p w14:paraId="7C3EA993" w14:textId="01B902E5" w:rsidR="00721D32" w:rsidRPr="00AB6901" w:rsidRDefault="00A95838" w:rsidP="00AB6901">
            <w:pPr>
              <w:rPr>
                <w:rFonts w:cstheme="minorHAnsi"/>
                <w:lang w:val="en-US"/>
              </w:rPr>
            </w:pPr>
            <w:r w:rsidRPr="00AB6901">
              <w:rPr>
                <w:rFonts w:cstheme="minorHAnsi"/>
                <w:lang w:val="en-US"/>
              </w:rPr>
              <w:t>SCQF 5</w:t>
            </w:r>
          </w:p>
        </w:tc>
      </w:tr>
      <w:tr w:rsidR="00721D32" w:rsidRPr="00AB6901" w14:paraId="371664E5" w14:textId="77777777" w:rsidTr="00A24CC3">
        <w:tc>
          <w:tcPr>
            <w:tcW w:w="4508" w:type="dxa"/>
          </w:tcPr>
          <w:p w14:paraId="12C51221" w14:textId="77777777" w:rsidR="00721D32" w:rsidRPr="00AB6901" w:rsidRDefault="00721D32" w:rsidP="00AB6901">
            <w:pPr>
              <w:rPr>
                <w:rFonts w:cstheme="minorHAnsi"/>
                <w:lang w:val="en-US"/>
              </w:rPr>
            </w:pPr>
            <w:r w:rsidRPr="00AB6901">
              <w:rPr>
                <w:rFonts w:cstheme="minorHAnsi"/>
                <w:lang w:val="en-US"/>
              </w:rPr>
              <w:t>Campus</w:t>
            </w:r>
          </w:p>
        </w:tc>
        <w:tc>
          <w:tcPr>
            <w:tcW w:w="4508" w:type="dxa"/>
          </w:tcPr>
          <w:p w14:paraId="2D552919" w14:textId="09241E24" w:rsidR="00721D32" w:rsidRPr="00AB6901" w:rsidRDefault="006A07AA" w:rsidP="00AB6901">
            <w:pPr>
              <w:rPr>
                <w:rFonts w:cstheme="minorHAnsi"/>
                <w:lang w:val="en-US"/>
              </w:rPr>
            </w:pPr>
            <w:r w:rsidRPr="00AB6901">
              <w:rPr>
                <w:rFonts w:cstheme="minorHAnsi"/>
                <w:lang w:val="en-US"/>
              </w:rPr>
              <w:t>Gardyne</w:t>
            </w:r>
          </w:p>
        </w:tc>
      </w:tr>
      <w:tr w:rsidR="00721D32" w:rsidRPr="00AB6901" w14:paraId="07F16D90" w14:textId="77777777" w:rsidTr="00A24CC3">
        <w:tc>
          <w:tcPr>
            <w:tcW w:w="4508" w:type="dxa"/>
          </w:tcPr>
          <w:p w14:paraId="71298399" w14:textId="77777777" w:rsidR="00721D32" w:rsidRPr="00AB6901" w:rsidRDefault="00721D32" w:rsidP="00AB6901">
            <w:pPr>
              <w:rPr>
                <w:rFonts w:cstheme="minorHAnsi"/>
                <w:lang w:val="en-US"/>
              </w:rPr>
            </w:pPr>
            <w:r w:rsidRPr="00AB6901">
              <w:rPr>
                <w:rFonts w:cstheme="minorHAnsi"/>
                <w:lang w:val="en-US"/>
              </w:rPr>
              <w:t>Days</w:t>
            </w:r>
          </w:p>
        </w:tc>
        <w:tc>
          <w:tcPr>
            <w:tcW w:w="4508" w:type="dxa"/>
          </w:tcPr>
          <w:p w14:paraId="60AA7FB0" w14:textId="7A8C8549" w:rsidR="00721D32" w:rsidRPr="00AB6901" w:rsidRDefault="008E4BB1" w:rsidP="00AB6901">
            <w:pPr>
              <w:rPr>
                <w:rFonts w:cstheme="minorHAnsi"/>
                <w:lang w:val="en-US"/>
              </w:rPr>
            </w:pPr>
            <w:r w:rsidRPr="00AB6901">
              <w:rPr>
                <w:rFonts w:cstheme="minorHAnsi"/>
                <w:lang w:val="en-US"/>
              </w:rPr>
              <w:t>Monday and Wednesday 2-4pm</w:t>
            </w:r>
          </w:p>
        </w:tc>
      </w:tr>
      <w:tr w:rsidR="00721D32" w:rsidRPr="00AB6901" w14:paraId="3D2AB0E8" w14:textId="77777777" w:rsidTr="00A24CC3">
        <w:tc>
          <w:tcPr>
            <w:tcW w:w="4508" w:type="dxa"/>
          </w:tcPr>
          <w:p w14:paraId="5404F2FF" w14:textId="77777777" w:rsidR="00721D32" w:rsidRPr="00AB6901" w:rsidRDefault="00721D32" w:rsidP="00AB6901">
            <w:pPr>
              <w:rPr>
                <w:rFonts w:cstheme="minorHAnsi"/>
                <w:lang w:val="en-US"/>
              </w:rPr>
            </w:pPr>
            <w:r w:rsidRPr="00AB6901">
              <w:rPr>
                <w:rFonts w:cstheme="minorHAnsi"/>
                <w:lang w:val="en-US"/>
              </w:rPr>
              <w:t>Start Date</w:t>
            </w:r>
          </w:p>
        </w:tc>
        <w:tc>
          <w:tcPr>
            <w:tcW w:w="4508" w:type="dxa"/>
          </w:tcPr>
          <w:p w14:paraId="5CEAF7A1" w14:textId="6E74441F" w:rsidR="00721D32" w:rsidRPr="00AB6901" w:rsidRDefault="00A1421F" w:rsidP="00AB6901">
            <w:pPr>
              <w:rPr>
                <w:rFonts w:cstheme="minorHAnsi"/>
                <w:lang w:val="en-US"/>
              </w:rPr>
            </w:pPr>
            <w:r w:rsidRPr="00AB6901">
              <w:rPr>
                <w:rFonts w:cstheme="minorHAnsi"/>
                <w:lang w:val="en-US"/>
              </w:rPr>
              <w:t>May 2021</w:t>
            </w:r>
          </w:p>
        </w:tc>
      </w:tr>
      <w:tr w:rsidR="00721D32" w:rsidRPr="00AB6901" w14:paraId="0751EA48" w14:textId="77777777" w:rsidTr="00A24CC3">
        <w:tc>
          <w:tcPr>
            <w:tcW w:w="4508" w:type="dxa"/>
          </w:tcPr>
          <w:p w14:paraId="29D190D2" w14:textId="77777777" w:rsidR="00721D32" w:rsidRPr="00AB6901" w:rsidRDefault="00721D32" w:rsidP="00AB6901">
            <w:pPr>
              <w:rPr>
                <w:rFonts w:cstheme="minorHAnsi"/>
                <w:lang w:val="en-US"/>
              </w:rPr>
            </w:pPr>
            <w:r w:rsidRPr="00AB6901">
              <w:rPr>
                <w:rFonts w:cstheme="minorHAnsi"/>
                <w:lang w:val="en-US"/>
              </w:rPr>
              <w:t xml:space="preserve">End Date </w:t>
            </w:r>
          </w:p>
        </w:tc>
        <w:tc>
          <w:tcPr>
            <w:tcW w:w="4508" w:type="dxa"/>
          </w:tcPr>
          <w:p w14:paraId="67AD8847" w14:textId="362261CE" w:rsidR="00721D32" w:rsidRPr="00AB6901" w:rsidRDefault="00A1421F" w:rsidP="00AB6901">
            <w:pPr>
              <w:rPr>
                <w:rFonts w:cstheme="minorHAnsi"/>
                <w:lang w:val="en-US"/>
              </w:rPr>
            </w:pPr>
            <w:r w:rsidRPr="00AB6901">
              <w:rPr>
                <w:rFonts w:cstheme="minorHAnsi"/>
                <w:lang w:val="en-US"/>
              </w:rPr>
              <w:t>April 2022</w:t>
            </w:r>
          </w:p>
        </w:tc>
      </w:tr>
    </w:tbl>
    <w:p w14:paraId="6C958181" w14:textId="77777777" w:rsidR="00721D32" w:rsidRPr="00AB6901" w:rsidRDefault="00721D32" w:rsidP="00AB6901">
      <w:pPr>
        <w:spacing w:after="0"/>
        <w:rPr>
          <w:rFonts w:cstheme="minorHAnsi"/>
          <w:lang w:val="en-US"/>
        </w:rPr>
      </w:pPr>
    </w:p>
    <w:p w14:paraId="3E96184A" w14:textId="67702879" w:rsidR="00721D32" w:rsidRDefault="00721D32" w:rsidP="00AB6901">
      <w:pPr>
        <w:spacing w:after="0"/>
        <w:rPr>
          <w:rFonts w:cstheme="minorHAnsi"/>
          <w:b/>
          <w:bCs/>
          <w:lang w:val="en-US"/>
        </w:rPr>
      </w:pPr>
      <w:r w:rsidRPr="00AB6901">
        <w:rPr>
          <w:rFonts w:cstheme="minorHAnsi"/>
          <w:b/>
          <w:bCs/>
          <w:lang w:val="en-US"/>
        </w:rPr>
        <w:t xml:space="preserve">Units to be </w:t>
      </w:r>
      <w:r w:rsidR="00851A66">
        <w:rPr>
          <w:rFonts w:cstheme="minorHAnsi"/>
          <w:b/>
          <w:bCs/>
          <w:lang w:val="en-US"/>
        </w:rPr>
        <w:t>C</w:t>
      </w:r>
      <w:r w:rsidRPr="00AB6901">
        <w:rPr>
          <w:rFonts w:cstheme="minorHAnsi"/>
          <w:b/>
          <w:bCs/>
          <w:lang w:val="en-US"/>
        </w:rPr>
        <w:t>ompleted</w:t>
      </w:r>
    </w:p>
    <w:p w14:paraId="6F236B24" w14:textId="77777777" w:rsidR="00851A66" w:rsidRPr="00AB6901" w:rsidRDefault="00851A66"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CC4DE2" w:rsidRPr="00AB6901" w14:paraId="75F72211" w14:textId="77777777" w:rsidTr="00CC4DE2">
        <w:tc>
          <w:tcPr>
            <w:tcW w:w="9010" w:type="dxa"/>
            <w:shd w:val="clear" w:color="auto" w:fill="7030A0"/>
          </w:tcPr>
          <w:p w14:paraId="1F2EB46A" w14:textId="77777777" w:rsidR="00CC4DE2" w:rsidRPr="00AB6901" w:rsidRDefault="00CC4DE2" w:rsidP="00AB6901">
            <w:pPr>
              <w:rPr>
                <w:rFonts w:cstheme="minorHAnsi"/>
                <w:color w:val="FFFFFF" w:themeColor="background1"/>
                <w:lang w:val="en-US"/>
              </w:rPr>
            </w:pPr>
            <w:r w:rsidRPr="00AB6901">
              <w:rPr>
                <w:rFonts w:cstheme="minorHAnsi"/>
                <w:color w:val="FFFFFF" w:themeColor="background1"/>
                <w:lang w:val="en-US"/>
              </w:rPr>
              <w:t>Mandatory Units</w:t>
            </w:r>
          </w:p>
        </w:tc>
      </w:tr>
      <w:tr w:rsidR="00CC4DE2" w:rsidRPr="00AB6901" w14:paraId="4484C9AE" w14:textId="77777777" w:rsidTr="00CC4DE2">
        <w:tc>
          <w:tcPr>
            <w:tcW w:w="9010" w:type="dxa"/>
          </w:tcPr>
          <w:p w14:paraId="24E2EED9" w14:textId="13101792" w:rsidR="00CC4DE2" w:rsidRPr="00AB6901" w:rsidRDefault="00CC4DE2" w:rsidP="00AB6901">
            <w:pPr>
              <w:jc w:val="both"/>
              <w:rPr>
                <w:rFonts w:cstheme="minorHAnsi"/>
                <w:lang w:val="en-US"/>
              </w:rPr>
            </w:pPr>
            <w:r w:rsidRPr="00AB6901">
              <w:rPr>
                <w:rFonts w:eastAsia="Arial" w:cstheme="minorHAnsi"/>
                <w:color w:val="000000" w:themeColor="text1"/>
              </w:rPr>
              <w:t>Understanding Photography</w:t>
            </w:r>
          </w:p>
        </w:tc>
      </w:tr>
      <w:tr w:rsidR="00CC4DE2" w:rsidRPr="00AB6901" w14:paraId="50AC013C" w14:textId="77777777" w:rsidTr="00CC4DE2">
        <w:tc>
          <w:tcPr>
            <w:tcW w:w="9010" w:type="dxa"/>
          </w:tcPr>
          <w:p w14:paraId="3539EA69" w14:textId="6B64EEC3" w:rsidR="00CC4DE2" w:rsidRPr="00AB6901" w:rsidRDefault="00CC4DE2" w:rsidP="00AB6901">
            <w:pPr>
              <w:rPr>
                <w:rFonts w:cstheme="minorHAnsi"/>
                <w:lang w:val="en-US"/>
              </w:rPr>
            </w:pPr>
            <w:r w:rsidRPr="00AB6901">
              <w:rPr>
                <w:rFonts w:eastAsia="Arial" w:cstheme="minorHAnsi"/>
                <w:color w:val="000000" w:themeColor="text1"/>
              </w:rPr>
              <w:t>Photographing People</w:t>
            </w:r>
          </w:p>
        </w:tc>
      </w:tr>
      <w:tr w:rsidR="00CC4DE2" w:rsidRPr="00AB6901" w14:paraId="2AD9EEA9" w14:textId="77777777" w:rsidTr="00CC4DE2">
        <w:trPr>
          <w:trHeight w:val="216"/>
        </w:trPr>
        <w:tc>
          <w:tcPr>
            <w:tcW w:w="9010" w:type="dxa"/>
          </w:tcPr>
          <w:p w14:paraId="71B8292B" w14:textId="1A28ADEC" w:rsidR="00CC4DE2" w:rsidRPr="00AB6901" w:rsidRDefault="00CC4DE2" w:rsidP="00AB6901">
            <w:pPr>
              <w:rPr>
                <w:rFonts w:cstheme="minorHAnsi"/>
                <w:lang w:val="en-US"/>
              </w:rPr>
            </w:pPr>
            <w:r w:rsidRPr="00AB6901">
              <w:rPr>
                <w:rFonts w:eastAsia="Arial" w:cstheme="minorHAnsi"/>
                <w:color w:val="000000" w:themeColor="text1"/>
              </w:rPr>
              <w:t>Photographing Places</w:t>
            </w:r>
          </w:p>
        </w:tc>
      </w:tr>
      <w:tr w:rsidR="00CC4DE2" w:rsidRPr="00AB6901" w14:paraId="5384B76C" w14:textId="77777777" w:rsidTr="00CC4DE2">
        <w:tc>
          <w:tcPr>
            <w:tcW w:w="9010" w:type="dxa"/>
          </w:tcPr>
          <w:p w14:paraId="05A58BA3" w14:textId="25A4EC9C" w:rsidR="00CC4DE2" w:rsidRPr="00AB6901" w:rsidRDefault="00CC4DE2" w:rsidP="00AB6901">
            <w:pPr>
              <w:rPr>
                <w:rFonts w:cstheme="minorHAnsi"/>
                <w:lang w:val="en-US"/>
              </w:rPr>
            </w:pPr>
            <w:r w:rsidRPr="00AB6901">
              <w:rPr>
                <w:rFonts w:eastAsia="Arial" w:cstheme="minorHAnsi"/>
                <w:color w:val="000000" w:themeColor="text1"/>
              </w:rPr>
              <w:t>Working with Photographs</w:t>
            </w:r>
          </w:p>
        </w:tc>
      </w:tr>
    </w:tbl>
    <w:p w14:paraId="0A8FD060" w14:textId="77777777" w:rsidR="00721D32" w:rsidRPr="00AB6901" w:rsidRDefault="00721D32" w:rsidP="00AB6901">
      <w:pPr>
        <w:spacing w:after="0"/>
        <w:rPr>
          <w:rFonts w:cstheme="minorHAnsi"/>
          <w:lang w:val="en-US"/>
        </w:rPr>
      </w:pPr>
    </w:p>
    <w:p w14:paraId="4A39BC61" w14:textId="54CD9A0C" w:rsidR="00721D32" w:rsidRDefault="00721D32" w:rsidP="00AB6901">
      <w:pPr>
        <w:spacing w:after="0"/>
        <w:rPr>
          <w:rFonts w:cstheme="minorHAnsi"/>
          <w:b/>
          <w:bCs/>
          <w:lang w:val="en-US"/>
        </w:rPr>
      </w:pPr>
      <w:r w:rsidRPr="00AB6901">
        <w:rPr>
          <w:rFonts w:cstheme="minorHAnsi"/>
          <w:b/>
          <w:bCs/>
          <w:lang w:val="en-US"/>
        </w:rPr>
        <w:t>Progression Pathways</w:t>
      </w:r>
    </w:p>
    <w:p w14:paraId="6E9BB45E" w14:textId="77777777" w:rsidR="00851A66" w:rsidRPr="00AB6901" w:rsidRDefault="00851A66" w:rsidP="00AB6901">
      <w:pPr>
        <w:spacing w:after="0"/>
        <w:rPr>
          <w:rFonts w:cstheme="minorHAnsi"/>
          <w:b/>
          <w:bCs/>
          <w:lang w:val="en-US"/>
        </w:rPr>
      </w:pPr>
    </w:p>
    <w:p w14:paraId="7115E6F8" w14:textId="66637D92" w:rsidR="00721D32" w:rsidRDefault="00607875" w:rsidP="00AB6901">
      <w:pPr>
        <w:spacing w:after="0" w:line="240" w:lineRule="auto"/>
        <w:ind w:right="142"/>
        <w:jc w:val="both"/>
        <w:rPr>
          <w:rFonts w:cstheme="minorHAnsi"/>
        </w:rPr>
      </w:pPr>
      <w:r w:rsidRPr="00AB6901">
        <w:rPr>
          <w:rFonts w:cstheme="minorHAnsi"/>
        </w:rPr>
        <w:t xml:space="preserve">On successful completion of the NPA Photography course, and through the production of a strong portfolio of work, students may progress on to full time study on the level 6 – Certificate in Photography course at the Gardyne Campus. </w:t>
      </w:r>
    </w:p>
    <w:p w14:paraId="11D53AF6" w14:textId="77777777" w:rsidR="00851A66" w:rsidRPr="00AB6901" w:rsidRDefault="00851A66" w:rsidP="00AB6901">
      <w:pPr>
        <w:spacing w:after="0" w:line="240" w:lineRule="auto"/>
        <w:ind w:right="142"/>
        <w:jc w:val="both"/>
        <w:rPr>
          <w:rFonts w:cstheme="minorHAnsi"/>
          <w:b/>
          <w:bCs/>
        </w:rPr>
      </w:pPr>
    </w:p>
    <w:p w14:paraId="704AAAA8" w14:textId="3C439894" w:rsidR="00721D32" w:rsidRDefault="00721D32" w:rsidP="00AB6901">
      <w:pPr>
        <w:spacing w:after="0"/>
        <w:rPr>
          <w:rFonts w:cstheme="minorHAnsi"/>
          <w:b/>
          <w:bCs/>
          <w:lang w:val="en-US"/>
        </w:rPr>
      </w:pPr>
      <w:r w:rsidRPr="00AB6901">
        <w:rPr>
          <w:rFonts w:cstheme="minorHAnsi"/>
          <w:b/>
          <w:bCs/>
          <w:lang w:val="en-US"/>
        </w:rPr>
        <w:t>Course Description</w:t>
      </w:r>
    </w:p>
    <w:p w14:paraId="08413BDD" w14:textId="77777777" w:rsidR="00851A66" w:rsidRPr="00AB6901" w:rsidRDefault="00851A66" w:rsidP="00AB6901">
      <w:pPr>
        <w:spacing w:after="0"/>
        <w:rPr>
          <w:rFonts w:cstheme="minorHAnsi"/>
          <w:b/>
          <w:bCs/>
          <w:lang w:val="en-US"/>
        </w:rPr>
      </w:pPr>
    </w:p>
    <w:p w14:paraId="4136F464" w14:textId="49A23572" w:rsidR="00721D32" w:rsidRDefault="001C195F" w:rsidP="00AB6901">
      <w:pPr>
        <w:pStyle w:val="NormalWeb"/>
        <w:spacing w:before="0" w:beforeAutospacing="0" w:after="0" w:afterAutospacing="0"/>
        <w:ind w:right="142"/>
        <w:jc w:val="both"/>
        <w:rPr>
          <w:rFonts w:asciiTheme="minorHAnsi" w:eastAsiaTheme="minorEastAsia" w:hAnsiTheme="minorHAnsi" w:cstheme="minorHAnsi"/>
          <w:sz w:val="22"/>
          <w:szCs w:val="22"/>
          <w:lang w:eastAsia="en-US"/>
        </w:rPr>
      </w:pPr>
      <w:r w:rsidRPr="00AB6901">
        <w:rPr>
          <w:rFonts w:asciiTheme="minorHAnsi" w:eastAsiaTheme="minorEastAsia" w:hAnsiTheme="minorHAnsi" w:cstheme="minorHAnsi"/>
          <w:sz w:val="22"/>
          <w:szCs w:val="22"/>
          <w:lang w:eastAsia="en-US"/>
        </w:rPr>
        <w:t xml:space="preserve">This course in aimed at pupils with an interest but with no formal qualification </w:t>
      </w:r>
      <w:r w:rsidRPr="00AB6901">
        <w:rPr>
          <w:rFonts w:asciiTheme="minorHAnsi" w:eastAsia="Arial" w:hAnsiTheme="minorHAnsi" w:cstheme="minorHAnsi"/>
          <w:color w:val="000000" w:themeColor="text1"/>
          <w:sz w:val="22"/>
          <w:szCs w:val="22"/>
        </w:rPr>
        <w:t>in photography</w:t>
      </w:r>
      <w:r w:rsidRPr="00AB6901">
        <w:rPr>
          <w:rFonts w:asciiTheme="minorHAnsi" w:eastAsiaTheme="minorEastAsia" w:hAnsiTheme="minorHAnsi" w:cstheme="minorHAnsi"/>
          <w:sz w:val="22"/>
          <w:szCs w:val="22"/>
          <w:lang w:eastAsia="en-US"/>
        </w:rPr>
        <w:t xml:space="preserve"> or portfolio of work. The course will allow students to explore hands on photography and gain introductory knowledge in this field before progression on to full time study.</w:t>
      </w:r>
    </w:p>
    <w:p w14:paraId="6EE93E0A" w14:textId="77777777" w:rsidR="00851A66" w:rsidRPr="00AB6901" w:rsidRDefault="00851A66" w:rsidP="00AB6901">
      <w:pPr>
        <w:pStyle w:val="NormalWeb"/>
        <w:spacing w:before="0" w:beforeAutospacing="0" w:after="0" w:afterAutospacing="0"/>
        <w:ind w:right="142"/>
        <w:jc w:val="both"/>
        <w:rPr>
          <w:rFonts w:asciiTheme="minorHAnsi" w:eastAsiaTheme="minorEastAsia" w:hAnsiTheme="minorHAnsi" w:cstheme="minorHAnsi"/>
          <w:b/>
          <w:bCs/>
          <w:sz w:val="22"/>
          <w:szCs w:val="22"/>
          <w:lang w:eastAsia="en-US"/>
        </w:rPr>
      </w:pPr>
    </w:p>
    <w:p w14:paraId="744A7A04" w14:textId="04FDE77E" w:rsidR="00721D32" w:rsidRDefault="00721D32" w:rsidP="00AB6901">
      <w:pPr>
        <w:spacing w:after="0"/>
        <w:rPr>
          <w:rFonts w:cstheme="minorHAnsi"/>
          <w:b/>
          <w:bCs/>
          <w:lang w:val="en-US"/>
        </w:rPr>
      </w:pPr>
      <w:r w:rsidRPr="00AB6901">
        <w:rPr>
          <w:rFonts w:cstheme="minorHAnsi"/>
          <w:b/>
          <w:bCs/>
          <w:lang w:val="en-US"/>
        </w:rPr>
        <w:t>Unit Contents</w:t>
      </w:r>
    </w:p>
    <w:p w14:paraId="1BA688F2" w14:textId="77777777" w:rsidR="00851A66" w:rsidRPr="00AB6901" w:rsidRDefault="00851A66"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721D32" w:rsidRPr="00AB6901" w14:paraId="79EB9608" w14:textId="77777777" w:rsidTr="00A24CC3">
        <w:tc>
          <w:tcPr>
            <w:tcW w:w="4508" w:type="dxa"/>
            <w:shd w:val="clear" w:color="auto" w:fill="7030A0"/>
          </w:tcPr>
          <w:p w14:paraId="6837D58D"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410863DB"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Description</w:t>
            </w:r>
          </w:p>
        </w:tc>
      </w:tr>
      <w:tr w:rsidR="008A671A" w:rsidRPr="00AB6901" w14:paraId="508C4601" w14:textId="77777777" w:rsidTr="00A24CC3">
        <w:tc>
          <w:tcPr>
            <w:tcW w:w="4508" w:type="dxa"/>
          </w:tcPr>
          <w:p w14:paraId="5340F69C" w14:textId="77777777" w:rsidR="008A671A" w:rsidRPr="00AB6901" w:rsidRDefault="008A671A" w:rsidP="00AB6901">
            <w:pPr>
              <w:tabs>
                <w:tab w:val="left" w:pos="9356"/>
              </w:tabs>
              <w:rPr>
                <w:rFonts w:cstheme="minorHAnsi"/>
                <w:b/>
              </w:rPr>
            </w:pPr>
            <w:r w:rsidRPr="00AB6901">
              <w:rPr>
                <w:rFonts w:eastAsia="Arial" w:cstheme="minorHAnsi"/>
                <w:b/>
                <w:color w:val="000000" w:themeColor="text1"/>
              </w:rPr>
              <w:t>Understanding Photography</w:t>
            </w:r>
          </w:p>
          <w:p w14:paraId="5DE7AA10" w14:textId="77777777" w:rsidR="008A671A" w:rsidRPr="00AB6901" w:rsidRDefault="008A671A" w:rsidP="00AB6901">
            <w:pPr>
              <w:jc w:val="center"/>
              <w:rPr>
                <w:rFonts w:cstheme="minorHAnsi"/>
                <w:lang w:val="en-US"/>
              </w:rPr>
            </w:pPr>
          </w:p>
        </w:tc>
        <w:tc>
          <w:tcPr>
            <w:tcW w:w="4508" w:type="dxa"/>
          </w:tcPr>
          <w:p w14:paraId="1B741D14" w14:textId="7E4192E3" w:rsidR="008A671A" w:rsidRPr="00AB6901" w:rsidRDefault="008A671A" w:rsidP="00AB6901">
            <w:pPr>
              <w:rPr>
                <w:rFonts w:cstheme="minorHAnsi"/>
                <w:lang w:val="en-US"/>
              </w:rPr>
            </w:pPr>
            <w:r w:rsidRPr="00AB6901">
              <w:rPr>
                <w:rFonts w:eastAsia="Arial" w:cstheme="minorHAnsi"/>
                <w:color w:val="000000" w:themeColor="text1"/>
              </w:rPr>
              <w:t>This unit provides pupils with the knowledge and skills to develop their understanding of different aspects of photography. The unit includes photographic terminology, simple evaluation of technical and creative aspects and prepares pupils for further study. This is a mandatory unit in the National Progression Award in Photography at SCQF level 5 but is also suitable for use as a free-standing Unit.</w:t>
            </w:r>
          </w:p>
        </w:tc>
      </w:tr>
      <w:tr w:rsidR="008A671A" w:rsidRPr="00AB6901" w14:paraId="6107C217" w14:textId="77777777" w:rsidTr="00A24CC3">
        <w:tc>
          <w:tcPr>
            <w:tcW w:w="4508" w:type="dxa"/>
          </w:tcPr>
          <w:p w14:paraId="34AD14F6" w14:textId="77777777" w:rsidR="008A671A" w:rsidRPr="00AB6901" w:rsidRDefault="008A671A" w:rsidP="00AB6901">
            <w:pPr>
              <w:tabs>
                <w:tab w:val="left" w:pos="9356"/>
              </w:tabs>
              <w:rPr>
                <w:rFonts w:cstheme="minorHAnsi"/>
                <w:b/>
              </w:rPr>
            </w:pPr>
            <w:r w:rsidRPr="00AB6901">
              <w:rPr>
                <w:rFonts w:eastAsia="Arial" w:cstheme="minorHAnsi"/>
                <w:b/>
                <w:color w:val="000000" w:themeColor="text1"/>
              </w:rPr>
              <w:t>Photographing People</w:t>
            </w:r>
          </w:p>
          <w:p w14:paraId="306687FB" w14:textId="77777777" w:rsidR="008A671A" w:rsidRPr="00AB6901" w:rsidRDefault="008A671A" w:rsidP="00AB6901">
            <w:pPr>
              <w:rPr>
                <w:rFonts w:cstheme="minorHAnsi"/>
                <w:lang w:val="en-US"/>
              </w:rPr>
            </w:pPr>
          </w:p>
        </w:tc>
        <w:tc>
          <w:tcPr>
            <w:tcW w:w="4508" w:type="dxa"/>
          </w:tcPr>
          <w:p w14:paraId="687B6612" w14:textId="31652B80" w:rsidR="008A671A" w:rsidRPr="00AB6901" w:rsidRDefault="008A671A" w:rsidP="00AB6901">
            <w:pPr>
              <w:rPr>
                <w:rFonts w:cstheme="minorHAnsi"/>
                <w:lang w:val="en-US"/>
              </w:rPr>
            </w:pPr>
            <w:r w:rsidRPr="00AB6901">
              <w:rPr>
                <w:rFonts w:eastAsia="Arial" w:cstheme="minorHAnsi"/>
                <w:color w:val="000000" w:themeColor="text1"/>
              </w:rPr>
              <w:t xml:space="preserve">The purpose of this unit is to broaden the pupils’ skills and experience in photography, specifically developing understanding of how to photograph people. Pupils will review a range of photographs of people and different styles and approaches. Building on this, they will then plan a series of sessions where they can develop their skills in directing and posing people for photographic assignments. Pupils will select the best images from their work and present them. The unit has been developed as part of the National Progression Award in Photography at SCQF level 5 and is a mandatory </w:t>
            </w:r>
            <w:r w:rsidRPr="00AB6901">
              <w:rPr>
                <w:rFonts w:eastAsia="Arial" w:cstheme="minorHAnsi"/>
                <w:color w:val="000000" w:themeColor="text1"/>
              </w:rPr>
              <w:lastRenderedPageBreak/>
              <w:t xml:space="preserve">unit but may be delivered as a free- standing unit. No previous experience of photography is </w:t>
            </w:r>
            <w:r w:rsidR="00401DA9" w:rsidRPr="00AB6901">
              <w:rPr>
                <w:rFonts w:eastAsia="Arial" w:cstheme="minorHAnsi"/>
                <w:color w:val="000000" w:themeColor="text1"/>
              </w:rPr>
              <w:t>required,</w:t>
            </w:r>
            <w:r w:rsidRPr="00AB6901">
              <w:rPr>
                <w:rFonts w:eastAsia="Arial" w:cstheme="minorHAnsi"/>
                <w:color w:val="000000" w:themeColor="text1"/>
              </w:rPr>
              <w:t xml:space="preserve"> and it may facilitate progression to further photographic studies.</w:t>
            </w:r>
          </w:p>
        </w:tc>
      </w:tr>
      <w:tr w:rsidR="008A671A" w:rsidRPr="00AB6901" w14:paraId="49E012F7" w14:textId="77777777" w:rsidTr="00A24CC3">
        <w:tc>
          <w:tcPr>
            <w:tcW w:w="4508" w:type="dxa"/>
          </w:tcPr>
          <w:p w14:paraId="01ADC85F" w14:textId="6D3BEED2" w:rsidR="008A671A" w:rsidRPr="00AB6901" w:rsidRDefault="008A671A" w:rsidP="00AB6901">
            <w:pPr>
              <w:rPr>
                <w:rFonts w:cstheme="minorHAnsi"/>
                <w:lang w:val="en-US"/>
              </w:rPr>
            </w:pPr>
            <w:r w:rsidRPr="00AB6901">
              <w:rPr>
                <w:rFonts w:eastAsia="Arial" w:cstheme="minorHAnsi"/>
                <w:b/>
                <w:color w:val="000000" w:themeColor="text1"/>
              </w:rPr>
              <w:lastRenderedPageBreak/>
              <w:t>Photographing Places</w:t>
            </w:r>
          </w:p>
        </w:tc>
        <w:tc>
          <w:tcPr>
            <w:tcW w:w="4508" w:type="dxa"/>
          </w:tcPr>
          <w:p w14:paraId="02EC9A17" w14:textId="2F45D804" w:rsidR="008A671A" w:rsidRPr="00AB6901" w:rsidRDefault="008A671A" w:rsidP="00AB6901">
            <w:pPr>
              <w:rPr>
                <w:rFonts w:cstheme="minorHAnsi"/>
                <w:lang w:val="en-US"/>
              </w:rPr>
            </w:pPr>
            <w:r w:rsidRPr="00AB6901">
              <w:rPr>
                <w:rFonts w:eastAsia="Arial" w:cstheme="minorHAnsi"/>
                <w:color w:val="000000" w:themeColor="text1"/>
              </w:rPr>
              <w:t>This unit develops and broadens skills in photography/creative media. Pupils will select examples of photographs of places/locations both interior and location photographs. Based on this research they will plan a series of sessions where they can develop their skills in framing and creating interesting and dynamic viewpoints for photographic images. Pupils will select the best images from their work and present them. This is a mandatory unit and has been developed as part of the National Progression Award in Photography at SCQF level 5 but may also be delivered as a free-standing unit. No previous experience of photography is required, and it may facilitate progression to further photographic studies.</w:t>
            </w:r>
          </w:p>
        </w:tc>
      </w:tr>
      <w:tr w:rsidR="008A671A" w:rsidRPr="00AB6901" w14:paraId="5BE6C96B" w14:textId="77777777" w:rsidTr="00A24CC3">
        <w:tc>
          <w:tcPr>
            <w:tcW w:w="4508" w:type="dxa"/>
          </w:tcPr>
          <w:p w14:paraId="34445775" w14:textId="257CD052" w:rsidR="008A671A" w:rsidRPr="00AB6901" w:rsidRDefault="008A671A" w:rsidP="00AB6901">
            <w:pPr>
              <w:rPr>
                <w:rFonts w:cstheme="minorHAnsi"/>
                <w:lang w:val="en-US"/>
              </w:rPr>
            </w:pPr>
            <w:r w:rsidRPr="00AB6901">
              <w:rPr>
                <w:rFonts w:eastAsia="Arial" w:cstheme="minorHAnsi"/>
                <w:b/>
                <w:color w:val="000000" w:themeColor="text1"/>
              </w:rPr>
              <w:t>Working with Photographs</w:t>
            </w:r>
          </w:p>
        </w:tc>
        <w:tc>
          <w:tcPr>
            <w:tcW w:w="4508" w:type="dxa"/>
          </w:tcPr>
          <w:p w14:paraId="3CDBEB83" w14:textId="50AF58B8" w:rsidR="008A671A" w:rsidRPr="00AB6901" w:rsidRDefault="008A671A" w:rsidP="00AB6901">
            <w:pPr>
              <w:rPr>
                <w:rFonts w:cstheme="minorHAnsi"/>
                <w:lang w:val="en-US"/>
              </w:rPr>
            </w:pPr>
            <w:r w:rsidRPr="00AB6901">
              <w:rPr>
                <w:rFonts w:eastAsia="Arial" w:cstheme="minorHAnsi"/>
                <w:color w:val="000000" w:themeColor="text1"/>
              </w:rPr>
              <w:t xml:space="preserve">This unit develops understanding of what makes a good image. Pupils will initially gather and select images to enhance. They will decide how best to enhance </w:t>
            </w:r>
            <w:r w:rsidR="004112AA" w:rsidRPr="00AB6901">
              <w:rPr>
                <w:rFonts w:eastAsia="Arial" w:cstheme="minorHAnsi"/>
                <w:color w:val="000000" w:themeColor="text1"/>
              </w:rPr>
              <w:t>them,</w:t>
            </w:r>
            <w:r w:rsidRPr="00AB6901">
              <w:rPr>
                <w:rFonts w:eastAsia="Arial" w:cstheme="minorHAnsi"/>
                <w:color w:val="000000" w:themeColor="text1"/>
              </w:rPr>
              <w:t xml:space="preserve"> and the images will be named, </w:t>
            </w:r>
            <w:proofErr w:type="gramStart"/>
            <w:r w:rsidRPr="00AB6901">
              <w:rPr>
                <w:rFonts w:eastAsia="Arial" w:cstheme="minorHAnsi"/>
                <w:color w:val="000000" w:themeColor="text1"/>
              </w:rPr>
              <w:t>filed</w:t>
            </w:r>
            <w:proofErr w:type="gramEnd"/>
            <w:r w:rsidRPr="00AB6901">
              <w:rPr>
                <w:rFonts w:eastAsia="Arial" w:cstheme="minorHAnsi"/>
                <w:color w:val="000000" w:themeColor="text1"/>
              </w:rPr>
              <w:t xml:space="preserve"> and stored for easy retrieval. Pupils will then present the images for a given purpose. This unit has been developed as part of the National Progression Award in Photography at SCQF level 5. It is a mandatory unit within the NPA but may also be delivered as a free-standing unit. No previous experience of photography is required, and it may facilitate progression to further photographic studies.</w:t>
            </w:r>
          </w:p>
        </w:tc>
      </w:tr>
    </w:tbl>
    <w:p w14:paraId="471236EE" w14:textId="77777777" w:rsidR="00721D32" w:rsidRPr="00AB6901" w:rsidRDefault="00721D32" w:rsidP="00AB6901">
      <w:pPr>
        <w:spacing w:after="0"/>
        <w:rPr>
          <w:rFonts w:cstheme="minorHAnsi"/>
          <w:lang w:val="en-US"/>
        </w:rPr>
      </w:pPr>
    </w:p>
    <w:p w14:paraId="20D21723" w14:textId="5EE059EB" w:rsidR="00721D32" w:rsidRDefault="00721D32" w:rsidP="00AB6901">
      <w:pPr>
        <w:spacing w:after="0"/>
        <w:rPr>
          <w:rFonts w:cstheme="minorHAnsi"/>
          <w:b/>
          <w:bCs/>
          <w:lang w:val="en-US"/>
        </w:rPr>
      </w:pPr>
      <w:r w:rsidRPr="00AB6901">
        <w:rPr>
          <w:rFonts w:cstheme="minorHAnsi"/>
          <w:b/>
          <w:bCs/>
          <w:lang w:val="en-US"/>
        </w:rPr>
        <w:t>Assessment Method</w:t>
      </w:r>
    </w:p>
    <w:p w14:paraId="5FE67A70" w14:textId="77777777" w:rsidR="00851A66" w:rsidRPr="00AB6901" w:rsidRDefault="00851A66" w:rsidP="00AB6901">
      <w:pPr>
        <w:spacing w:after="0"/>
        <w:rPr>
          <w:rFonts w:cstheme="minorHAnsi"/>
          <w:b/>
          <w:bCs/>
          <w:lang w:val="en-US"/>
        </w:rPr>
      </w:pPr>
    </w:p>
    <w:p w14:paraId="354B3EB5" w14:textId="77777777" w:rsidR="00651BE7" w:rsidRPr="00AB6901" w:rsidRDefault="00651BE7" w:rsidP="008A5EE9">
      <w:pPr>
        <w:spacing w:after="0" w:line="240" w:lineRule="auto"/>
        <w:ind w:right="142"/>
        <w:jc w:val="both"/>
        <w:rPr>
          <w:rFonts w:cstheme="minorHAnsi"/>
          <w:bCs/>
        </w:rPr>
      </w:pPr>
      <w:r w:rsidRPr="00AB6901">
        <w:rPr>
          <w:rFonts w:cstheme="minorHAnsi"/>
          <w:bCs/>
        </w:rPr>
        <w:t xml:space="preserve">Ongoing assessment of work throughout year with final submission of completed work and portfolio images. </w:t>
      </w:r>
    </w:p>
    <w:p w14:paraId="3A6BCA9F" w14:textId="54490F00" w:rsidR="00090252" w:rsidRPr="00AB6901" w:rsidRDefault="00090252" w:rsidP="00AB6901">
      <w:pPr>
        <w:spacing w:after="0"/>
        <w:rPr>
          <w:rFonts w:cstheme="minorHAnsi"/>
          <w:b/>
          <w:bCs/>
          <w:lang w:val="en-US"/>
        </w:rPr>
      </w:pPr>
      <w:r w:rsidRPr="00AB6901">
        <w:rPr>
          <w:rFonts w:cstheme="minorHAnsi"/>
          <w:b/>
          <w:bCs/>
          <w:lang w:val="en-US"/>
        </w:rPr>
        <w:br w:type="page"/>
      </w:r>
    </w:p>
    <w:p w14:paraId="1B2060E5" w14:textId="27F4145F" w:rsidR="00721D32" w:rsidRDefault="00A96869" w:rsidP="00AB6901">
      <w:pPr>
        <w:pStyle w:val="Heading1"/>
        <w:spacing w:before="0" w:line="240" w:lineRule="auto"/>
        <w:rPr>
          <w:rFonts w:asciiTheme="minorHAnsi" w:hAnsiTheme="minorHAnsi" w:cstheme="minorHAnsi"/>
          <w:b/>
          <w:bCs/>
          <w:sz w:val="26"/>
          <w:szCs w:val="26"/>
          <w:lang w:val="en-US"/>
        </w:rPr>
      </w:pPr>
      <w:bookmarkStart w:id="44" w:name="_Toc63928465"/>
      <w:r w:rsidRPr="00AB6901">
        <w:rPr>
          <w:rFonts w:asciiTheme="minorHAnsi" w:hAnsiTheme="minorHAnsi" w:cstheme="minorHAnsi"/>
          <w:b/>
          <w:bCs/>
          <w:sz w:val="26"/>
          <w:szCs w:val="26"/>
          <w:lang w:val="en-US"/>
        </w:rPr>
        <w:lastRenderedPageBreak/>
        <w:t xml:space="preserve">National Progression Award: </w:t>
      </w:r>
      <w:r w:rsidR="005617DC" w:rsidRPr="00AB6901">
        <w:rPr>
          <w:rFonts w:asciiTheme="minorHAnsi" w:hAnsiTheme="minorHAnsi" w:cstheme="minorHAnsi"/>
          <w:b/>
          <w:bCs/>
          <w:sz w:val="26"/>
          <w:szCs w:val="26"/>
          <w:lang w:val="en-US"/>
        </w:rPr>
        <w:t>Digital</w:t>
      </w:r>
      <w:r w:rsidRPr="00AB6901">
        <w:rPr>
          <w:rFonts w:asciiTheme="minorHAnsi" w:hAnsiTheme="minorHAnsi" w:cstheme="minorHAnsi"/>
          <w:b/>
          <w:bCs/>
          <w:sz w:val="26"/>
          <w:szCs w:val="26"/>
          <w:lang w:val="en-US"/>
        </w:rPr>
        <w:t xml:space="preserve"> Media</w:t>
      </w:r>
      <w:r w:rsidR="005617DC" w:rsidRPr="00AB6901">
        <w:rPr>
          <w:rFonts w:asciiTheme="minorHAnsi" w:hAnsiTheme="minorHAnsi" w:cstheme="minorHAnsi"/>
          <w:b/>
          <w:bCs/>
          <w:sz w:val="26"/>
          <w:szCs w:val="26"/>
          <w:lang w:val="en-US"/>
        </w:rPr>
        <w:t xml:space="preserve"> Level 5</w:t>
      </w:r>
      <w:bookmarkEnd w:id="44"/>
    </w:p>
    <w:p w14:paraId="59BE59C0" w14:textId="77777777" w:rsidR="00851A66" w:rsidRPr="00851A66" w:rsidRDefault="00851A66" w:rsidP="00851A66">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721D32" w:rsidRPr="00AB6901" w14:paraId="27241AC1" w14:textId="77777777" w:rsidTr="00A24CC3">
        <w:tc>
          <w:tcPr>
            <w:tcW w:w="4508" w:type="dxa"/>
            <w:shd w:val="clear" w:color="auto" w:fill="7030A0"/>
          </w:tcPr>
          <w:p w14:paraId="4431F095"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4AE7513B" w14:textId="01C91CDB" w:rsidR="00721D32" w:rsidRPr="00AB6901" w:rsidRDefault="005617DC" w:rsidP="00AB6901">
            <w:pPr>
              <w:rPr>
                <w:rFonts w:cstheme="minorHAnsi"/>
                <w:color w:val="FFFFFF" w:themeColor="background1"/>
                <w:lang w:val="en-US"/>
              </w:rPr>
            </w:pPr>
            <w:r w:rsidRPr="00AB6901">
              <w:rPr>
                <w:rFonts w:cstheme="minorHAnsi"/>
                <w:color w:val="FFFFFF" w:themeColor="background1"/>
                <w:lang w:val="en-US"/>
              </w:rPr>
              <w:t>NPA: Digital Media</w:t>
            </w:r>
          </w:p>
        </w:tc>
      </w:tr>
      <w:tr w:rsidR="00721D32" w:rsidRPr="00AB6901" w14:paraId="7237C96F" w14:textId="77777777" w:rsidTr="00A24CC3">
        <w:tc>
          <w:tcPr>
            <w:tcW w:w="4508" w:type="dxa"/>
          </w:tcPr>
          <w:p w14:paraId="2F231B2E" w14:textId="77777777" w:rsidR="00721D32" w:rsidRPr="00AB6901" w:rsidRDefault="00721D32" w:rsidP="00AB6901">
            <w:pPr>
              <w:rPr>
                <w:rFonts w:cstheme="minorHAnsi"/>
                <w:lang w:val="en-US"/>
              </w:rPr>
            </w:pPr>
            <w:r w:rsidRPr="00AB6901">
              <w:rPr>
                <w:rFonts w:cstheme="minorHAnsi"/>
                <w:lang w:val="en-US"/>
              </w:rPr>
              <w:t>Level</w:t>
            </w:r>
          </w:p>
        </w:tc>
        <w:tc>
          <w:tcPr>
            <w:tcW w:w="4508" w:type="dxa"/>
          </w:tcPr>
          <w:p w14:paraId="70D68EF9" w14:textId="7F78DBEA" w:rsidR="00721D32" w:rsidRPr="00AB6901" w:rsidRDefault="005617DC" w:rsidP="00AB6901">
            <w:pPr>
              <w:rPr>
                <w:rFonts w:cstheme="minorHAnsi"/>
                <w:lang w:val="en-US"/>
              </w:rPr>
            </w:pPr>
            <w:r w:rsidRPr="00AB6901">
              <w:rPr>
                <w:rFonts w:cstheme="minorHAnsi"/>
                <w:lang w:val="en-US"/>
              </w:rPr>
              <w:t>SCQF 5</w:t>
            </w:r>
          </w:p>
        </w:tc>
      </w:tr>
      <w:tr w:rsidR="00721D32" w:rsidRPr="00AB6901" w14:paraId="2ECADF96" w14:textId="77777777" w:rsidTr="00A24CC3">
        <w:tc>
          <w:tcPr>
            <w:tcW w:w="4508" w:type="dxa"/>
          </w:tcPr>
          <w:p w14:paraId="6137A594" w14:textId="77777777" w:rsidR="00721D32" w:rsidRPr="00AB6901" w:rsidRDefault="00721D32" w:rsidP="00AB6901">
            <w:pPr>
              <w:rPr>
                <w:rFonts w:cstheme="minorHAnsi"/>
                <w:lang w:val="en-US"/>
              </w:rPr>
            </w:pPr>
            <w:r w:rsidRPr="00AB6901">
              <w:rPr>
                <w:rFonts w:cstheme="minorHAnsi"/>
                <w:lang w:val="en-US"/>
              </w:rPr>
              <w:t>Campus</w:t>
            </w:r>
          </w:p>
        </w:tc>
        <w:tc>
          <w:tcPr>
            <w:tcW w:w="4508" w:type="dxa"/>
          </w:tcPr>
          <w:p w14:paraId="2ED7FB27" w14:textId="6418E885" w:rsidR="00721D32" w:rsidRPr="00AB6901" w:rsidRDefault="005617DC" w:rsidP="00AB6901">
            <w:pPr>
              <w:rPr>
                <w:rFonts w:cstheme="minorHAnsi"/>
                <w:lang w:val="en-US"/>
              </w:rPr>
            </w:pPr>
            <w:r w:rsidRPr="00AB6901">
              <w:rPr>
                <w:rFonts w:cstheme="minorHAnsi"/>
                <w:lang w:val="en-US"/>
              </w:rPr>
              <w:t>Gardyne</w:t>
            </w:r>
          </w:p>
        </w:tc>
      </w:tr>
      <w:tr w:rsidR="00721D32" w:rsidRPr="00AB6901" w14:paraId="0DE93CCA" w14:textId="77777777" w:rsidTr="00A24CC3">
        <w:tc>
          <w:tcPr>
            <w:tcW w:w="4508" w:type="dxa"/>
          </w:tcPr>
          <w:p w14:paraId="37F03DDB" w14:textId="77777777" w:rsidR="00721D32" w:rsidRPr="00AB6901" w:rsidRDefault="00721D32" w:rsidP="00AB6901">
            <w:pPr>
              <w:rPr>
                <w:rFonts w:cstheme="minorHAnsi"/>
                <w:lang w:val="en-US"/>
              </w:rPr>
            </w:pPr>
            <w:r w:rsidRPr="00AB6901">
              <w:rPr>
                <w:rFonts w:cstheme="minorHAnsi"/>
                <w:lang w:val="en-US"/>
              </w:rPr>
              <w:t>Days</w:t>
            </w:r>
          </w:p>
        </w:tc>
        <w:tc>
          <w:tcPr>
            <w:tcW w:w="4508" w:type="dxa"/>
          </w:tcPr>
          <w:p w14:paraId="1681D586" w14:textId="64F53F5E" w:rsidR="00721D32" w:rsidRPr="00AB6901" w:rsidRDefault="005617DC" w:rsidP="00AB6901">
            <w:pPr>
              <w:rPr>
                <w:rFonts w:cstheme="minorHAnsi"/>
                <w:lang w:val="en-US"/>
              </w:rPr>
            </w:pPr>
            <w:r w:rsidRPr="00AB6901">
              <w:rPr>
                <w:rFonts w:cstheme="minorHAnsi"/>
                <w:lang w:val="en-US"/>
              </w:rPr>
              <w:t>Monday and Wednesday 2-4pm</w:t>
            </w:r>
          </w:p>
        </w:tc>
      </w:tr>
      <w:tr w:rsidR="00721D32" w:rsidRPr="00AB6901" w14:paraId="6FF45E81" w14:textId="77777777" w:rsidTr="00A24CC3">
        <w:tc>
          <w:tcPr>
            <w:tcW w:w="4508" w:type="dxa"/>
          </w:tcPr>
          <w:p w14:paraId="47CDD352" w14:textId="77777777" w:rsidR="00721D32" w:rsidRPr="00AB6901" w:rsidRDefault="00721D32" w:rsidP="00AB6901">
            <w:pPr>
              <w:rPr>
                <w:rFonts w:cstheme="minorHAnsi"/>
                <w:lang w:val="en-US"/>
              </w:rPr>
            </w:pPr>
            <w:r w:rsidRPr="00AB6901">
              <w:rPr>
                <w:rFonts w:cstheme="minorHAnsi"/>
                <w:lang w:val="en-US"/>
              </w:rPr>
              <w:t>Start Date</w:t>
            </w:r>
          </w:p>
        </w:tc>
        <w:tc>
          <w:tcPr>
            <w:tcW w:w="4508" w:type="dxa"/>
          </w:tcPr>
          <w:p w14:paraId="3E30C4A2" w14:textId="4C084E36" w:rsidR="00721D32" w:rsidRPr="00AB6901" w:rsidRDefault="005617DC" w:rsidP="00AB6901">
            <w:pPr>
              <w:rPr>
                <w:rFonts w:cstheme="minorHAnsi"/>
                <w:lang w:val="en-US"/>
              </w:rPr>
            </w:pPr>
            <w:r w:rsidRPr="00AB6901">
              <w:rPr>
                <w:rFonts w:cstheme="minorHAnsi"/>
                <w:lang w:val="en-US"/>
              </w:rPr>
              <w:t>May 2021</w:t>
            </w:r>
          </w:p>
        </w:tc>
      </w:tr>
      <w:tr w:rsidR="00721D32" w:rsidRPr="00AB6901" w14:paraId="3210157E" w14:textId="77777777" w:rsidTr="00A24CC3">
        <w:tc>
          <w:tcPr>
            <w:tcW w:w="4508" w:type="dxa"/>
          </w:tcPr>
          <w:p w14:paraId="0CDA6B09" w14:textId="77777777" w:rsidR="00721D32" w:rsidRPr="00AB6901" w:rsidRDefault="00721D32" w:rsidP="00AB6901">
            <w:pPr>
              <w:rPr>
                <w:rFonts w:cstheme="minorHAnsi"/>
                <w:lang w:val="en-US"/>
              </w:rPr>
            </w:pPr>
            <w:r w:rsidRPr="00AB6901">
              <w:rPr>
                <w:rFonts w:cstheme="minorHAnsi"/>
                <w:lang w:val="en-US"/>
              </w:rPr>
              <w:t xml:space="preserve">End Date </w:t>
            </w:r>
          </w:p>
        </w:tc>
        <w:tc>
          <w:tcPr>
            <w:tcW w:w="4508" w:type="dxa"/>
          </w:tcPr>
          <w:p w14:paraId="3248E899" w14:textId="0182F1A1" w:rsidR="00721D32" w:rsidRPr="00AB6901" w:rsidRDefault="005617DC" w:rsidP="00AB6901">
            <w:pPr>
              <w:rPr>
                <w:rFonts w:cstheme="minorHAnsi"/>
                <w:lang w:val="en-US"/>
              </w:rPr>
            </w:pPr>
            <w:r w:rsidRPr="00AB6901">
              <w:rPr>
                <w:rFonts w:cstheme="minorHAnsi"/>
                <w:lang w:val="en-US"/>
              </w:rPr>
              <w:t>April 2022</w:t>
            </w:r>
          </w:p>
        </w:tc>
      </w:tr>
    </w:tbl>
    <w:p w14:paraId="2E15496F" w14:textId="77777777" w:rsidR="00721D32" w:rsidRPr="00AB6901" w:rsidRDefault="00721D32" w:rsidP="00AB6901">
      <w:pPr>
        <w:spacing w:after="0"/>
        <w:rPr>
          <w:rFonts w:cstheme="minorHAnsi"/>
          <w:lang w:val="en-US"/>
        </w:rPr>
      </w:pPr>
    </w:p>
    <w:p w14:paraId="01AEE5D2" w14:textId="3992CCC6" w:rsidR="00721D32" w:rsidRDefault="00721D32" w:rsidP="00AB6901">
      <w:pPr>
        <w:spacing w:after="0"/>
        <w:rPr>
          <w:rFonts w:cstheme="minorHAnsi"/>
          <w:b/>
          <w:bCs/>
          <w:lang w:val="en-US"/>
        </w:rPr>
      </w:pPr>
      <w:r w:rsidRPr="00AB6901">
        <w:rPr>
          <w:rFonts w:cstheme="minorHAnsi"/>
          <w:b/>
          <w:bCs/>
          <w:lang w:val="en-US"/>
        </w:rPr>
        <w:t xml:space="preserve">Units to be </w:t>
      </w:r>
      <w:r w:rsidR="00851A66">
        <w:rPr>
          <w:rFonts w:cstheme="minorHAnsi"/>
          <w:b/>
          <w:bCs/>
          <w:lang w:val="en-US"/>
        </w:rPr>
        <w:t>C</w:t>
      </w:r>
      <w:r w:rsidRPr="00AB6901">
        <w:rPr>
          <w:rFonts w:cstheme="minorHAnsi"/>
          <w:b/>
          <w:bCs/>
          <w:lang w:val="en-US"/>
        </w:rPr>
        <w:t>ompleted</w:t>
      </w:r>
    </w:p>
    <w:p w14:paraId="4FC69BA0" w14:textId="77777777" w:rsidR="00851A66" w:rsidRPr="00AB6901" w:rsidRDefault="00851A66"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3A5DD3" w:rsidRPr="00AB6901" w14:paraId="5150CE6A" w14:textId="77777777" w:rsidTr="003A5DD3">
        <w:tc>
          <w:tcPr>
            <w:tcW w:w="9010" w:type="dxa"/>
            <w:shd w:val="clear" w:color="auto" w:fill="7030A0"/>
          </w:tcPr>
          <w:p w14:paraId="2DB34923" w14:textId="77777777" w:rsidR="003A5DD3" w:rsidRPr="00AB6901" w:rsidRDefault="003A5DD3" w:rsidP="00AB6901">
            <w:pPr>
              <w:rPr>
                <w:rFonts w:cstheme="minorHAnsi"/>
                <w:color w:val="FFFFFF" w:themeColor="background1"/>
                <w:lang w:val="en-US"/>
              </w:rPr>
            </w:pPr>
            <w:r w:rsidRPr="00AB6901">
              <w:rPr>
                <w:rFonts w:cstheme="minorHAnsi"/>
                <w:color w:val="FFFFFF" w:themeColor="background1"/>
                <w:lang w:val="en-US"/>
              </w:rPr>
              <w:t>Mandatory Units</w:t>
            </w:r>
          </w:p>
        </w:tc>
      </w:tr>
      <w:tr w:rsidR="003A5DD3" w:rsidRPr="00AB6901" w14:paraId="119C7B39" w14:textId="77777777" w:rsidTr="003A5DD3">
        <w:tc>
          <w:tcPr>
            <w:tcW w:w="9010" w:type="dxa"/>
          </w:tcPr>
          <w:p w14:paraId="240B8E9A" w14:textId="737D182B" w:rsidR="003A5DD3" w:rsidRPr="00AB6901" w:rsidRDefault="003A5DD3" w:rsidP="00AB6901">
            <w:pPr>
              <w:rPr>
                <w:rFonts w:cstheme="minorHAnsi"/>
                <w:lang w:val="en-US"/>
              </w:rPr>
            </w:pPr>
            <w:r w:rsidRPr="00AB6901">
              <w:rPr>
                <w:rFonts w:cstheme="minorHAnsi"/>
              </w:rPr>
              <w:t xml:space="preserve">Art and Design: Web Content </w:t>
            </w:r>
          </w:p>
        </w:tc>
      </w:tr>
      <w:tr w:rsidR="003A5DD3" w:rsidRPr="00AB6901" w14:paraId="2910BC14" w14:textId="77777777" w:rsidTr="003A5DD3">
        <w:tc>
          <w:tcPr>
            <w:tcW w:w="9010" w:type="dxa"/>
          </w:tcPr>
          <w:p w14:paraId="3B2FF533" w14:textId="21150FAD" w:rsidR="003A5DD3" w:rsidRPr="00AB6901" w:rsidRDefault="003A5DD3" w:rsidP="00AB6901">
            <w:pPr>
              <w:rPr>
                <w:rFonts w:cstheme="minorHAnsi"/>
                <w:lang w:val="en-US"/>
              </w:rPr>
            </w:pPr>
            <w:r w:rsidRPr="00AB6901">
              <w:rPr>
                <w:rFonts w:cstheme="minorHAnsi"/>
              </w:rPr>
              <w:t xml:space="preserve">Art and Design: Digital Video Skills </w:t>
            </w:r>
          </w:p>
        </w:tc>
      </w:tr>
      <w:tr w:rsidR="003A5DD3" w:rsidRPr="00AB6901" w14:paraId="42990482" w14:textId="77777777" w:rsidTr="003A5DD3">
        <w:tc>
          <w:tcPr>
            <w:tcW w:w="9010" w:type="dxa"/>
          </w:tcPr>
          <w:p w14:paraId="020C1B38" w14:textId="4007229C" w:rsidR="003A5DD3" w:rsidRPr="00AB6901" w:rsidRDefault="003A5DD3" w:rsidP="00AB6901">
            <w:pPr>
              <w:rPr>
                <w:rFonts w:cstheme="minorHAnsi"/>
                <w:lang w:val="en-US"/>
              </w:rPr>
            </w:pPr>
            <w:r w:rsidRPr="00AB6901">
              <w:rPr>
                <w:rFonts w:cstheme="minorHAnsi"/>
              </w:rPr>
              <w:t xml:space="preserve">Art and Design: Animation Skills </w:t>
            </w:r>
          </w:p>
        </w:tc>
      </w:tr>
    </w:tbl>
    <w:p w14:paraId="4F18BEF5" w14:textId="77777777" w:rsidR="00721D32" w:rsidRPr="00AB6901" w:rsidRDefault="00721D32" w:rsidP="00AB6901">
      <w:pPr>
        <w:spacing w:after="0"/>
        <w:rPr>
          <w:rFonts w:cstheme="minorHAnsi"/>
          <w:lang w:val="en-US"/>
        </w:rPr>
      </w:pPr>
    </w:p>
    <w:p w14:paraId="03629BCB" w14:textId="15A1D9E0" w:rsidR="00721D32" w:rsidRDefault="00721D32" w:rsidP="00AB6901">
      <w:pPr>
        <w:spacing w:after="0"/>
        <w:rPr>
          <w:rFonts w:cstheme="minorHAnsi"/>
          <w:b/>
          <w:bCs/>
          <w:lang w:val="en-US"/>
        </w:rPr>
      </w:pPr>
      <w:r w:rsidRPr="00AB6901">
        <w:rPr>
          <w:rFonts w:cstheme="minorHAnsi"/>
          <w:b/>
          <w:bCs/>
          <w:lang w:val="en-US"/>
        </w:rPr>
        <w:t>Progression Pathways</w:t>
      </w:r>
    </w:p>
    <w:p w14:paraId="7D301E0B" w14:textId="77777777" w:rsidR="00851A66" w:rsidRPr="00AB6901" w:rsidRDefault="00851A66" w:rsidP="00851A66">
      <w:pPr>
        <w:spacing w:after="0"/>
        <w:jc w:val="both"/>
        <w:rPr>
          <w:rFonts w:cstheme="minorHAnsi"/>
          <w:b/>
          <w:bCs/>
          <w:lang w:val="en-US"/>
        </w:rPr>
      </w:pPr>
    </w:p>
    <w:p w14:paraId="3AA79B47" w14:textId="20B74434" w:rsidR="00721D32" w:rsidRPr="00AB6901" w:rsidRDefault="00BD14E2" w:rsidP="00851A66">
      <w:pPr>
        <w:autoSpaceDE w:val="0"/>
        <w:autoSpaceDN w:val="0"/>
        <w:adjustRightInd w:val="0"/>
        <w:spacing w:after="0" w:line="240" w:lineRule="auto"/>
        <w:jc w:val="both"/>
        <w:rPr>
          <w:rFonts w:cstheme="minorHAnsi"/>
          <w:color w:val="000000"/>
        </w:rPr>
      </w:pPr>
      <w:r w:rsidRPr="00AB6901">
        <w:rPr>
          <w:rFonts w:cstheme="minorHAnsi"/>
          <w:color w:val="000000"/>
        </w:rPr>
        <w:t>The destinations and progression routes for pupils completing these awards are HND Visual Communication &amp; HND Computer Arts and Design.</w:t>
      </w:r>
    </w:p>
    <w:p w14:paraId="31C03956" w14:textId="77777777" w:rsidR="00BD14E2" w:rsidRPr="00AB6901" w:rsidRDefault="00BD14E2" w:rsidP="00AB6901">
      <w:pPr>
        <w:autoSpaceDE w:val="0"/>
        <w:autoSpaceDN w:val="0"/>
        <w:adjustRightInd w:val="0"/>
        <w:spacing w:after="0" w:line="240" w:lineRule="auto"/>
        <w:rPr>
          <w:rFonts w:cstheme="minorHAnsi"/>
          <w:color w:val="000000"/>
        </w:rPr>
      </w:pPr>
    </w:p>
    <w:p w14:paraId="4AFCC357" w14:textId="1BB557F5" w:rsidR="00721D32" w:rsidRDefault="00721D32" w:rsidP="00AB6901">
      <w:pPr>
        <w:spacing w:after="0"/>
        <w:rPr>
          <w:rFonts w:cstheme="minorHAnsi"/>
          <w:b/>
          <w:bCs/>
          <w:lang w:val="en-US"/>
        </w:rPr>
      </w:pPr>
      <w:r w:rsidRPr="00AB6901">
        <w:rPr>
          <w:rFonts w:cstheme="minorHAnsi"/>
          <w:b/>
          <w:bCs/>
          <w:lang w:val="en-US"/>
        </w:rPr>
        <w:t>Course Description</w:t>
      </w:r>
    </w:p>
    <w:p w14:paraId="16FC101F" w14:textId="77777777" w:rsidR="00851A66" w:rsidRPr="00AB6901" w:rsidRDefault="00851A66" w:rsidP="00AB6901">
      <w:pPr>
        <w:spacing w:after="0"/>
        <w:rPr>
          <w:rFonts w:cstheme="minorHAnsi"/>
          <w:b/>
          <w:bCs/>
          <w:lang w:val="en-US"/>
        </w:rPr>
      </w:pPr>
    </w:p>
    <w:p w14:paraId="462787A0" w14:textId="02192A0E" w:rsidR="00721D32" w:rsidRDefault="00D515C9" w:rsidP="00AB6901">
      <w:pPr>
        <w:tabs>
          <w:tab w:val="left" w:pos="9356"/>
        </w:tabs>
        <w:spacing w:after="0" w:line="240" w:lineRule="auto"/>
        <w:ind w:right="142"/>
        <w:jc w:val="both"/>
        <w:rPr>
          <w:rFonts w:cstheme="minorHAnsi"/>
        </w:rPr>
      </w:pPr>
      <w:r w:rsidRPr="00AB6901">
        <w:rPr>
          <w:rFonts w:cstheme="minorHAnsi"/>
        </w:rPr>
        <w:t>These National Progression Awards are designed for individuals who are currently working in or desire to work in the art and design based creative industries sector or pupils who want to develop applied skills in the contemporary uses and applications of digital media in art and design.</w:t>
      </w:r>
    </w:p>
    <w:p w14:paraId="1A6F12C3" w14:textId="77777777" w:rsidR="00F26B84" w:rsidRPr="00AB6901" w:rsidRDefault="00F26B84" w:rsidP="00AB6901">
      <w:pPr>
        <w:tabs>
          <w:tab w:val="left" w:pos="9356"/>
        </w:tabs>
        <w:spacing w:after="0" w:line="240" w:lineRule="auto"/>
        <w:ind w:right="142"/>
        <w:jc w:val="both"/>
        <w:rPr>
          <w:rFonts w:cstheme="minorHAnsi"/>
          <w:b/>
        </w:rPr>
      </w:pPr>
    </w:p>
    <w:p w14:paraId="70FAC2CB" w14:textId="3B2CB367" w:rsidR="004112AA" w:rsidRPr="00AB6901" w:rsidRDefault="00721D32" w:rsidP="00AB6901">
      <w:pPr>
        <w:spacing w:after="0"/>
        <w:rPr>
          <w:rFonts w:cstheme="minorHAnsi"/>
          <w:b/>
          <w:bCs/>
          <w:lang w:val="en-US"/>
        </w:rPr>
      </w:pPr>
      <w:r w:rsidRPr="00AB6901">
        <w:rPr>
          <w:rFonts w:cstheme="minorHAnsi"/>
          <w:b/>
          <w:bCs/>
          <w:lang w:val="en-US"/>
        </w:rPr>
        <w:t>Unit Contents</w:t>
      </w:r>
    </w:p>
    <w:tbl>
      <w:tblPr>
        <w:tblStyle w:val="TableGrid"/>
        <w:tblW w:w="0" w:type="auto"/>
        <w:tblLook w:val="04A0" w:firstRow="1" w:lastRow="0" w:firstColumn="1" w:lastColumn="0" w:noHBand="0" w:noVBand="1"/>
      </w:tblPr>
      <w:tblGrid>
        <w:gridCol w:w="4508"/>
        <w:gridCol w:w="4508"/>
      </w:tblGrid>
      <w:tr w:rsidR="00721D32" w:rsidRPr="00AB6901" w14:paraId="2EE670DC" w14:textId="77777777" w:rsidTr="00A24CC3">
        <w:tc>
          <w:tcPr>
            <w:tcW w:w="4508" w:type="dxa"/>
            <w:shd w:val="clear" w:color="auto" w:fill="7030A0"/>
          </w:tcPr>
          <w:p w14:paraId="6E643B33"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63FF6A9"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Description</w:t>
            </w:r>
          </w:p>
        </w:tc>
      </w:tr>
      <w:tr w:rsidR="00A96BC5" w:rsidRPr="00AB6901" w14:paraId="66FA8C65" w14:textId="77777777" w:rsidTr="00A24CC3">
        <w:tc>
          <w:tcPr>
            <w:tcW w:w="4508" w:type="dxa"/>
          </w:tcPr>
          <w:p w14:paraId="56C9AB79" w14:textId="77777777" w:rsidR="00A96BC5" w:rsidRPr="00AB6901" w:rsidRDefault="00A96BC5" w:rsidP="00AB6901">
            <w:pPr>
              <w:pStyle w:val="Default"/>
              <w:jc w:val="both"/>
              <w:rPr>
                <w:rFonts w:asciiTheme="minorHAnsi" w:hAnsiTheme="minorHAnsi" w:cstheme="minorHAnsi"/>
                <w:b/>
                <w:sz w:val="22"/>
                <w:szCs w:val="22"/>
              </w:rPr>
            </w:pPr>
            <w:r w:rsidRPr="00AB6901">
              <w:rPr>
                <w:rFonts w:asciiTheme="minorHAnsi" w:hAnsiTheme="minorHAnsi" w:cstheme="minorHAnsi"/>
                <w:b/>
                <w:sz w:val="22"/>
                <w:szCs w:val="22"/>
              </w:rPr>
              <w:t xml:space="preserve">Art and Design: Web Content </w:t>
            </w:r>
          </w:p>
          <w:p w14:paraId="59847BFD" w14:textId="77777777" w:rsidR="00A96BC5" w:rsidRPr="00AB6901" w:rsidRDefault="00A96BC5" w:rsidP="00AB6901">
            <w:pPr>
              <w:rPr>
                <w:rFonts w:cstheme="minorHAnsi"/>
                <w:lang w:val="en-US"/>
              </w:rPr>
            </w:pPr>
          </w:p>
        </w:tc>
        <w:tc>
          <w:tcPr>
            <w:tcW w:w="4508" w:type="dxa"/>
          </w:tcPr>
          <w:p w14:paraId="4A959178" w14:textId="11C419E6" w:rsidR="00A96BC5" w:rsidRPr="00AB6901" w:rsidRDefault="00A96BC5" w:rsidP="00AB6901">
            <w:pPr>
              <w:rPr>
                <w:rFonts w:cstheme="minorHAnsi"/>
                <w:lang w:val="en-US"/>
              </w:rPr>
            </w:pPr>
            <w:r w:rsidRPr="00AB6901">
              <w:rPr>
                <w:rFonts w:cstheme="minorHAnsi"/>
                <w:bCs/>
              </w:rPr>
              <w:t>Pupils begin studying the Art and Design: Animation Skills unit</w:t>
            </w:r>
            <w:r w:rsidRPr="00AB6901">
              <w:rPr>
                <w:rFonts w:cstheme="minorHAnsi"/>
              </w:rPr>
              <w:t xml:space="preserve"> to provide them with an overview of the development of animation in the production of basic animation sequences using traditional and computer techniques. </w:t>
            </w:r>
          </w:p>
        </w:tc>
      </w:tr>
      <w:tr w:rsidR="00A96BC5" w:rsidRPr="00AB6901" w14:paraId="7B1B2ABC" w14:textId="77777777" w:rsidTr="00A24CC3">
        <w:tc>
          <w:tcPr>
            <w:tcW w:w="4508" w:type="dxa"/>
          </w:tcPr>
          <w:p w14:paraId="2B225756" w14:textId="77777777" w:rsidR="00A96BC5" w:rsidRPr="00AB6901" w:rsidRDefault="00A96BC5" w:rsidP="00AB6901">
            <w:pPr>
              <w:pStyle w:val="Default"/>
              <w:jc w:val="both"/>
              <w:rPr>
                <w:rFonts w:asciiTheme="minorHAnsi" w:hAnsiTheme="minorHAnsi" w:cstheme="minorHAnsi"/>
                <w:b/>
                <w:sz w:val="22"/>
                <w:szCs w:val="22"/>
              </w:rPr>
            </w:pPr>
            <w:r w:rsidRPr="00AB6901">
              <w:rPr>
                <w:rFonts w:asciiTheme="minorHAnsi" w:hAnsiTheme="minorHAnsi" w:cstheme="minorHAnsi"/>
                <w:b/>
                <w:sz w:val="22"/>
                <w:szCs w:val="22"/>
              </w:rPr>
              <w:t xml:space="preserve">Art and Design: Digital Video Skills </w:t>
            </w:r>
          </w:p>
          <w:p w14:paraId="34E8FCCC" w14:textId="77777777" w:rsidR="00A96BC5" w:rsidRPr="00AB6901" w:rsidRDefault="00A96BC5" w:rsidP="00AB6901">
            <w:pPr>
              <w:rPr>
                <w:rFonts w:cstheme="minorHAnsi"/>
                <w:lang w:val="en-US"/>
              </w:rPr>
            </w:pPr>
          </w:p>
        </w:tc>
        <w:tc>
          <w:tcPr>
            <w:tcW w:w="4508" w:type="dxa"/>
          </w:tcPr>
          <w:p w14:paraId="6936EC7B" w14:textId="5F7D3C5B" w:rsidR="00A96BC5" w:rsidRPr="00AB6901" w:rsidRDefault="00A96BC5" w:rsidP="00AB6901">
            <w:pPr>
              <w:rPr>
                <w:rFonts w:cstheme="minorHAnsi"/>
                <w:lang w:val="en-US"/>
              </w:rPr>
            </w:pPr>
            <w:r w:rsidRPr="00AB6901">
              <w:rPr>
                <w:rFonts w:cstheme="minorHAnsi"/>
              </w:rPr>
              <w:t xml:space="preserve">The next unit to be delivered is </w:t>
            </w:r>
            <w:r w:rsidRPr="00AB6901">
              <w:rPr>
                <w:rFonts w:cstheme="minorHAnsi"/>
                <w:bCs/>
              </w:rPr>
              <w:t>Art and Design: Digital Video Skills that requires the pupils to</w:t>
            </w:r>
            <w:r w:rsidRPr="00AB6901">
              <w:rPr>
                <w:rFonts w:cstheme="minorHAnsi"/>
              </w:rPr>
              <w:t xml:space="preserve"> research the use, </w:t>
            </w:r>
            <w:proofErr w:type="gramStart"/>
            <w:r w:rsidRPr="00AB6901">
              <w:rPr>
                <w:rFonts w:cstheme="minorHAnsi"/>
              </w:rPr>
              <w:t>storage</w:t>
            </w:r>
            <w:proofErr w:type="gramEnd"/>
            <w:r w:rsidRPr="00AB6901">
              <w:rPr>
                <w:rFonts w:cstheme="minorHAnsi"/>
              </w:rPr>
              <w:t xml:space="preserve"> and creative process behind the development of digital video content for art and design. Pupils </w:t>
            </w:r>
            <w:proofErr w:type="gramStart"/>
            <w:r w:rsidRPr="00AB6901">
              <w:rPr>
                <w:rFonts w:cstheme="minorHAnsi"/>
              </w:rPr>
              <w:t>have the opportunity to</w:t>
            </w:r>
            <w:proofErr w:type="gramEnd"/>
            <w:r w:rsidRPr="00AB6901">
              <w:rPr>
                <w:rFonts w:cstheme="minorHAnsi"/>
              </w:rPr>
              <w:t xml:space="preserve"> plan and create a video sequence, developing applied understanding of camera and filming techniques and basic editing and storage processes. </w:t>
            </w:r>
          </w:p>
        </w:tc>
      </w:tr>
      <w:tr w:rsidR="00A96BC5" w:rsidRPr="00AB6901" w14:paraId="6DB6C9A0" w14:textId="77777777" w:rsidTr="00A24CC3">
        <w:tc>
          <w:tcPr>
            <w:tcW w:w="4508" w:type="dxa"/>
          </w:tcPr>
          <w:p w14:paraId="62815F26" w14:textId="77777777" w:rsidR="00A96BC5" w:rsidRPr="00AB6901" w:rsidRDefault="00A96BC5" w:rsidP="00AB6901">
            <w:pPr>
              <w:pStyle w:val="Default"/>
              <w:jc w:val="both"/>
              <w:rPr>
                <w:rFonts w:asciiTheme="minorHAnsi" w:hAnsiTheme="minorHAnsi" w:cstheme="minorHAnsi"/>
                <w:b/>
                <w:sz w:val="22"/>
                <w:szCs w:val="22"/>
              </w:rPr>
            </w:pPr>
            <w:r w:rsidRPr="00AB6901">
              <w:rPr>
                <w:rFonts w:asciiTheme="minorHAnsi" w:hAnsiTheme="minorHAnsi" w:cstheme="minorHAnsi"/>
                <w:b/>
                <w:sz w:val="22"/>
                <w:szCs w:val="22"/>
              </w:rPr>
              <w:t xml:space="preserve">Art and Design: Animation Skills </w:t>
            </w:r>
          </w:p>
          <w:p w14:paraId="5C435865" w14:textId="77777777" w:rsidR="00A96BC5" w:rsidRPr="00AB6901" w:rsidRDefault="00A96BC5" w:rsidP="00AB6901">
            <w:pPr>
              <w:rPr>
                <w:rFonts w:cstheme="minorHAnsi"/>
                <w:lang w:val="en-US"/>
              </w:rPr>
            </w:pPr>
          </w:p>
        </w:tc>
        <w:tc>
          <w:tcPr>
            <w:tcW w:w="4508" w:type="dxa"/>
          </w:tcPr>
          <w:p w14:paraId="1EA2FC53" w14:textId="41029769" w:rsidR="00A96BC5" w:rsidRPr="00AB6901" w:rsidRDefault="00A96BC5" w:rsidP="00AB6901">
            <w:pPr>
              <w:rPr>
                <w:rFonts w:cstheme="minorHAnsi"/>
                <w:lang w:val="en-US"/>
              </w:rPr>
            </w:pPr>
            <w:r w:rsidRPr="00AB6901">
              <w:rPr>
                <w:rFonts w:cstheme="minorHAnsi"/>
              </w:rPr>
              <w:t xml:space="preserve">Finally, pupils undertake the </w:t>
            </w:r>
            <w:r w:rsidRPr="00AB6901">
              <w:rPr>
                <w:rFonts w:cstheme="minorHAnsi"/>
                <w:bCs/>
              </w:rPr>
              <w:t xml:space="preserve">Art and Design: Web Content unit that </w:t>
            </w:r>
            <w:r w:rsidRPr="00AB6901">
              <w:rPr>
                <w:rFonts w:cstheme="minorHAnsi"/>
              </w:rPr>
              <w:t xml:space="preserve">allows pupils to develop and extend their applied understanding of creating web content for art and/or design contexts. This provides them with the chance to reinforce earlier research skills in the identification of a range and variety of </w:t>
            </w:r>
            <w:r w:rsidR="00401DA9" w:rsidRPr="00AB6901">
              <w:rPr>
                <w:rFonts w:cstheme="minorHAnsi"/>
              </w:rPr>
              <w:t>web-based</w:t>
            </w:r>
            <w:r w:rsidRPr="00AB6901">
              <w:rPr>
                <w:rFonts w:cstheme="minorHAnsi"/>
              </w:rPr>
              <w:t xml:space="preserve"> content usage.</w:t>
            </w:r>
          </w:p>
        </w:tc>
      </w:tr>
    </w:tbl>
    <w:p w14:paraId="4F774E11" w14:textId="322F74BF" w:rsidR="00721D32" w:rsidRDefault="00721D32" w:rsidP="00AB6901">
      <w:pPr>
        <w:spacing w:after="0"/>
        <w:rPr>
          <w:rFonts w:cstheme="minorHAnsi"/>
          <w:lang w:val="en-US"/>
        </w:rPr>
      </w:pPr>
    </w:p>
    <w:p w14:paraId="2EFAC59B" w14:textId="77777777" w:rsidR="00721D32" w:rsidRPr="00AB6901" w:rsidRDefault="00721D32" w:rsidP="00AB6901">
      <w:pPr>
        <w:spacing w:after="0"/>
        <w:rPr>
          <w:rFonts w:cstheme="minorHAnsi"/>
          <w:b/>
          <w:bCs/>
          <w:lang w:val="en-US"/>
        </w:rPr>
      </w:pPr>
      <w:r w:rsidRPr="00AB6901">
        <w:rPr>
          <w:rFonts w:cstheme="minorHAnsi"/>
          <w:b/>
          <w:bCs/>
          <w:lang w:val="en-US"/>
        </w:rPr>
        <w:t>Assessment Method</w:t>
      </w:r>
    </w:p>
    <w:p w14:paraId="6E232E6A" w14:textId="25A10154" w:rsidR="00F26B84" w:rsidRDefault="00AB1E7B" w:rsidP="00AB6901">
      <w:pPr>
        <w:tabs>
          <w:tab w:val="left" w:pos="9356"/>
        </w:tabs>
        <w:spacing w:after="0" w:line="240" w:lineRule="auto"/>
        <w:ind w:right="142"/>
        <w:jc w:val="both"/>
        <w:rPr>
          <w:rFonts w:cstheme="minorHAnsi"/>
          <w:bCs/>
          <w:color w:val="000000"/>
        </w:rPr>
      </w:pPr>
      <w:r w:rsidRPr="00AB6901">
        <w:rPr>
          <w:rFonts w:cstheme="minorHAnsi"/>
          <w:bCs/>
          <w:color w:val="000000"/>
        </w:rPr>
        <w:t>Continuous internal/external assessment with the focus on portfolio production and submission.</w:t>
      </w:r>
    </w:p>
    <w:p w14:paraId="72F976F3" w14:textId="204B56AA" w:rsidR="00851A66" w:rsidRDefault="00F26B84" w:rsidP="00401DA9">
      <w:pPr>
        <w:pStyle w:val="Heading1"/>
        <w:spacing w:before="0" w:line="240" w:lineRule="auto"/>
        <w:rPr>
          <w:rFonts w:asciiTheme="minorHAnsi" w:hAnsiTheme="minorHAnsi" w:cstheme="minorHAnsi"/>
          <w:b/>
          <w:bCs/>
          <w:sz w:val="26"/>
          <w:szCs w:val="26"/>
          <w:lang w:val="en-US"/>
        </w:rPr>
      </w:pPr>
      <w:r>
        <w:rPr>
          <w:rFonts w:cstheme="minorHAnsi"/>
          <w:bCs/>
          <w:color w:val="000000"/>
        </w:rPr>
        <w:br w:type="page"/>
      </w:r>
      <w:bookmarkStart w:id="45" w:name="_Toc63928466"/>
      <w:r w:rsidR="00AB1E7B" w:rsidRPr="00AB6901">
        <w:rPr>
          <w:rFonts w:asciiTheme="minorHAnsi" w:hAnsiTheme="minorHAnsi" w:cstheme="minorHAnsi"/>
          <w:b/>
          <w:bCs/>
          <w:sz w:val="26"/>
          <w:szCs w:val="26"/>
          <w:lang w:val="en-US"/>
        </w:rPr>
        <w:lastRenderedPageBreak/>
        <w:t>National Progression Award: Dance Level 5</w:t>
      </w:r>
      <w:bookmarkEnd w:id="45"/>
    </w:p>
    <w:p w14:paraId="05486F49" w14:textId="77777777" w:rsidR="00401DA9" w:rsidRPr="00401DA9" w:rsidRDefault="00401DA9" w:rsidP="00401DA9">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721D32" w:rsidRPr="00AB6901" w14:paraId="63899847" w14:textId="77777777" w:rsidTr="00A24CC3">
        <w:tc>
          <w:tcPr>
            <w:tcW w:w="4508" w:type="dxa"/>
            <w:shd w:val="clear" w:color="auto" w:fill="7030A0"/>
          </w:tcPr>
          <w:p w14:paraId="0F991933"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7F6868CE" w14:textId="6FED3F5F" w:rsidR="00721D32" w:rsidRPr="00AB6901" w:rsidRDefault="00AB1E7B" w:rsidP="00AB6901">
            <w:pPr>
              <w:rPr>
                <w:rFonts w:cstheme="minorHAnsi"/>
                <w:color w:val="FFFFFF" w:themeColor="background1"/>
                <w:lang w:val="en-US"/>
              </w:rPr>
            </w:pPr>
            <w:r w:rsidRPr="00AB6901">
              <w:rPr>
                <w:rFonts w:cstheme="minorHAnsi"/>
                <w:color w:val="FFFFFF" w:themeColor="background1"/>
                <w:lang w:val="en-US"/>
              </w:rPr>
              <w:t>NPA: Dance</w:t>
            </w:r>
          </w:p>
        </w:tc>
      </w:tr>
      <w:tr w:rsidR="00721D32" w:rsidRPr="00AB6901" w14:paraId="4A6E6AA2" w14:textId="77777777" w:rsidTr="00A24CC3">
        <w:tc>
          <w:tcPr>
            <w:tcW w:w="4508" w:type="dxa"/>
          </w:tcPr>
          <w:p w14:paraId="30A3B5EF" w14:textId="2920C4EA" w:rsidR="00721D32" w:rsidRPr="00AB6901" w:rsidRDefault="00AB1E7B" w:rsidP="00AB6901">
            <w:pPr>
              <w:rPr>
                <w:rFonts w:cstheme="minorHAnsi"/>
                <w:lang w:val="en-US"/>
              </w:rPr>
            </w:pPr>
            <w:r w:rsidRPr="00AB6901">
              <w:rPr>
                <w:rFonts w:cstheme="minorHAnsi"/>
                <w:lang w:val="en-US"/>
              </w:rPr>
              <w:t>Level</w:t>
            </w:r>
          </w:p>
        </w:tc>
        <w:tc>
          <w:tcPr>
            <w:tcW w:w="4508" w:type="dxa"/>
          </w:tcPr>
          <w:p w14:paraId="13875902" w14:textId="2FCC0650" w:rsidR="00721D32" w:rsidRPr="00AB6901" w:rsidRDefault="00AB1E7B" w:rsidP="00AB6901">
            <w:pPr>
              <w:rPr>
                <w:rFonts w:cstheme="minorHAnsi"/>
                <w:lang w:val="en-US"/>
              </w:rPr>
            </w:pPr>
            <w:r w:rsidRPr="00AB6901">
              <w:rPr>
                <w:rFonts w:cstheme="minorHAnsi"/>
                <w:lang w:val="en-US"/>
              </w:rPr>
              <w:t>SCQF 5</w:t>
            </w:r>
          </w:p>
        </w:tc>
      </w:tr>
      <w:tr w:rsidR="00721D32" w:rsidRPr="00AB6901" w14:paraId="56031F9B" w14:textId="77777777" w:rsidTr="00A24CC3">
        <w:tc>
          <w:tcPr>
            <w:tcW w:w="4508" w:type="dxa"/>
          </w:tcPr>
          <w:p w14:paraId="08FD9894" w14:textId="77777777" w:rsidR="00721D32" w:rsidRPr="00AB6901" w:rsidRDefault="00721D32" w:rsidP="00AB6901">
            <w:pPr>
              <w:rPr>
                <w:rFonts w:cstheme="minorHAnsi"/>
                <w:lang w:val="en-US"/>
              </w:rPr>
            </w:pPr>
            <w:r w:rsidRPr="00AB6901">
              <w:rPr>
                <w:rFonts w:cstheme="minorHAnsi"/>
                <w:lang w:val="en-US"/>
              </w:rPr>
              <w:t>Campus</w:t>
            </w:r>
          </w:p>
        </w:tc>
        <w:tc>
          <w:tcPr>
            <w:tcW w:w="4508" w:type="dxa"/>
          </w:tcPr>
          <w:p w14:paraId="03D32370" w14:textId="6889960D" w:rsidR="00721D32" w:rsidRPr="00AB6901" w:rsidRDefault="00AB1E7B" w:rsidP="00AB6901">
            <w:pPr>
              <w:rPr>
                <w:rFonts w:cstheme="minorHAnsi"/>
                <w:lang w:val="en-US"/>
              </w:rPr>
            </w:pPr>
            <w:r w:rsidRPr="00AB6901">
              <w:rPr>
                <w:rFonts w:cstheme="minorHAnsi"/>
                <w:lang w:val="en-US"/>
              </w:rPr>
              <w:t>Kingsway</w:t>
            </w:r>
          </w:p>
        </w:tc>
      </w:tr>
      <w:tr w:rsidR="00721D32" w:rsidRPr="00AB6901" w14:paraId="4B064680" w14:textId="77777777" w:rsidTr="00A24CC3">
        <w:tc>
          <w:tcPr>
            <w:tcW w:w="4508" w:type="dxa"/>
          </w:tcPr>
          <w:p w14:paraId="50E065AF" w14:textId="77777777" w:rsidR="00721D32" w:rsidRPr="00AB6901" w:rsidRDefault="00721D32" w:rsidP="00AB6901">
            <w:pPr>
              <w:rPr>
                <w:rFonts w:cstheme="minorHAnsi"/>
                <w:lang w:val="en-US"/>
              </w:rPr>
            </w:pPr>
            <w:r w:rsidRPr="00AB6901">
              <w:rPr>
                <w:rFonts w:cstheme="minorHAnsi"/>
                <w:lang w:val="en-US"/>
              </w:rPr>
              <w:t>Days</w:t>
            </w:r>
          </w:p>
        </w:tc>
        <w:tc>
          <w:tcPr>
            <w:tcW w:w="4508" w:type="dxa"/>
          </w:tcPr>
          <w:p w14:paraId="4BA9C563" w14:textId="70ABA686" w:rsidR="00721D32" w:rsidRPr="00AB6901" w:rsidRDefault="00AB1E7B" w:rsidP="00AB6901">
            <w:pPr>
              <w:rPr>
                <w:rFonts w:cstheme="minorHAnsi"/>
                <w:lang w:val="en-US"/>
              </w:rPr>
            </w:pPr>
            <w:r w:rsidRPr="00AB6901">
              <w:rPr>
                <w:rFonts w:cstheme="minorHAnsi"/>
                <w:lang w:val="en-US"/>
              </w:rPr>
              <w:t>Monday and Wednesday 2-4pm</w:t>
            </w:r>
          </w:p>
        </w:tc>
      </w:tr>
      <w:tr w:rsidR="00721D32" w:rsidRPr="00AB6901" w14:paraId="3C5F3F09" w14:textId="77777777" w:rsidTr="00A24CC3">
        <w:tc>
          <w:tcPr>
            <w:tcW w:w="4508" w:type="dxa"/>
          </w:tcPr>
          <w:p w14:paraId="4ACB66AE" w14:textId="77777777" w:rsidR="00721D32" w:rsidRPr="00AB6901" w:rsidRDefault="00721D32" w:rsidP="00AB6901">
            <w:pPr>
              <w:rPr>
                <w:rFonts w:cstheme="minorHAnsi"/>
                <w:lang w:val="en-US"/>
              </w:rPr>
            </w:pPr>
            <w:r w:rsidRPr="00AB6901">
              <w:rPr>
                <w:rFonts w:cstheme="minorHAnsi"/>
                <w:lang w:val="en-US"/>
              </w:rPr>
              <w:t>Start Date</w:t>
            </w:r>
          </w:p>
        </w:tc>
        <w:tc>
          <w:tcPr>
            <w:tcW w:w="4508" w:type="dxa"/>
          </w:tcPr>
          <w:p w14:paraId="782EF44E" w14:textId="3E06BB54" w:rsidR="00721D32" w:rsidRPr="00AB6901" w:rsidRDefault="00AB1E7B" w:rsidP="00AB6901">
            <w:pPr>
              <w:rPr>
                <w:rFonts w:cstheme="minorHAnsi"/>
                <w:lang w:val="en-US"/>
              </w:rPr>
            </w:pPr>
            <w:r w:rsidRPr="00AB6901">
              <w:rPr>
                <w:rFonts w:cstheme="minorHAnsi"/>
                <w:lang w:val="en-US"/>
              </w:rPr>
              <w:t>May 2021</w:t>
            </w:r>
          </w:p>
        </w:tc>
      </w:tr>
      <w:tr w:rsidR="00721D32" w:rsidRPr="00AB6901" w14:paraId="7145C819" w14:textId="77777777" w:rsidTr="00A24CC3">
        <w:tc>
          <w:tcPr>
            <w:tcW w:w="4508" w:type="dxa"/>
          </w:tcPr>
          <w:p w14:paraId="2D0208EC" w14:textId="77777777" w:rsidR="00721D32" w:rsidRPr="00AB6901" w:rsidRDefault="00721D32" w:rsidP="00AB6901">
            <w:pPr>
              <w:rPr>
                <w:rFonts w:cstheme="minorHAnsi"/>
                <w:lang w:val="en-US"/>
              </w:rPr>
            </w:pPr>
            <w:r w:rsidRPr="00AB6901">
              <w:rPr>
                <w:rFonts w:cstheme="minorHAnsi"/>
                <w:lang w:val="en-US"/>
              </w:rPr>
              <w:t xml:space="preserve">End Date </w:t>
            </w:r>
          </w:p>
        </w:tc>
        <w:tc>
          <w:tcPr>
            <w:tcW w:w="4508" w:type="dxa"/>
          </w:tcPr>
          <w:p w14:paraId="421D189B" w14:textId="5869DF61" w:rsidR="00721D32" w:rsidRPr="00AB6901" w:rsidRDefault="00AB1E7B" w:rsidP="00AB6901">
            <w:pPr>
              <w:rPr>
                <w:rFonts w:cstheme="minorHAnsi"/>
                <w:lang w:val="en-US"/>
              </w:rPr>
            </w:pPr>
            <w:r w:rsidRPr="00AB6901">
              <w:rPr>
                <w:rFonts w:cstheme="minorHAnsi"/>
                <w:lang w:val="en-US"/>
              </w:rPr>
              <w:t>April 2022</w:t>
            </w:r>
          </w:p>
        </w:tc>
      </w:tr>
    </w:tbl>
    <w:p w14:paraId="1D1A6676" w14:textId="77777777" w:rsidR="00721D32" w:rsidRPr="00AB6901" w:rsidRDefault="00721D32" w:rsidP="00AB6901">
      <w:pPr>
        <w:spacing w:after="0"/>
        <w:rPr>
          <w:rFonts w:cstheme="minorHAnsi"/>
          <w:lang w:val="en-US"/>
        </w:rPr>
      </w:pPr>
    </w:p>
    <w:p w14:paraId="18D98E9E" w14:textId="5622B9F6" w:rsidR="00721D32" w:rsidRDefault="00721D32" w:rsidP="00AB6901">
      <w:pPr>
        <w:spacing w:after="0"/>
        <w:rPr>
          <w:rFonts w:cstheme="minorHAnsi"/>
          <w:b/>
          <w:bCs/>
          <w:lang w:val="en-US"/>
        </w:rPr>
      </w:pPr>
      <w:r w:rsidRPr="00AB6901">
        <w:rPr>
          <w:rFonts w:cstheme="minorHAnsi"/>
          <w:b/>
          <w:bCs/>
          <w:lang w:val="en-US"/>
        </w:rPr>
        <w:t xml:space="preserve">Units to be </w:t>
      </w:r>
      <w:r w:rsidR="00851A66">
        <w:rPr>
          <w:rFonts w:cstheme="minorHAnsi"/>
          <w:b/>
          <w:bCs/>
          <w:lang w:val="en-US"/>
        </w:rPr>
        <w:t>C</w:t>
      </w:r>
      <w:r w:rsidRPr="00AB6901">
        <w:rPr>
          <w:rFonts w:cstheme="minorHAnsi"/>
          <w:b/>
          <w:bCs/>
          <w:lang w:val="en-US"/>
        </w:rPr>
        <w:t>ompleted</w:t>
      </w:r>
    </w:p>
    <w:p w14:paraId="0D44F93F" w14:textId="77777777" w:rsidR="0070246A" w:rsidRPr="00AB6901" w:rsidRDefault="0070246A"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255E57" w:rsidRPr="00AB6901" w14:paraId="1F27BF50" w14:textId="77777777" w:rsidTr="00255E57">
        <w:tc>
          <w:tcPr>
            <w:tcW w:w="9024" w:type="dxa"/>
            <w:shd w:val="clear" w:color="auto" w:fill="7030A0"/>
          </w:tcPr>
          <w:p w14:paraId="6D40FD64" w14:textId="77777777" w:rsidR="00255E57" w:rsidRPr="00AB6901" w:rsidRDefault="00255E57" w:rsidP="00AB6901">
            <w:pPr>
              <w:rPr>
                <w:rFonts w:cstheme="minorHAnsi"/>
                <w:color w:val="FFFFFF" w:themeColor="background1"/>
                <w:lang w:val="en-US"/>
              </w:rPr>
            </w:pPr>
            <w:r w:rsidRPr="00AB6901">
              <w:rPr>
                <w:rFonts w:cstheme="minorHAnsi"/>
                <w:color w:val="FFFFFF" w:themeColor="background1"/>
                <w:lang w:val="en-US"/>
              </w:rPr>
              <w:t>Mandatory Units</w:t>
            </w:r>
          </w:p>
        </w:tc>
      </w:tr>
      <w:tr w:rsidR="00255E57" w:rsidRPr="00AB6901" w14:paraId="70607955" w14:textId="77777777" w:rsidTr="00255E57">
        <w:tc>
          <w:tcPr>
            <w:tcW w:w="9024" w:type="dxa"/>
          </w:tcPr>
          <w:p w14:paraId="52E32F90" w14:textId="3CB0645A" w:rsidR="00255E57" w:rsidRPr="00AB6901" w:rsidRDefault="00255E57" w:rsidP="00AB6901">
            <w:pPr>
              <w:rPr>
                <w:rFonts w:cstheme="minorHAnsi"/>
                <w:lang w:val="en-US"/>
              </w:rPr>
            </w:pPr>
            <w:r w:rsidRPr="00AB6901">
              <w:rPr>
                <w:rFonts w:cstheme="minorHAnsi"/>
              </w:rPr>
              <w:t>Dance: Choreography</w:t>
            </w:r>
          </w:p>
        </w:tc>
      </w:tr>
      <w:tr w:rsidR="00255E57" w:rsidRPr="00AB6901" w14:paraId="61696C88" w14:textId="77777777" w:rsidTr="00255E57">
        <w:tc>
          <w:tcPr>
            <w:tcW w:w="9024" w:type="dxa"/>
          </w:tcPr>
          <w:p w14:paraId="401B9935" w14:textId="79EBA437" w:rsidR="00255E57" w:rsidRPr="00AB6901" w:rsidRDefault="00255E57" w:rsidP="00AB6901">
            <w:pPr>
              <w:rPr>
                <w:rFonts w:cstheme="minorHAnsi"/>
                <w:lang w:val="en-US"/>
              </w:rPr>
            </w:pPr>
            <w:r w:rsidRPr="00AB6901">
              <w:rPr>
                <w:rFonts w:cstheme="minorHAnsi"/>
              </w:rPr>
              <w:t>Dance: Alternative</w:t>
            </w:r>
          </w:p>
        </w:tc>
      </w:tr>
      <w:tr w:rsidR="00255E57" w:rsidRPr="00AB6901" w14:paraId="6B9C24A8" w14:textId="77777777" w:rsidTr="00255E57">
        <w:tc>
          <w:tcPr>
            <w:tcW w:w="9024" w:type="dxa"/>
          </w:tcPr>
          <w:p w14:paraId="247584BC" w14:textId="560698DA" w:rsidR="00255E57" w:rsidRPr="00AB6901" w:rsidRDefault="00255E57" w:rsidP="00AB6901">
            <w:pPr>
              <w:rPr>
                <w:rFonts w:cstheme="minorHAnsi"/>
                <w:lang w:val="en-US"/>
              </w:rPr>
            </w:pPr>
            <w:r w:rsidRPr="00AB6901">
              <w:rPr>
                <w:rFonts w:cstheme="minorHAnsi"/>
              </w:rPr>
              <w:t>Dance: Contemporary</w:t>
            </w:r>
          </w:p>
        </w:tc>
      </w:tr>
    </w:tbl>
    <w:p w14:paraId="10B2A109" w14:textId="77777777" w:rsidR="00721D32" w:rsidRPr="00AB6901" w:rsidRDefault="00721D32" w:rsidP="00AB6901">
      <w:pPr>
        <w:spacing w:after="0"/>
        <w:rPr>
          <w:rFonts w:cstheme="minorHAnsi"/>
          <w:lang w:val="en-US"/>
        </w:rPr>
      </w:pPr>
    </w:p>
    <w:p w14:paraId="2FD88B18" w14:textId="2A1AA86D" w:rsidR="00721D32" w:rsidRDefault="00721D32" w:rsidP="00AB6901">
      <w:pPr>
        <w:spacing w:after="0"/>
        <w:rPr>
          <w:rFonts w:cstheme="minorHAnsi"/>
          <w:b/>
          <w:bCs/>
          <w:lang w:val="en-US"/>
        </w:rPr>
      </w:pPr>
      <w:r w:rsidRPr="00AB6901">
        <w:rPr>
          <w:rFonts w:cstheme="minorHAnsi"/>
          <w:b/>
          <w:bCs/>
          <w:lang w:val="en-US"/>
        </w:rPr>
        <w:t>Progression Pathways</w:t>
      </w:r>
    </w:p>
    <w:p w14:paraId="5BBC1C76" w14:textId="77777777" w:rsidR="0070246A" w:rsidRPr="00AB6901" w:rsidRDefault="0070246A" w:rsidP="00AB6901">
      <w:pPr>
        <w:spacing w:after="0"/>
        <w:rPr>
          <w:rFonts w:cstheme="minorHAnsi"/>
          <w:b/>
          <w:bCs/>
          <w:lang w:val="en-US"/>
        </w:rPr>
      </w:pPr>
    </w:p>
    <w:p w14:paraId="28CFC7FB" w14:textId="7D79DD02" w:rsidR="00721D32" w:rsidRPr="00AB6901" w:rsidRDefault="00A22805" w:rsidP="00554F93">
      <w:pPr>
        <w:spacing w:after="0" w:line="240" w:lineRule="auto"/>
        <w:ind w:right="95"/>
        <w:jc w:val="both"/>
        <w:rPr>
          <w:rFonts w:cstheme="minorHAnsi"/>
        </w:rPr>
      </w:pPr>
      <w:r w:rsidRPr="00AB6901">
        <w:rPr>
          <w:rFonts w:cstheme="minorHAnsi"/>
        </w:rPr>
        <w:t xml:space="preserve">Pupils who successfully complete the course can audition for the </w:t>
      </w:r>
      <w:r w:rsidR="004112AA" w:rsidRPr="00AB6901">
        <w:rPr>
          <w:rFonts w:cstheme="minorHAnsi"/>
        </w:rPr>
        <w:t>one-year</w:t>
      </w:r>
      <w:r w:rsidRPr="00AB6901">
        <w:rPr>
          <w:rFonts w:cstheme="minorHAnsi"/>
        </w:rPr>
        <w:t xml:space="preserve"> NC Dance programme at The Scottish School of Contemporary Dance based in the Space at Dundee and Angus College.  There is then potential to progress onto further training at HNC/HND level.  </w:t>
      </w:r>
    </w:p>
    <w:p w14:paraId="243C7AEB" w14:textId="77777777" w:rsidR="00A22805" w:rsidRPr="00AB6901" w:rsidRDefault="00A22805" w:rsidP="00AB6901">
      <w:pPr>
        <w:spacing w:after="0" w:line="240" w:lineRule="auto"/>
        <w:jc w:val="both"/>
        <w:rPr>
          <w:rFonts w:cstheme="minorHAnsi"/>
        </w:rPr>
      </w:pPr>
    </w:p>
    <w:p w14:paraId="4637C146" w14:textId="5A9CC3EA" w:rsidR="00721D32" w:rsidRDefault="00721D32" w:rsidP="00AB6901">
      <w:pPr>
        <w:spacing w:after="0"/>
        <w:rPr>
          <w:rFonts w:cstheme="minorHAnsi"/>
          <w:b/>
          <w:bCs/>
          <w:lang w:val="en-US"/>
        </w:rPr>
      </w:pPr>
      <w:r w:rsidRPr="00AB6901">
        <w:rPr>
          <w:rFonts w:cstheme="minorHAnsi"/>
          <w:b/>
          <w:bCs/>
          <w:lang w:val="en-US"/>
        </w:rPr>
        <w:t>Course Description</w:t>
      </w:r>
    </w:p>
    <w:p w14:paraId="4B14DB2C" w14:textId="77777777" w:rsidR="0070246A" w:rsidRPr="00AB6901" w:rsidRDefault="0070246A" w:rsidP="00AB6901">
      <w:pPr>
        <w:spacing w:after="0"/>
        <w:rPr>
          <w:rFonts w:cstheme="minorHAnsi"/>
          <w:b/>
          <w:bCs/>
          <w:lang w:val="en-US"/>
        </w:rPr>
      </w:pPr>
    </w:p>
    <w:p w14:paraId="33942EAE" w14:textId="7A2907CA" w:rsidR="00721D32" w:rsidRDefault="00773770" w:rsidP="00AB6901">
      <w:pPr>
        <w:tabs>
          <w:tab w:val="left" w:pos="9356"/>
        </w:tabs>
        <w:spacing w:after="0" w:line="240" w:lineRule="auto"/>
        <w:ind w:right="95"/>
        <w:jc w:val="both"/>
        <w:rPr>
          <w:rFonts w:cstheme="minorHAnsi"/>
        </w:rPr>
      </w:pPr>
      <w:r w:rsidRPr="00AB6901">
        <w:rPr>
          <w:rFonts w:cstheme="minorHAnsi"/>
        </w:rPr>
        <w:t xml:space="preserve">The National Progression Award (NPA) in Dance at SCQF level 5 (Intermediate 2) is an introductory qualification in Dance in which pupils explore choreography and gain an appreciation of dance skills and techniques. It allows pupils to develop knowledge, understanding and skills in choreography and two different </w:t>
      </w:r>
      <w:proofErr w:type="gramStart"/>
      <w:r w:rsidRPr="00AB6901">
        <w:rPr>
          <w:rFonts w:cstheme="minorHAnsi"/>
        </w:rPr>
        <w:t>styles;</w:t>
      </w:r>
      <w:proofErr w:type="gramEnd"/>
      <w:r w:rsidRPr="00AB6901">
        <w:rPr>
          <w:rFonts w:cstheme="minorHAnsi"/>
        </w:rPr>
        <w:t xml:space="preserve"> Contemporary and alternative techniques such as Hip Hop and Street Dance.  Pupils will also research and analyse dance styles and practitioners, putting their learning into context.</w:t>
      </w:r>
    </w:p>
    <w:p w14:paraId="131CC44D" w14:textId="77777777" w:rsidR="0070246A" w:rsidRPr="00AB6901" w:rsidRDefault="0070246A" w:rsidP="00AB6901">
      <w:pPr>
        <w:tabs>
          <w:tab w:val="left" w:pos="9356"/>
        </w:tabs>
        <w:spacing w:after="0" w:line="240" w:lineRule="auto"/>
        <w:ind w:right="142"/>
        <w:jc w:val="both"/>
        <w:rPr>
          <w:rFonts w:cstheme="minorHAnsi"/>
        </w:rPr>
      </w:pPr>
    </w:p>
    <w:p w14:paraId="56CF93B0" w14:textId="51A37173" w:rsidR="00721D32" w:rsidRDefault="00721D32" w:rsidP="00AB6901">
      <w:pPr>
        <w:spacing w:after="0"/>
        <w:rPr>
          <w:rFonts w:cstheme="minorHAnsi"/>
          <w:b/>
          <w:bCs/>
          <w:lang w:val="en-US"/>
        </w:rPr>
      </w:pPr>
      <w:r w:rsidRPr="00AB6901">
        <w:rPr>
          <w:rFonts w:cstheme="minorHAnsi"/>
          <w:b/>
          <w:bCs/>
          <w:lang w:val="en-US"/>
        </w:rPr>
        <w:t>Unit Contents</w:t>
      </w:r>
    </w:p>
    <w:p w14:paraId="06441A74" w14:textId="77777777" w:rsidR="0070246A" w:rsidRPr="00AB6901" w:rsidRDefault="0070246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721D32" w:rsidRPr="00AB6901" w14:paraId="1B38594A" w14:textId="77777777" w:rsidTr="00A24CC3">
        <w:tc>
          <w:tcPr>
            <w:tcW w:w="4508" w:type="dxa"/>
            <w:shd w:val="clear" w:color="auto" w:fill="7030A0"/>
          </w:tcPr>
          <w:p w14:paraId="7461B5E7"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638C5F7E"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Description</w:t>
            </w:r>
          </w:p>
        </w:tc>
      </w:tr>
      <w:tr w:rsidR="00260BE8" w:rsidRPr="00AB6901" w14:paraId="5CB7A4DA" w14:textId="77777777" w:rsidTr="00A24CC3">
        <w:tc>
          <w:tcPr>
            <w:tcW w:w="4508" w:type="dxa"/>
          </w:tcPr>
          <w:p w14:paraId="5BC630AA" w14:textId="35FC5250" w:rsidR="00260BE8" w:rsidRPr="00AB6901" w:rsidRDefault="00260BE8" w:rsidP="00AB6901">
            <w:pPr>
              <w:rPr>
                <w:rFonts w:cstheme="minorHAnsi"/>
                <w:lang w:val="en-US"/>
              </w:rPr>
            </w:pPr>
            <w:r w:rsidRPr="00AB6901">
              <w:rPr>
                <w:rFonts w:cstheme="minorHAnsi"/>
                <w:b/>
              </w:rPr>
              <w:t>Dance:  Choreography</w:t>
            </w:r>
          </w:p>
        </w:tc>
        <w:tc>
          <w:tcPr>
            <w:tcW w:w="4508" w:type="dxa"/>
          </w:tcPr>
          <w:p w14:paraId="5D45E038" w14:textId="2BEE9EBB" w:rsidR="00260BE8" w:rsidRPr="00AB6901" w:rsidRDefault="00260BE8" w:rsidP="00AB6901">
            <w:pPr>
              <w:rPr>
                <w:rFonts w:cstheme="minorHAnsi"/>
                <w:lang w:val="en-US"/>
              </w:rPr>
            </w:pPr>
            <w:r w:rsidRPr="00AB6901">
              <w:rPr>
                <w:rFonts w:cstheme="minorHAnsi"/>
                <w:color w:val="000000"/>
              </w:rPr>
              <w:t xml:space="preserve">This is a mandatory unit in which pupils will develop choreographic skills which will allow them to create movement, use stimuli and analyse a dance piece by an established choreographer. They will be introduced to choreographic devices and stimuli for creating movement and put these skills into practice through tutor-led tasks and workshops. Pupils will also </w:t>
            </w:r>
            <w:proofErr w:type="gramStart"/>
            <w:r w:rsidRPr="00AB6901">
              <w:rPr>
                <w:rFonts w:cstheme="minorHAnsi"/>
                <w:color w:val="000000"/>
              </w:rPr>
              <w:t>have the opportunity to</w:t>
            </w:r>
            <w:proofErr w:type="gramEnd"/>
            <w:r w:rsidRPr="00AB6901">
              <w:rPr>
                <w:rFonts w:cstheme="minorHAnsi"/>
                <w:color w:val="000000"/>
              </w:rPr>
              <w:t xml:space="preserve"> develop critical thinking skills within the context of analysing an established dance piece.</w:t>
            </w:r>
          </w:p>
        </w:tc>
      </w:tr>
      <w:tr w:rsidR="00260BE8" w:rsidRPr="00AB6901" w14:paraId="539CEC90" w14:textId="77777777" w:rsidTr="00A24CC3">
        <w:tc>
          <w:tcPr>
            <w:tcW w:w="4508" w:type="dxa"/>
          </w:tcPr>
          <w:p w14:paraId="0C3C173D" w14:textId="7C4C3356" w:rsidR="00260BE8" w:rsidRPr="00AB6901" w:rsidRDefault="00260BE8" w:rsidP="00AB6901">
            <w:pPr>
              <w:rPr>
                <w:rFonts w:cstheme="minorHAnsi"/>
                <w:lang w:val="en-US"/>
              </w:rPr>
            </w:pPr>
            <w:r w:rsidRPr="00AB6901">
              <w:rPr>
                <w:rFonts w:cstheme="minorHAnsi"/>
                <w:b/>
              </w:rPr>
              <w:t>Dance: Alternative</w:t>
            </w:r>
          </w:p>
        </w:tc>
        <w:tc>
          <w:tcPr>
            <w:tcW w:w="4508" w:type="dxa"/>
          </w:tcPr>
          <w:p w14:paraId="125A6E6B" w14:textId="77777777" w:rsidR="00260BE8" w:rsidRPr="00AB6901" w:rsidRDefault="00260BE8" w:rsidP="00AB6901">
            <w:pPr>
              <w:autoSpaceDE w:val="0"/>
              <w:autoSpaceDN w:val="0"/>
              <w:adjustRightInd w:val="0"/>
              <w:rPr>
                <w:rFonts w:cstheme="minorHAnsi"/>
                <w:color w:val="000000"/>
              </w:rPr>
            </w:pPr>
            <w:r w:rsidRPr="00AB6901">
              <w:rPr>
                <w:rFonts w:cstheme="minorHAnsi"/>
                <w:color w:val="000000"/>
              </w:rPr>
              <w:t xml:space="preserve">This Unit is designed to introduce pupils to an alternative dance form and its </w:t>
            </w:r>
            <w:proofErr w:type="gramStart"/>
            <w:r w:rsidRPr="00AB6901">
              <w:rPr>
                <w:rFonts w:cstheme="minorHAnsi"/>
                <w:color w:val="000000"/>
              </w:rPr>
              <w:t>particular technique</w:t>
            </w:r>
            <w:proofErr w:type="gramEnd"/>
            <w:r w:rsidRPr="00AB6901">
              <w:rPr>
                <w:rFonts w:cstheme="minorHAnsi"/>
                <w:color w:val="000000"/>
              </w:rPr>
              <w:t xml:space="preserve"> (Hip hop/street dance) Pupils will have the opportunity to research and describe a chosen dance form. They will develop an understanding of the dance form and learn to develop and demonstrate relevant skills before performing in the chosen style. </w:t>
            </w:r>
          </w:p>
          <w:p w14:paraId="7854430B" w14:textId="324AC23C" w:rsidR="00260BE8" w:rsidRPr="00AB6901" w:rsidRDefault="00260BE8" w:rsidP="00AB6901">
            <w:pPr>
              <w:rPr>
                <w:rFonts w:cstheme="minorHAnsi"/>
                <w:lang w:val="en-US"/>
              </w:rPr>
            </w:pPr>
            <w:r w:rsidRPr="00AB6901">
              <w:rPr>
                <w:rFonts w:cstheme="minorHAnsi"/>
                <w:color w:val="000000"/>
              </w:rPr>
              <w:lastRenderedPageBreak/>
              <w:t xml:space="preserve">This unit is suitable for pupils who would like to develop general dance technique skills and for those who wish to continue to study at Higher level. </w:t>
            </w:r>
          </w:p>
        </w:tc>
      </w:tr>
      <w:tr w:rsidR="00260BE8" w:rsidRPr="00AB6901" w14:paraId="452FE279" w14:textId="77777777" w:rsidTr="00A24CC3">
        <w:tc>
          <w:tcPr>
            <w:tcW w:w="4508" w:type="dxa"/>
          </w:tcPr>
          <w:p w14:paraId="462C3BFC" w14:textId="790A3695" w:rsidR="00260BE8" w:rsidRPr="00AB6901" w:rsidRDefault="00260BE8" w:rsidP="00AB6901">
            <w:pPr>
              <w:rPr>
                <w:rFonts w:cstheme="minorHAnsi"/>
                <w:lang w:val="en-US"/>
              </w:rPr>
            </w:pPr>
            <w:r w:rsidRPr="00AB6901">
              <w:rPr>
                <w:rFonts w:cstheme="minorHAnsi"/>
                <w:b/>
              </w:rPr>
              <w:lastRenderedPageBreak/>
              <w:t>Dance:  Contemporary</w:t>
            </w:r>
          </w:p>
        </w:tc>
        <w:tc>
          <w:tcPr>
            <w:tcW w:w="4508" w:type="dxa"/>
          </w:tcPr>
          <w:p w14:paraId="17DCFA93" w14:textId="77777777" w:rsidR="00260BE8" w:rsidRPr="00AB6901" w:rsidRDefault="00260BE8" w:rsidP="00AB6901">
            <w:pPr>
              <w:autoSpaceDE w:val="0"/>
              <w:autoSpaceDN w:val="0"/>
              <w:adjustRightInd w:val="0"/>
              <w:rPr>
                <w:rFonts w:cstheme="minorHAnsi"/>
                <w:color w:val="000000"/>
              </w:rPr>
            </w:pPr>
            <w:r w:rsidRPr="00AB6901">
              <w:rPr>
                <w:rFonts w:cstheme="minorHAnsi"/>
                <w:color w:val="000000"/>
              </w:rPr>
              <w:t xml:space="preserve">In this unit pupils, will be introduced to skills and techniques in the style of contemporary dance. They will develop the fundamentals of the technique, which will incorporate warm up, floor work, travelling and sequences. Pupils will also </w:t>
            </w:r>
            <w:proofErr w:type="gramStart"/>
            <w:r w:rsidRPr="00AB6901">
              <w:rPr>
                <w:rFonts w:cstheme="minorHAnsi"/>
                <w:color w:val="000000"/>
              </w:rPr>
              <w:t>have the opportunity to</w:t>
            </w:r>
            <w:proofErr w:type="gramEnd"/>
            <w:r w:rsidRPr="00AB6901">
              <w:rPr>
                <w:rFonts w:cstheme="minorHAnsi"/>
                <w:color w:val="000000"/>
              </w:rPr>
              <w:t xml:space="preserve"> contextualise their learning by recreating movement in the style of a choreographer. They will also undertake some research into the choreographer and dance repertoire. </w:t>
            </w:r>
          </w:p>
          <w:p w14:paraId="2A060D10" w14:textId="1385AA67" w:rsidR="00260BE8" w:rsidRPr="00AB6901" w:rsidRDefault="00260BE8" w:rsidP="00AB6901">
            <w:pPr>
              <w:rPr>
                <w:rFonts w:cstheme="minorHAnsi"/>
                <w:lang w:val="en-US"/>
              </w:rPr>
            </w:pPr>
            <w:r w:rsidRPr="00AB6901">
              <w:rPr>
                <w:rFonts w:cstheme="minorHAnsi"/>
                <w:lang w:eastAsia="en-GB"/>
              </w:rPr>
              <w:t xml:space="preserve">This unit is suitable for pupils who are interested in developing contemporary dance technique and for those who wish to continue to study contemporary dance at Higher level. </w:t>
            </w:r>
          </w:p>
        </w:tc>
      </w:tr>
    </w:tbl>
    <w:p w14:paraId="6DB5FDB5" w14:textId="77777777" w:rsidR="00721D32" w:rsidRPr="00AB6901" w:rsidRDefault="00721D32" w:rsidP="00AB6901">
      <w:pPr>
        <w:spacing w:after="0"/>
        <w:rPr>
          <w:rFonts w:cstheme="minorHAnsi"/>
          <w:lang w:val="en-US"/>
        </w:rPr>
      </w:pPr>
    </w:p>
    <w:p w14:paraId="79D2F5C5" w14:textId="7DB7872A" w:rsidR="00721D32" w:rsidRDefault="00721D32" w:rsidP="00AB6901">
      <w:pPr>
        <w:spacing w:after="0"/>
        <w:rPr>
          <w:rFonts w:cstheme="minorHAnsi"/>
          <w:b/>
          <w:bCs/>
          <w:lang w:val="en-US"/>
        </w:rPr>
      </w:pPr>
      <w:r w:rsidRPr="00AB6901">
        <w:rPr>
          <w:rFonts w:cstheme="minorHAnsi"/>
          <w:b/>
          <w:bCs/>
          <w:lang w:val="en-US"/>
        </w:rPr>
        <w:t>Assessment Method</w:t>
      </w:r>
    </w:p>
    <w:p w14:paraId="04C94ADA" w14:textId="77777777" w:rsidR="0070246A" w:rsidRPr="00AB6901" w:rsidRDefault="0070246A" w:rsidP="00AB6901">
      <w:pPr>
        <w:spacing w:after="0"/>
        <w:rPr>
          <w:rFonts w:cstheme="minorHAnsi"/>
          <w:b/>
          <w:bCs/>
          <w:lang w:val="en-US"/>
        </w:rPr>
      </w:pPr>
    </w:p>
    <w:p w14:paraId="0FA6828E" w14:textId="77777777" w:rsidR="003B7520" w:rsidRPr="00AB6901" w:rsidRDefault="003B7520" w:rsidP="00AB6901">
      <w:pPr>
        <w:spacing w:after="0" w:line="240" w:lineRule="auto"/>
        <w:jc w:val="both"/>
        <w:rPr>
          <w:rFonts w:cstheme="minorHAnsi"/>
        </w:rPr>
      </w:pPr>
      <w:r w:rsidRPr="00AB6901">
        <w:rPr>
          <w:rFonts w:cstheme="minorHAnsi"/>
        </w:rPr>
        <w:t>Assessments are on-going throughout the course.  Some will conclude in a short practical presentation along with short written reports/logbooks and or oral presentations.</w:t>
      </w:r>
    </w:p>
    <w:p w14:paraId="5E012F70" w14:textId="6E85C7A8" w:rsidR="00090252" w:rsidRPr="00AB6901" w:rsidRDefault="00090252" w:rsidP="00AB6901">
      <w:pPr>
        <w:spacing w:after="0"/>
        <w:rPr>
          <w:rFonts w:cstheme="minorHAnsi"/>
          <w:b/>
          <w:bCs/>
          <w:lang w:val="en-US"/>
        </w:rPr>
      </w:pPr>
    </w:p>
    <w:p w14:paraId="1D496E6C" w14:textId="251DD86A" w:rsidR="00090252" w:rsidRPr="00AB6901" w:rsidRDefault="00090252" w:rsidP="00AB6901">
      <w:pPr>
        <w:spacing w:after="0"/>
        <w:rPr>
          <w:rFonts w:cstheme="minorHAnsi"/>
          <w:b/>
          <w:bCs/>
          <w:lang w:val="en-US"/>
        </w:rPr>
      </w:pPr>
    </w:p>
    <w:p w14:paraId="0504104F" w14:textId="07F26A37" w:rsidR="00090252" w:rsidRPr="00AB6901" w:rsidRDefault="00090252" w:rsidP="00AB6901">
      <w:pPr>
        <w:spacing w:after="0"/>
        <w:rPr>
          <w:rFonts w:cstheme="minorHAnsi"/>
          <w:b/>
          <w:bCs/>
          <w:lang w:val="en-US"/>
        </w:rPr>
      </w:pPr>
    </w:p>
    <w:p w14:paraId="79E16657" w14:textId="572017CF" w:rsidR="00090252" w:rsidRPr="00AB6901" w:rsidRDefault="00090252" w:rsidP="00AB6901">
      <w:pPr>
        <w:spacing w:after="0"/>
        <w:rPr>
          <w:rFonts w:cstheme="minorHAnsi"/>
          <w:b/>
          <w:bCs/>
          <w:lang w:val="en-US"/>
        </w:rPr>
      </w:pPr>
    </w:p>
    <w:p w14:paraId="053E31F3" w14:textId="1633E63E" w:rsidR="00721D32" w:rsidRPr="00AB6901" w:rsidRDefault="00721D32" w:rsidP="00AB6901">
      <w:pPr>
        <w:spacing w:after="0"/>
        <w:rPr>
          <w:rFonts w:cstheme="minorHAnsi"/>
          <w:b/>
          <w:bCs/>
          <w:lang w:val="en-US"/>
        </w:rPr>
      </w:pPr>
      <w:r w:rsidRPr="00AB6901">
        <w:rPr>
          <w:rFonts w:cstheme="minorHAnsi"/>
          <w:b/>
          <w:bCs/>
          <w:lang w:val="en-US"/>
        </w:rPr>
        <w:br w:type="page"/>
      </w:r>
    </w:p>
    <w:p w14:paraId="0549B811" w14:textId="39493296" w:rsidR="00534BBA" w:rsidRDefault="00534BBA" w:rsidP="00AB6901">
      <w:pPr>
        <w:pStyle w:val="Heading1"/>
        <w:spacing w:before="0" w:line="240" w:lineRule="auto"/>
        <w:rPr>
          <w:rFonts w:asciiTheme="minorHAnsi" w:hAnsiTheme="minorHAnsi" w:cstheme="minorHAnsi"/>
          <w:b/>
          <w:bCs/>
          <w:sz w:val="26"/>
          <w:szCs w:val="26"/>
          <w:lang w:val="en-US"/>
        </w:rPr>
      </w:pPr>
      <w:bookmarkStart w:id="46" w:name="_Toc54260185"/>
      <w:bookmarkStart w:id="47" w:name="_Toc57195971"/>
      <w:bookmarkStart w:id="48" w:name="_Toc63928467"/>
      <w:r w:rsidRPr="00AB6901">
        <w:rPr>
          <w:rFonts w:asciiTheme="minorHAnsi" w:hAnsiTheme="minorHAnsi" w:cstheme="minorHAnsi"/>
          <w:b/>
          <w:bCs/>
          <w:sz w:val="26"/>
          <w:szCs w:val="26"/>
          <w:lang w:val="en-US"/>
        </w:rPr>
        <w:lastRenderedPageBreak/>
        <w:t xml:space="preserve">Professional Development Award: Introduction to Tutoring English to Speakers of </w:t>
      </w:r>
      <w:r w:rsidR="00AF221B" w:rsidRPr="00AB6901">
        <w:rPr>
          <w:rFonts w:asciiTheme="minorHAnsi" w:hAnsiTheme="minorHAnsi" w:cstheme="minorHAnsi"/>
          <w:b/>
          <w:bCs/>
          <w:sz w:val="26"/>
          <w:szCs w:val="26"/>
          <w:lang w:val="en-US"/>
        </w:rPr>
        <w:t>o</w:t>
      </w:r>
      <w:r w:rsidRPr="00AB6901">
        <w:rPr>
          <w:rFonts w:asciiTheme="minorHAnsi" w:hAnsiTheme="minorHAnsi" w:cstheme="minorHAnsi"/>
          <w:b/>
          <w:bCs/>
          <w:sz w:val="26"/>
          <w:szCs w:val="26"/>
          <w:lang w:val="en-US"/>
        </w:rPr>
        <w:t>ther Languages (ESOL) – Level 6</w:t>
      </w:r>
      <w:bookmarkEnd w:id="46"/>
      <w:bookmarkEnd w:id="47"/>
      <w:bookmarkEnd w:id="48"/>
    </w:p>
    <w:p w14:paraId="48267078" w14:textId="77777777" w:rsidR="0070246A" w:rsidRPr="0070246A" w:rsidRDefault="0070246A" w:rsidP="0070246A">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721D32" w:rsidRPr="00AB6901" w14:paraId="59FF6E14" w14:textId="77777777" w:rsidTr="00A24CC3">
        <w:tc>
          <w:tcPr>
            <w:tcW w:w="4508" w:type="dxa"/>
            <w:shd w:val="clear" w:color="auto" w:fill="7030A0"/>
          </w:tcPr>
          <w:p w14:paraId="02D2BEB1"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9EA3BA7" w14:textId="0DB82048" w:rsidR="00721D32" w:rsidRPr="00AB6901" w:rsidRDefault="00534BBA" w:rsidP="00AB6901">
            <w:pPr>
              <w:rPr>
                <w:rFonts w:cstheme="minorHAnsi"/>
                <w:color w:val="FFFFFF" w:themeColor="background1"/>
                <w:lang w:val="en-US"/>
              </w:rPr>
            </w:pPr>
            <w:r w:rsidRPr="00AB6901">
              <w:rPr>
                <w:rFonts w:cstheme="minorHAnsi"/>
                <w:color w:val="FFFFFF" w:themeColor="background1"/>
                <w:lang w:val="en-US"/>
              </w:rPr>
              <w:t>PDA: Introduction to Tutoring English to Speakers</w:t>
            </w:r>
            <w:r w:rsidR="00AF221B" w:rsidRPr="00AB6901">
              <w:rPr>
                <w:rFonts w:cstheme="minorHAnsi"/>
                <w:color w:val="FFFFFF" w:themeColor="background1"/>
                <w:lang w:val="en-US"/>
              </w:rPr>
              <w:t xml:space="preserve"> of other Languages</w:t>
            </w:r>
          </w:p>
        </w:tc>
      </w:tr>
      <w:tr w:rsidR="00721D32" w:rsidRPr="00AB6901" w14:paraId="2E7E284E" w14:textId="77777777" w:rsidTr="00A24CC3">
        <w:tc>
          <w:tcPr>
            <w:tcW w:w="4508" w:type="dxa"/>
          </w:tcPr>
          <w:p w14:paraId="372EE223" w14:textId="77777777" w:rsidR="00721D32" w:rsidRPr="00AB6901" w:rsidRDefault="00721D32" w:rsidP="00AB6901">
            <w:pPr>
              <w:rPr>
                <w:rFonts w:cstheme="minorHAnsi"/>
                <w:lang w:val="en-US"/>
              </w:rPr>
            </w:pPr>
            <w:r w:rsidRPr="00AB6901">
              <w:rPr>
                <w:rFonts w:cstheme="minorHAnsi"/>
                <w:lang w:val="en-US"/>
              </w:rPr>
              <w:t>Level</w:t>
            </w:r>
          </w:p>
        </w:tc>
        <w:tc>
          <w:tcPr>
            <w:tcW w:w="4508" w:type="dxa"/>
          </w:tcPr>
          <w:p w14:paraId="1CA62FA2" w14:textId="65F4B49B" w:rsidR="00721D32" w:rsidRPr="00AB6901" w:rsidRDefault="00AF221B" w:rsidP="00AB6901">
            <w:pPr>
              <w:rPr>
                <w:rFonts w:cstheme="minorHAnsi"/>
                <w:lang w:val="en-US"/>
              </w:rPr>
            </w:pPr>
            <w:r w:rsidRPr="00AB6901">
              <w:rPr>
                <w:rFonts w:cstheme="minorHAnsi"/>
                <w:lang w:val="en-US"/>
              </w:rPr>
              <w:t>SCQF 6</w:t>
            </w:r>
          </w:p>
        </w:tc>
      </w:tr>
      <w:tr w:rsidR="00721D32" w:rsidRPr="00AB6901" w14:paraId="4899E73D" w14:textId="77777777" w:rsidTr="00A24CC3">
        <w:tc>
          <w:tcPr>
            <w:tcW w:w="4508" w:type="dxa"/>
          </w:tcPr>
          <w:p w14:paraId="38DCF2A2" w14:textId="77777777" w:rsidR="00721D32" w:rsidRPr="00AB6901" w:rsidRDefault="00721D32" w:rsidP="00AB6901">
            <w:pPr>
              <w:rPr>
                <w:rFonts w:cstheme="minorHAnsi"/>
                <w:lang w:val="en-US"/>
              </w:rPr>
            </w:pPr>
            <w:r w:rsidRPr="00AB6901">
              <w:rPr>
                <w:rFonts w:cstheme="minorHAnsi"/>
                <w:lang w:val="en-US"/>
              </w:rPr>
              <w:t>Campus</w:t>
            </w:r>
          </w:p>
        </w:tc>
        <w:tc>
          <w:tcPr>
            <w:tcW w:w="4508" w:type="dxa"/>
          </w:tcPr>
          <w:p w14:paraId="0F54F078" w14:textId="2E2D56AB" w:rsidR="00721D32" w:rsidRPr="00AB6901" w:rsidRDefault="00AF221B" w:rsidP="00AB6901">
            <w:pPr>
              <w:rPr>
                <w:rFonts w:cstheme="minorHAnsi"/>
                <w:lang w:val="en-US"/>
              </w:rPr>
            </w:pPr>
            <w:r w:rsidRPr="00AB6901">
              <w:rPr>
                <w:rFonts w:cstheme="minorHAnsi"/>
                <w:lang w:val="en-US"/>
              </w:rPr>
              <w:t>Gardyne</w:t>
            </w:r>
          </w:p>
        </w:tc>
      </w:tr>
      <w:tr w:rsidR="00721D32" w:rsidRPr="00AB6901" w14:paraId="12C8CD0E" w14:textId="77777777" w:rsidTr="00A24CC3">
        <w:tc>
          <w:tcPr>
            <w:tcW w:w="4508" w:type="dxa"/>
          </w:tcPr>
          <w:p w14:paraId="5348D91D" w14:textId="77777777" w:rsidR="00721D32" w:rsidRPr="00AB6901" w:rsidRDefault="00721D32" w:rsidP="00AB6901">
            <w:pPr>
              <w:rPr>
                <w:rFonts w:cstheme="minorHAnsi"/>
                <w:lang w:val="en-US"/>
              </w:rPr>
            </w:pPr>
            <w:r w:rsidRPr="00AB6901">
              <w:rPr>
                <w:rFonts w:cstheme="minorHAnsi"/>
                <w:lang w:val="en-US"/>
              </w:rPr>
              <w:t>Days</w:t>
            </w:r>
          </w:p>
        </w:tc>
        <w:tc>
          <w:tcPr>
            <w:tcW w:w="4508" w:type="dxa"/>
          </w:tcPr>
          <w:p w14:paraId="2CBE1217" w14:textId="1442A6B0" w:rsidR="00721D32" w:rsidRPr="00AB6901" w:rsidRDefault="00AF221B" w:rsidP="00AB6901">
            <w:pPr>
              <w:rPr>
                <w:rFonts w:cstheme="minorHAnsi"/>
                <w:lang w:val="en-US"/>
              </w:rPr>
            </w:pPr>
            <w:r w:rsidRPr="00AB6901">
              <w:rPr>
                <w:rFonts w:cstheme="minorHAnsi"/>
                <w:lang w:val="en-US"/>
              </w:rPr>
              <w:t>Monday and Wednesday 2-4pm</w:t>
            </w:r>
          </w:p>
        </w:tc>
      </w:tr>
      <w:tr w:rsidR="00721D32" w:rsidRPr="00AB6901" w14:paraId="6C4841D6" w14:textId="77777777" w:rsidTr="00A24CC3">
        <w:tc>
          <w:tcPr>
            <w:tcW w:w="4508" w:type="dxa"/>
          </w:tcPr>
          <w:p w14:paraId="3C6F5D9D" w14:textId="77777777" w:rsidR="00721D32" w:rsidRPr="00AB6901" w:rsidRDefault="00721D32" w:rsidP="00AB6901">
            <w:pPr>
              <w:rPr>
                <w:rFonts w:cstheme="minorHAnsi"/>
                <w:lang w:val="en-US"/>
              </w:rPr>
            </w:pPr>
            <w:r w:rsidRPr="00AB6901">
              <w:rPr>
                <w:rFonts w:cstheme="minorHAnsi"/>
                <w:lang w:val="en-US"/>
              </w:rPr>
              <w:t>Start Date</w:t>
            </w:r>
          </w:p>
        </w:tc>
        <w:tc>
          <w:tcPr>
            <w:tcW w:w="4508" w:type="dxa"/>
          </w:tcPr>
          <w:p w14:paraId="17672D79" w14:textId="0135989F" w:rsidR="00721D32" w:rsidRPr="00AB6901" w:rsidRDefault="00AF221B" w:rsidP="00AB6901">
            <w:pPr>
              <w:rPr>
                <w:rFonts w:cstheme="minorHAnsi"/>
                <w:lang w:val="en-US"/>
              </w:rPr>
            </w:pPr>
            <w:r w:rsidRPr="00AB6901">
              <w:rPr>
                <w:rFonts w:cstheme="minorHAnsi"/>
                <w:lang w:val="en-US"/>
              </w:rPr>
              <w:t>May 2021</w:t>
            </w:r>
          </w:p>
        </w:tc>
      </w:tr>
      <w:tr w:rsidR="00721D32" w:rsidRPr="00AB6901" w14:paraId="2791E028" w14:textId="77777777" w:rsidTr="00A24CC3">
        <w:tc>
          <w:tcPr>
            <w:tcW w:w="4508" w:type="dxa"/>
          </w:tcPr>
          <w:p w14:paraId="2B12A881" w14:textId="77777777" w:rsidR="00721D32" w:rsidRPr="00AB6901" w:rsidRDefault="00721D32" w:rsidP="00AB6901">
            <w:pPr>
              <w:rPr>
                <w:rFonts w:cstheme="minorHAnsi"/>
                <w:lang w:val="en-US"/>
              </w:rPr>
            </w:pPr>
            <w:r w:rsidRPr="00AB6901">
              <w:rPr>
                <w:rFonts w:cstheme="minorHAnsi"/>
                <w:lang w:val="en-US"/>
              </w:rPr>
              <w:t xml:space="preserve">End Date </w:t>
            </w:r>
          </w:p>
        </w:tc>
        <w:tc>
          <w:tcPr>
            <w:tcW w:w="4508" w:type="dxa"/>
          </w:tcPr>
          <w:p w14:paraId="05D716C9" w14:textId="68EADF36" w:rsidR="00721D32" w:rsidRPr="00AB6901" w:rsidRDefault="00AF221B" w:rsidP="00AB6901">
            <w:pPr>
              <w:rPr>
                <w:rFonts w:cstheme="minorHAnsi"/>
                <w:lang w:val="en-US"/>
              </w:rPr>
            </w:pPr>
            <w:r w:rsidRPr="00AB6901">
              <w:rPr>
                <w:rFonts w:cstheme="minorHAnsi"/>
                <w:lang w:val="en-US"/>
              </w:rPr>
              <w:t>April 2022</w:t>
            </w:r>
          </w:p>
        </w:tc>
      </w:tr>
    </w:tbl>
    <w:p w14:paraId="22512EC8" w14:textId="15820AC0" w:rsidR="00721D32" w:rsidRPr="00AB6901" w:rsidRDefault="00721D32" w:rsidP="00AB6901">
      <w:pPr>
        <w:spacing w:after="0"/>
        <w:rPr>
          <w:rFonts w:cstheme="minorHAnsi"/>
          <w:lang w:val="en-US"/>
        </w:rPr>
      </w:pPr>
    </w:p>
    <w:p w14:paraId="38E327BD" w14:textId="0EA4FC02" w:rsidR="00AF221B" w:rsidRDefault="00AF221B" w:rsidP="00AB6901">
      <w:pPr>
        <w:spacing w:after="0"/>
        <w:rPr>
          <w:rFonts w:cstheme="minorHAnsi"/>
          <w:b/>
          <w:bCs/>
          <w:lang w:val="en-US"/>
        </w:rPr>
      </w:pPr>
      <w:r w:rsidRPr="00AB6901">
        <w:rPr>
          <w:rFonts w:cstheme="minorHAnsi"/>
          <w:b/>
          <w:bCs/>
          <w:lang w:val="en-US"/>
        </w:rPr>
        <w:t>Entry Requirements</w:t>
      </w:r>
    </w:p>
    <w:p w14:paraId="6A6491F8" w14:textId="77777777" w:rsidR="0070246A" w:rsidRPr="00AB6901" w:rsidRDefault="0070246A" w:rsidP="00AB6901">
      <w:pPr>
        <w:spacing w:after="0"/>
        <w:rPr>
          <w:rFonts w:cstheme="minorHAnsi"/>
          <w:b/>
          <w:bCs/>
          <w:lang w:val="en-US"/>
        </w:rPr>
      </w:pPr>
    </w:p>
    <w:p w14:paraId="7B1B4BE0" w14:textId="7787EA81" w:rsidR="00904B71" w:rsidRPr="00AB6901" w:rsidRDefault="00904B71" w:rsidP="0070246A">
      <w:pPr>
        <w:pStyle w:val="ListParagraph"/>
        <w:numPr>
          <w:ilvl w:val="0"/>
          <w:numId w:val="36"/>
        </w:numPr>
        <w:tabs>
          <w:tab w:val="clear" w:pos="720"/>
        </w:tabs>
        <w:ind w:left="426" w:hanging="284"/>
        <w:rPr>
          <w:rFonts w:asciiTheme="minorHAnsi" w:eastAsiaTheme="minorEastAsia" w:hAnsiTheme="minorHAnsi" w:cstheme="minorHAnsi"/>
          <w:szCs w:val="22"/>
        </w:rPr>
      </w:pPr>
      <w:r w:rsidRPr="00AB6901">
        <w:rPr>
          <w:rFonts w:asciiTheme="minorHAnsi" w:hAnsiTheme="minorHAnsi" w:cstheme="minorHAnsi"/>
        </w:rPr>
        <w:t xml:space="preserve">have </w:t>
      </w:r>
      <w:r w:rsidR="00865CB6">
        <w:rPr>
          <w:rFonts w:asciiTheme="minorHAnsi" w:hAnsiTheme="minorHAnsi" w:cstheme="minorHAnsi"/>
        </w:rPr>
        <w:t>N</w:t>
      </w:r>
      <w:r w:rsidRPr="00AB6901">
        <w:rPr>
          <w:rFonts w:asciiTheme="minorHAnsi" w:hAnsiTheme="minorHAnsi" w:cstheme="minorHAnsi"/>
        </w:rPr>
        <w:t xml:space="preserve">ational 5 English or Higher ESOL </w:t>
      </w:r>
    </w:p>
    <w:p w14:paraId="613AC2A4" w14:textId="77777777" w:rsidR="00904B71" w:rsidRPr="00AB6901" w:rsidRDefault="00904B71" w:rsidP="0070246A">
      <w:pPr>
        <w:numPr>
          <w:ilvl w:val="0"/>
          <w:numId w:val="36"/>
        </w:numPr>
        <w:tabs>
          <w:tab w:val="clear" w:pos="720"/>
        </w:tabs>
        <w:spacing w:after="0"/>
        <w:ind w:left="426" w:hanging="284"/>
        <w:rPr>
          <w:rFonts w:cstheme="minorHAnsi"/>
        </w:rPr>
      </w:pPr>
      <w:r w:rsidRPr="00AB6901">
        <w:rPr>
          <w:rFonts w:cstheme="minorHAnsi"/>
        </w:rPr>
        <w:t>have an awareness of language that will enable them to complete tasks</w:t>
      </w:r>
    </w:p>
    <w:p w14:paraId="2649E792" w14:textId="77777777" w:rsidR="00904B71" w:rsidRPr="00AB6901" w:rsidRDefault="00904B71" w:rsidP="0070246A">
      <w:pPr>
        <w:numPr>
          <w:ilvl w:val="0"/>
          <w:numId w:val="36"/>
        </w:numPr>
        <w:tabs>
          <w:tab w:val="clear" w:pos="720"/>
        </w:tabs>
        <w:spacing w:after="0"/>
        <w:ind w:left="426" w:hanging="284"/>
        <w:rPr>
          <w:rFonts w:cstheme="minorHAnsi"/>
        </w:rPr>
      </w:pPr>
      <w:r w:rsidRPr="00AB6901">
        <w:rPr>
          <w:rFonts w:cstheme="minorHAnsi"/>
        </w:rPr>
        <w:t>have an awareness and understanding of different cultural values</w:t>
      </w:r>
    </w:p>
    <w:p w14:paraId="7C458548" w14:textId="77777777" w:rsidR="00904B71" w:rsidRPr="00AB6901" w:rsidRDefault="00904B71" w:rsidP="0070246A">
      <w:pPr>
        <w:numPr>
          <w:ilvl w:val="0"/>
          <w:numId w:val="36"/>
        </w:numPr>
        <w:tabs>
          <w:tab w:val="clear" w:pos="720"/>
        </w:tabs>
        <w:spacing w:after="0"/>
        <w:ind w:left="426" w:hanging="284"/>
        <w:rPr>
          <w:rFonts w:cstheme="minorHAnsi"/>
        </w:rPr>
      </w:pPr>
      <w:r w:rsidRPr="00AB6901">
        <w:rPr>
          <w:rFonts w:cstheme="minorHAnsi"/>
        </w:rPr>
        <w:t>enjoy participating in group work and learning from experience</w:t>
      </w:r>
    </w:p>
    <w:p w14:paraId="121712AC" w14:textId="77777777" w:rsidR="00904B71" w:rsidRPr="00AB6901" w:rsidRDefault="00904B71" w:rsidP="0070246A">
      <w:pPr>
        <w:pStyle w:val="ListParagraph"/>
        <w:numPr>
          <w:ilvl w:val="0"/>
          <w:numId w:val="36"/>
        </w:numPr>
        <w:tabs>
          <w:tab w:val="clear" w:pos="720"/>
        </w:tabs>
        <w:ind w:left="426" w:hanging="284"/>
        <w:rPr>
          <w:rFonts w:asciiTheme="minorHAnsi" w:eastAsiaTheme="minorEastAsia" w:hAnsiTheme="minorHAnsi" w:cstheme="minorHAnsi"/>
          <w:szCs w:val="22"/>
        </w:rPr>
      </w:pPr>
      <w:r w:rsidRPr="00AB6901">
        <w:rPr>
          <w:rFonts w:asciiTheme="minorHAnsi" w:hAnsiTheme="minorHAnsi" w:cstheme="minorHAnsi"/>
        </w:rPr>
        <w:t>have basic ICT skills</w:t>
      </w:r>
    </w:p>
    <w:p w14:paraId="1A4D5300" w14:textId="77777777" w:rsidR="00AF221B" w:rsidRPr="00AB6901" w:rsidRDefault="00AF221B" w:rsidP="00AB6901">
      <w:pPr>
        <w:spacing w:after="0"/>
        <w:rPr>
          <w:rFonts w:cstheme="minorHAnsi"/>
          <w:b/>
          <w:bCs/>
          <w:lang w:val="en-US"/>
        </w:rPr>
      </w:pPr>
    </w:p>
    <w:p w14:paraId="1F7C76BD" w14:textId="747CB83A" w:rsidR="00721D32" w:rsidRDefault="00721D32" w:rsidP="00AB6901">
      <w:pPr>
        <w:spacing w:after="0"/>
        <w:rPr>
          <w:rFonts w:cstheme="minorHAnsi"/>
          <w:b/>
          <w:bCs/>
          <w:lang w:val="en-US"/>
        </w:rPr>
      </w:pPr>
      <w:r w:rsidRPr="00AB6901">
        <w:rPr>
          <w:rFonts w:cstheme="minorHAnsi"/>
          <w:b/>
          <w:bCs/>
          <w:lang w:val="en-US"/>
        </w:rPr>
        <w:t xml:space="preserve">Units to be </w:t>
      </w:r>
      <w:r w:rsidR="0070246A">
        <w:rPr>
          <w:rFonts w:cstheme="minorHAnsi"/>
          <w:b/>
          <w:bCs/>
          <w:lang w:val="en-US"/>
        </w:rPr>
        <w:t>C</w:t>
      </w:r>
      <w:r w:rsidRPr="00AB6901">
        <w:rPr>
          <w:rFonts w:cstheme="minorHAnsi"/>
          <w:b/>
          <w:bCs/>
          <w:lang w:val="en-US"/>
        </w:rPr>
        <w:t>ompleted</w:t>
      </w:r>
    </w:p>
    <w:p w14:paraId="6FB47890" w14:textId="77777777" w:rsidR="0070246A" w:rsidRPr="00AB6901" w:rsidRDefault="0070246A" w:rsidP="00AB6901">
      <w:pPr>
        <w:spacing w:after="0"/>
        <w:rPr>
          <w:rFonts w:cstheme="minorHAnsi"/>
          <w:b/>
          <w:bCs/>
          <w:lang w:val="en-US"/>
        </w:rPr>
      </w:pPr>
    </w:p>
    <w:tbl>
      <w:tblPr>
        <w:tblStyle w:val="TableGrid"/>
        <w:tblW w:w="9067" w:type="dxa"/>
        <w:tblLook w:val="04A0" w:firstRow="1" w:lastRow="0" w:firstColumn="1" w:lastColumn="0" w:noHBand="0" w:noVBand="1"/>
      </w:tblPr>
      <w:tblGrid>
        <w:gridCol w:w="9067"/>
      </w:tblGrid>
      <w:tr w:rsidR="00BE102C" w:rsidRPr="00AB6901" w14:paraId="2545DE07" w14:textId="77777777" w:rsidTr="00BE102C">
        <w:tc>
          <w:tcPr>
            <w:tcW w:w="9067" w:type="dxa"/>
            <w:shd w:val="clear" w:color="auto" w:fill="7030A0"/>
          </w:tcPr>
          <w:p w14:paraId="04E40076" w14:textId="77777777" w:rsidR="00BE102C" w:rsidRPr="00AB6901" w:rsidRDefault="00BE102C" w:rsidP="00AB6901">
            <w:pPr>
              <w:rPr>
                <w:rFonts w:cstheme="minorHAnsi"/>
                <w:color w:val="FFFFFF" w:themeColor="background1"/>
                <w:lang w:val="en-US"/>
              </w:rPr>
            </w:pPr>
            <w:r w:rsidRPr="00AB6901">
              <w:rPr>
                <w:rFonts w:cstheme="minorHAnsi"/>
                <w:color w:val="FFFFFF" w:themeColor="background1"/>
                <w:lang w:val="en-US"/>
              </w:rPr>
              <w:t>Mandatory Units</w:t>
            </w:r>
          </w:p>
        </w:tc>
      </w:tr>
      <w:tr w:rsidR="00BE102C" w:rsidRPr="00AB6901" w14:paraId="19A8A80B" w14:textId="77777777" w:rsidTr="00BE102C">
        <w:tc>
          <w:tcPr>
            <w:tcW w:w="9067" w:type="dxa"/>
          </w:tcPr>
          <w:p w14:paraId="046374EF" w14:textId="77B63210" w:rsidR="00BE102C" w:rsidRPr="00AB6901" w:rsidRDefault="00BE102C" w:rsidP="00AB6901">
            <w:pPr>
              <w:rPr>
                <w:rFonts w:cstheme="minorHAnsi"/>
                <w:bCs/>
              </w:rPr>
            </w:pPr>
            <w:r w:rsidRPr="00AB6901">
              <w:rPr>
                <w:rFonts w:cstheme="minorHAnsi"/>
                <w:bCs/>
              </w:rPr>
              <w:t xml:space="preserve">Unit 1 - Language and Learning in ESOL </w:t>
            </w:r>
          </w:p>
        </w:tc>
      </w:tr>
      <w:tr w:rsidR="00BE102C" w:rsidRPr="00AB6901" w14:paraId="5031162A" w14:textId="77777777" w:rsidTr="00BE102C">
        <w:tc>
          <w:tcPr>
            <w:tcW w:w="9067" w:type="dxa"/>
          </w:tcPr>
          <w:p w14:paraId="76437A0C" w14:textId="6CDF838A" w:rsidR="00BE102C" w:rsidRPr="00AB6901" w:rsidRDefault="00BE102C" w:rsidP="00AB6901">
            <w:pPr>
              <w:rPr>
                <w:rFonts w:cstheme="minorHAnsi"/>
                <w:bCs/>
              </w:rPr>
            </w:pPr>
            <w:r w:rsidRPr="00AB6901">
              <w:rPr>
                <w:rFonts w:cstheme="minorHAnsi"/>
                <w:bCs/>
              </w:rPr>
              <w:t xml:space="preserve">Unit 2 - Developing ESOL Tutoring Skills </w:t>
            </w:r>
          </w:p>
        </w:tc>
      </w:tr>
    </w:tbl>
    <w:p w14:paraId="1ACB648A" w14:textId="77777777" w:rsidR="00721D32" w:rsidRPr="00AB6901" w:rsidRDefault="00721D32" w:rsidP="00AB6901">
      <w:pPr>
        <w:spacing w:after="0"/>
        <w:rPr>
          <w:rFonts w:cstheme="minorHAnsi"/>
          <w:lang w:val="en-US"/>
        </w:rPr>
      </w:pPr>
    </w:p>
    <w:p w14:paraId="07DCB28A" w14:textId="79E13951" w:rsidR="00721D32" w:rsidRDefault="00721D32" w:rsidP="00AB6901">
      <w:pPr>
        <w:spacing w:after="0"/>
        <w:rPr>
          <w:rFonts w:cstheme="minorHAnsi"/>
          <w:b/>
          <w:bCs/>
          <w:lang w:val="en-US"/>
        </w:rPr>
      </w:pPr>
      <w:r w:rsidRPr="00AB6901">
        <w:rPr>
          <w:rFonts w:cstheme="minorHAnsi"/>
          <w:b/>
          <w:bCs/>
          <w:lang w:val="en-US"/>
        </w:rPr>
        <w:t>Progression Pathways</w:t>
      </w:r>
    </w:p>
    <w:p w14:paraId="7C5B72CB" w14:textId="77777777" w:rsidR="0070246A" w:rsidRPr="00AB6901" w:rsidRDefault="0070246A" w:rsidP="00AB6901">
      <w:pPr>
        <w:spacing w:after="0"/>
        <w:rPr>
          <w:rFonts w:cstheme="minorHAnsi"/>
          <w:b/>
          <w:bCs/>
          <w:lang w:val="en-US"/>
        </w:rPr>
      </w:pPr>
    </w:p>
    <w:p w14:paraId="2F048DD0" w14:textId="77777777" w:rsidR="00977E57" w:rsidRPr="00AB6901" w:rsidRDefault="00977E57" w:rsidP="00AB6901">
      <w:pPr>
        <w:tabs>
          <w:tab w:val="left" w:pos="9356"/>
        </w:tabs>
        <w:spacing w:after="0" w:line="240" w:lineRule="auto"/>
        <w:ind w:right="142"/>
        <w:jc w:val="both"/>
        <w:rPr>
          <w:rFonts w:cstheme="minorHAnsi"/>
        </w:rPr>
      </w:pPr>
      <w:r w:rsidRPr="00AB6901">
        <w:rPr>
          <w:rFonts w:cstheme="minorHAnsi"/>
          <w:bCs/>
          <w:iCs/>
        </w:rPr>
        <w:t>On successful completion of PDA ITESOL</w:t>
      </w:r>
      <w:r w:rsidRPr="00AB6901">
        <w:rPr>
          <w:rFonts w:cstheme="minorHAnsi"/>
        </w:rPr>
        <w:t xml:space="preserve"> pupils will have the knowledge and skills:</w:t>
      </w:r>
    </w:p>
    <w:p w14:paraId="5CC13D34" w14:textId="2EC60130" w:rsidR="00977E57" w:rsidRPr="00AB6901" w:rsidRDefault="00977E57" w:rsidP="0070246A">
      <w:pPr>
        <w:pStyle w:val="ListParagraph"/>
        <w:numPr>
          <w:ilvl w:val="0"/>
          <w:numId w:val="39"/>
        </w:numPr>
        <w:tabs>
          <w:tab w:val="left" w:pos="9356"/>
        </w:tabs>
        <w:ind w:left="426" w:right="142" w:hanging="284"/>
        <w:jc w:val="both"/>
        <w:rPr>
          <w:rFonts w:asciiTheme="minorHAnsi" w:hAnsiTheme="minorHAnsi" w:cstheme="minorHAnsi"/>
          <w:bCs/>
          <w:iCs/>
        </w:rPr>
      </w:pPr>
      <w:r w:rsidRPr="00AB6901">
        <w:rPr>
          <w:rFonts w:asciiTheme="minorHAnsi" w:hAnsiTheme="minorHAnsi" w:cstheme="minorHAnsi"/>
        </w:rPr>
        <w:t>to enable them to work as volunteers / assistants in ESOL classes</w:t>
      </w:r>
      <w:r w:rsidRPr="00AB6901">
        <w:rPr>
          <w:rFonts w:asciiTheme="minorHAnsi" w:hAnsiTheme="minorHAnsi" w:cstheme="minorHAnsi"/>
          <w:bCs/>
          <w:iCs/>
        </w:rPr>
        <w:t xml:space="preserve">, </w:t>
      </w:r>
    </w:p>
    <w:p w14:paraId="7C55C928" w14:textId="1C1DFCB4" w:rsidR="00977E57" w:rsidRPr="00AB6901" w:rsidRDefault="00977E57" w:rsidP="0070246A">
      <w:pPr>
        <w:pStyle w:val="ListParagraph"/>
        <w:numPr>
          <w:ilvl w:val="0"/>
          <w:numId w:val="39"/>
        </w:numPr>
        <w:tabs>
          <w:tab w:val="left" w:pos="9356"/>
        </w:tabs>
        <w:ind w:left="426" w:right="142" w:hanging="284"/>
        <w:jc w:val="both"/>
        <w:rPr>
          <w:rFonts w:asciiTheme="minorHAnsi" w:hAnsiTheme="minorHAnsi" w:cstheme="minorHAnsi"/>
          <w:bCs/>
          <w:iCs/>
        </w:rPr>
      </w:pPr>
      <w:r w:rsidRPr="00AB6901">
        <w:rPr>
          <w:rFonts w:asciiTheme="minorHAnsi" w:hAnsiTheme="minorHAnsi" w:cstheme="minorHAnsi"/>
          <w:bCs/>
          <w:iCs/>
        </w:rPr>
        <w:t xml:space="preserve">to apply for the internationally recognised Cambridge CELTA course </w:t>
      </w:r>
    </w:p>
    <w:p w14:paraId="0212F880" w14:textId="22A20D8B" w:rsidR="00977E57" w:rsidRDefault="00977E57" w:rsidP="0070246A">
      <w:pPr>
        <w:pStyle w:val="ListParagraph"/>
        <w:numPr>
          <w:ilvl w:val="0"/>
          <w:numId w:val="39"/>
        </w:numPr>
        <w:tabs>
          <w:tab w:val="left" w:pos="9356"/>
        </w:tabs>
        <w:ind w:left="426" w:right="142" w:hanging="284"/>
        <w:jc w:val="both"/>
        <w:rPr>
          <w:rFonts w:asciiTheme="minorHAnsi" w:hAnsiTheme="minorHAnsi" w:cstheme="minorHAnsi"/>
          <w:bCs/>
          <w:iCs/>
        </w:rPr>
      </w:pPr>
      <w:r w:rsidRPr="00AB6901">
        <w:rPr>
          <w:rFonts w:asciiTheme="minorHAnsi" w:hAnsiTheme="minorHAnsi" w:cstheme="minorHAnsi"/>
          <w:bCs/>
          <w:iCs/>
        </w:rPr>
        <w:t>which are relevant for studying languages, education and teaching at degree level</w:t>
      </w:r>
    </w:p>
    <w:p w14:paraId="63B9CF55" w14:textId="77777777" w:rsidR="00721D32" w:rsidRPr="00AB6901" w:rsidRDefault="00721D32" w:rsidP="0070246A">
      <w:pPr>
        <w:spacing w:after="0"/>
        <w:ind w:left="426" w:hanging="284"/>
        <w:rPr>
          <w:rFonts w:cstheme="minorHAnsi"/>
          <w:lang w:val="en-US"/>
        </w:rPr>
      </w:pPr>
    </w:p>
    <w:p w14:paraId="6A53D8ED" w14:textId="7535B95E" w:rsidR="00721D32" w:rsidRDefault="00721D32" w:rsidP="00AB6901">
      <w:pPr>
        <w:spacing w:after="0"/>
        <w:rPr>
          <w:rFonts w:cstheme="minorHAnsi"/>
          <w:b/>
          <w:bCs/>
          <w:lang w:val="en-US"/>
        </w:rPr>
      </w:pPr>
      <w:r w:rsidRPr="00AB6901">
        <w:rPr>
          <w:rFonts w:cstheme="minorHAnsi"/>
          <w:b/>
          <w:bCs/>
          <w:lang w:val="en-US"/>
        </w:rPr>
        <w:t>Course Description</w:t>
      </w:r>
    </w:p>
    <w:p w14:paraId="29154A01" w14:textId="77777777" w:rsidR="0070246A" w:rsidRPr="00AB6901" w:rsidRDefault="0070246A" w:rsidP="00AB6901">
      <w:pPr>
        <w:spacing w:after="0"/>
        <w:rPr>
          <w:rFonts w:cstheme="minorHAnsi"/>
          <w:b/>
          <w:bCs/>
          <w:lang w:val="en-US"/>
        </w:rPr>
      </w:pPr>
    </w:p>
    <w:p w14:paraId="6C6A29D5" w14:textId="343C47A2" w:rsidR="00C97283" w:rsidRDefault="00C97283" w:rsidP="00AB6901">
      <w:pPr>
        <w:spacing w:after="0" w:line="240" w:lineRule="auto"/>
        <w:ind w:right="247"/>
        <w:jc w:val="both"/>
        <w:rPr>
          <w:rFonts w:cstheme="minorHAnsi"/>
        </w:rPr>
      </w:pPr>
      <w:r w:rsidRPr="00AB6901">
        <w:rPr>
          <w:rFonts w:cstheme="minorHAnsi"/>
        </w:rPr>
        <w:t xml:space="preserve">The course is designed to provide those who are new to ESOL with the basic necessary skills and knowledge to deliver ESOL classes in a supported context as volunteers or assistants. </w:t>
      </w:r>
    </w:p>
    <w:p w14:paraId="0794D391" w14:textId="77777777" w:rsidR="00865CB6" w:rsidRPr="00AB6901" w:rsidRDefault="00865CB6" w:rsidP="00AB6901">
      <w:pPr>
        <w:spacing w:after="0" w:line="240" w:lineRule="auto"/>
        <w:ind w:right="247"/>
        <w:jc w:val="both"/>
        <w:rPr>
          <w:rFonts w:cstheme="minorHAnsi"/>
        </w:rPr>
      </w:pPr>
    </w:p>
    <w:p w14:paraId="001E7B1A" w14:textId="6CECC551" w:rsidR="00BE102C" w:rsidRDefault="00C97283" w:rsidP="00AB6901">
      <w:pPr>
        <w:spacing w:after="0" w:line="240" w:lineRule="auto"/>
        <w:ind w:right="247"/>
        <w:jc w:val="both"/>
        <w:rPr>
          <w:rFonts w:cstheme="minorHAnsi"/>
        </w:rPr>
      </w:pPr>
      <w:r w:rsidRPr="00AB6901">
        <w:rPr>
          <w:rFonts w:cstheme="minorHAnsi"/>
        </w:rPr>
        <w:t xml:space="preserve">As well as introducing key terminology, it will provide participants with opportunities to explore the nature of language learning from a </w:t>
      </w:r>
      <w:r w:rsidR="00071DCE">
        <w:rPr>
          <w:rFonts w:cstheme="minorHAnsi"/>
        </w:rPr>
        <w:t>pupil</w:t>
      </w:r>
      <w:r w:rsidRPr="00AB6901">
        <w:rPr>
          <w:rFonts w:cstheme="minorHAnsi"/>
        </w:rPr>
        <w:t>’s perspective and develop the skills necessary for planning and delivering successful lessons.</w:t>
      </w:r>
    </w:p>
    <w:p w14:paraId="09639661" w14:textId="77777777" w:rsidR="0070246A" w:rsidRPr="00AB6901" w:rsidRDefault="0070246A" w:rsidP="00AB6901">
      <w:pPr>
        <w:spacing w:after="0" w:line="240" w:lineRule="auto"/>
        <w:ind w:right="247"/>
        <w:jc w:val="both"/>
        <w:rPr>
          <w:rFonts w:cstheme="minorHAnsi"/>
        </w:rPr>
      </w:pPr>
    </w:p>
    <w:p w14:paraId="5F93855B" w14:textId="4C8CCA99" w:rsidR="00721D32" w:rsidRDefault="00721D32" w:rsidP="00AB6901">
      <w:pPr>
        <w:spacing w:after="0"/>
        <w:rPr>
          <w:rFonts w:cstheme="minorHAnsi"/>
          <w:b/>
          <w:bCs/>
          <w:lang w:val="en-US"/>
        </w:rPr>
      </w:pPr>
      <w:r w:rsidRPr="00AB6901">
        <w:rPr>
          <w:rFonts w:cstheme="minorHAnsi"/>
          <w:b/>
          <w:bCs/>
          <w:lang w:val="en-US"/>
        </w:rPr>
        <w:t>Unit Contents</w:t>
      </w:r>
    </w:p>
    <w:p w14:paraId="504534BC" w14:textId="77777777" w:rsidR="0070246A" w:rsidRPr="00AB6901" w:rsidRDefault="0070246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721D32" w:rsidRPr="00AB6901" w14:paraId="27F39A92" w14:textId="77777777" w:rsidTr="00A24CC3">
        <w:tc>
          <w:tcPr>
            <w:tcW w:w="4508" w:type="dxa"/>
            <w:shd w:val="clear" w:color="auto" w:fill="7030A0"/>
          </w:tcPr>
          <w:p w14:paraId="396FCDD3"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1137E25C"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Description</w:t>
            </w:r>
          </w:p>
        </w:tc>
      </w:tr>
      <w:tr w:rsidR="00BE102C" w:rsidRPr="00AB6901" w14:paraId="35003807" w14:textId="77777777" w:rsidTr="00A24CC3">
        <w:tc>
          <w:tcPr>
            <w:tcW w:w="4508" w:type="dxa"/>
          </w:tcPr>
          <w:p w14:paraId="7B2F072D" w14:textId="77777777" w:rsidR="00BE102C" w:rsidRPr="00AB6901" w:rsidRDefault="00BE102C" w:rsidP="00AB6901">
            <w:pPr>
              <w:rPr>
                <w:rFonts w:cstheme="minorHAnsi"/>
                <w:b/>
              </w:rPr>
            </w:pPr>
            <w:r w:rsidRPr="00AB6901">
              <w:rPr>
                <w:rFonts w:cstheme="minorHAnsi"/>
                <w:b/>
              </w:rPr>
              <w:t xml:space="preserve">Unit 1 - Language and Learning in ESOL </w:t>
            </w:r>
          </w:p>
          <w:p w14:paraId="477DA0E4" w14:textId="77777777" w:rsidR="00BE102C" w:rsidRPr="00AB6901" w:rsidRDefault="00BE102C" w:rsidP="00AB6901">
            <w:pPr>
              <w:jc w:val="center"/>
              <w:rPr>
                <w:rFonts w:cstheme="minorHAnsi"/>
                <w:lang w:val="en-US"/>
              </w:rPr>
            </w:pPr>
          </w:p>
        </w:tc>
        <w:tc>
          <w:tcPr>
            <w:tcW w:w="4508" w:type="dxa"/>
          </w:tcPr>
          <w:p w14:paraId="56334534" w14:textId="77777777" w:rsidR="00BE102C" w:rsidRPr="00AB6901" w:rsidRDefault="00BE102C" w:rsidP="00AB6901">
            <w:pPr>
              <w:numPr>
                <w:ilvl w:val="0"/>
                <w:numId w:val="37"/>
              </w:numPr>
              <w:tabs>
                <w:tab w:val="clear" w:pos="720"/>
                <w:tab w:val="num" w:pos="461"/>
              </w:tabs>
              <w:ind w:left="461" w:hanging="283"/>
              <w:rPr>
                <w:rFonts w:cstheme="minorHAnsi"/>
              </w:rPr>
            </w:pPr>
            <w:r w:rsidRPr="00AB6901">
              <w:rPr>
                <w:rFonts w:cstheme="minorHAnsi"/>
              </w:rPr>
              <w:t>Explain factors affecting ESOL Learning</w:t>
            </w:r>
          </w:p>
          <w:p w14:paraId="07F2BF79" w14:textId="77777777" w:rsidR="00BE102C" w:rsidRPr="00AB6901" w:rsidRDefault="00BE102C" w:rsidP="00AB6901">
            <w:pPr>
              <w:numPr>
                <w:ilvl w:val="0"/>
                <w:numId w:val="37"/>
              </w:numPr>
              <w:tabs>
                <w:tab w:val="clear" w:pos="720"/>
                <w:tab w:val="num" w:pos="461"/>
              </w:tabs>
              <w:ind w:left="461" w:hanging="283"/>
              <w:rPr>
                <w:rFonts w:cstheme="minorHAnsi"/>
              </w:rPr>
            </w:pPr>
            <w:r w:rsidRPr="00AB6901">
              <w:rPr>
                <w:rFonts w:cstheme="minorHAnsi"/>
              </w:rPr>
              <w:t xml:space="preserve">Identify lexical, </w:t>
            </w:r>
            <w:proofErr w:type="gramStart"/>
            <w:r w:rsidRPr="00AB6901">
              <w:rPr>
                <w:rFonts w:cstheme="minorHAnsi"/>
              </w:rPr>
              <w:t>grammatical</w:t>
            </w:r>
            <w:proofErr w:type="gramEnd"/>
            <w:r w:rsidRPr="00AB6901">
              <w:rPr>
                <w:rFonts w:cstheme="minorHAnsi"/>
              </w:rPr>
              <w:t xml:space="preserve"> and phonological features of the English Language</w:t>
            </w:r>
          </w:p>
          <w:p w14:paraId="06A847CC" w14:textId="77777777" w:rsidR="00BE102C" w:rsidRPr="00AB6901" w:rsidRDefault="00BE102C" w:rsidP="00AB6901">
            <w:pPr>
              <w:numPr>
                <w:ilvl w:val="0"/>
                <w:numId w:val="37"/>
              </w:numPr>
              <w:tabs>
                <w:tab w:val="clear" w:pos="720"/>
                <w:tab w:val="num" w:pos="461"/>
              </w:tabs>
              <w:ind w:left="461" w:hanging="283"/>
              <w:rPr>
                <w:rFonts w:cstheme="minorHAnsi"/>
              </w:rPr>
            </w:pPr>
            <w:r w:rsidRPr="00AB6901">
              <w:rPr>
                <w:rFonts w:cstheme="minorHAnsi"/>
              </w:rPr>
              <w:t>Describe language skills</w:t>
            </w:r>
          </w:p>
          <w:p w14:paraId="39921A1A" w14:textId="79BF8889" w:rsidR="00BE102C" w:rsidRPr="008A5EE9" w:rsidRDefault="00BE102C" w:rsidP="00AB6901">
            <w:pPr>
              <w:numPr>
                <w:ilvl w:val="0"/>
                <w:numId w:val="37"/>
              </w:numPr>
              <w:tabs>
                <w:tab w:val="clear" w:pos="720"/>
                <w:tab w:val="num" w:pos="461"/>
              </w:tabs>
              <w:ind w:left="461" w:hanging="283"/>
              <w:rPr>
                <w:rFonts w:cstheme="minorHAnsi"/>
              </w:rPr>
            </w:pPr>
            <w:r w:rsidRPr="00AB6901">
              <w:rPr>
                <w:rFonts w:cstheme="minorHAnsi"/>
              </w:rPr>
              <w:t>Explain factors affecting language selection in ESOL tutoring</w:t>
            </w:r>
          </w:p>
        </w:tc>
      </w:tr>
      <w:tr w:rsidR="00BE102C" w:rsidRPr="00AB6901" w14:paraId="39AE6C47" w14:textId="77777777" w:rsidTr="00A24CC3">
        <w:tc>
          <w:tcPr>
            <w:tcW w:w="4508" w:type="dxa"/>
          </w:tcPr>
          <w:p w14:paraId="55C69A9C" w14:textId="77777777" w:rsidR="00BE102C" w:rsidRPr="00AB6901" w:rsidRDefault="00BE102C" w:rsidP="00AB6901">
            <w:pPr>
              <w:rPr>
                <w:rFonts w:cstheme="minorHAnsi"/>
                <w:b/>
              </w:rPr>
            </w:pPr>
            <w:r w:rsidRPr="00AB6901">
              <w:rPr>
                <w:rFonts w:cstheme="minorHAnsi"/>
                <w:b/>
              </w:rPr>
              <w:lastRenderedPageBreak/>
              <w:t xml:space="preserve">Unit 2 - Developing ESOL Tutoring Skills </w:t>
            </w:r>
          </w:p>
          <w:p w14:paraId="6472438D" w14:textId="77777777" w:rsidR="00BE102C" w:rsidRPr="00AB6901" w:rsidRDefault="00BE102C" w:rsidP="00AB6901">
            <w:pPr>
              <w:rPr>
                <w:rFonts w:cstheme="minorHAnsi"/>
                <w:lang w:val="en-US"/>
              </w:rPr>
            </w:pPr>
          </w:p>
        </w:tc>
        <w:tc>
          <w:tcPr>
            <w:tcW w:w="4508" w:type="dxa"/>
          </w:tcPr>
          <w:p w14:paraId="3F264756" w14:textId="77777777" w:rsidR="00BE102C" w:rsidRPr="00AB6901" w:rsidRDefault="00BE102C" w:rsidP="00AB6901">
            <w:pPr>
              <w:numPr>
                <w:ilvl w:val="0"/>
                <w:numId w:val="38"/>
              </w:numPr>
              <w:ind w:left="461" w:hanging="283"/>
              <w:rPr>
                <w:rFonts w:cstheme="minorHAnsi"/>
              </w:rPr>
            </w:pPr>
            <w:r w:rsidRPr="00AB6901">
              <w:rPr>
                <w:rFonts w:cstheme="minorHAnsi"/>
              </w:rPr>
              <w:t>Describe strategies for managing an effective learning environment</w:t>
            </w:r>
          </w:p>
          <w:p w14:paraId="3A8B8C6D" w14:textId="77777777" w:rsidR="00BE102C" w:rsidRPr="00AB6901" w:rsidRDefault="00BE102C" w:rsidP="00AB6901">
            <w:pPr>
              <w:numPr>
                <w:ilvl w:val="0"/>
                <w:numId w:val="38"/>
              </w:numPr>
              <w:ind w:left="461" w:hanging="283"/>
              <w:rPr>
                <w:rFonts w:cstheme="minorHAnsi"/>
              </w:rPr>
            </w:pPr>
            <w:r w:rsidRPr="00AB6901">
              <w:rPr>
                <w:rFonts w:cstheme="minorHAnsi"/>
              </w:rPr>
              <w:t>Plan and deliver ESOL tutoring sessions</w:t>
            </w:r>
          </w:p>
          <w:p w14:paraId="169717CD" w14:textId="77777777" w:rsidR="00BE102C" w:rsidRPr="00AB6901" w:rsidRDefault="00BE102C" w:rsidP="00AB6901">
            <w:pPr>
              <w:numPr>
                <w:ilvl w:val="0"/>
                <w:numId w:val="38"/>
              </w:numPr>
              <w:ind w:left="461" w:hanging="283"/>
              <w:rPr>
                <w:rFonts w:cstheme="minorHAnsi"/>
              </w:rPr>
            </w:pPr>
            <w:r w:rsidRPr="00AB6901">
              <w:rPr>
                <w:rFonts w:cstheme="minorHAnsi"/>
              </w:rPr>
              <w:t>Select appropriate learning resources and design appropriate tasks</w:t>
            </w:r>
          </w:p>
          <w:p w14:paraId="3D78E405" w14:textId="7CBF112C" w:rsidR="00BE102C" w:rsidRPr="00AB6901" w:rsidRDefault="00BE102C" w:rsidP="00865CB6">
            <w:pPr>
              <w:numPr>
                <w:ilvl w:val="0"/>
                <w:numId w:val="38"/>
              </w:numPr>
              <w:tabs>
                <w:tab w:val="clear" w:pos="720"/>
                <w:tab w:val="num" w:pos="461"/>
              </w:tabs>
              <w:ind w:left="461" w:hanging="283"/>
              <w:rPr>
                <w:rFonts w:cstheme="minorHAnsi"/>
              </w:rPr>
            </w:pPr>
            <w:r w:rsidRPr="00AB6901">
              <w:rPr>
                <w:rFonts w:cstheme="minorHAnsi"/>
              </w:rPr>
              <w:t>Review the planning and delivery of ESOL tutoring sessions</w:t>
            </w:r>
          </w:p>
          <w:p w14:paraId="0E965E5A" w14:textId="77777777" w:rsidR="00BE102C" w:rsidRPr="00AB6901" w:rsidRDefault="00BE102C" w:rsidP="00AB6901">
            <w:pPr>
              <w:rPr>
                <w:rFonts w:cstheme="minorHAnsi"/>
                <w:lang w:val="en-US"/>
              </w:rPr>
            </w:pPr>
          </w:p>
        </w:tc>
      </w:tr>
    </w:tbl>
    <w:p w14:paraId="54106F7A" w14:textId="77777777" w:rsidR="00721D32" w:rsidRPr="00AB6901" w:rsidRDefault="00721D32" w:rsidP="00AB6901">
      <w:pPr>
        <w:spacing w:after="0"/>
        <w:rPr>
          <w:rFonts w:cstheme="minorHAnsi"/>
          <w:lang w:val="en-US"/>
        </w:rPr>
      </w:pPr>
    </w:p>
    <w:p w14:paraId="15918F63" w14:textId="0A04F262" w:rsidR="00721D32" w:rsidRDefault="00721D32" w:rsidP="00AB6901">
      <w:pPr>
        <w:spacing w:after="0"/>
        <w:rPr>
          <w:rFonts w:cstheme="minorHAnsi"/>
          <w:b/>
          <w:bCs/>
          <w:lang w:val="en-US"/>
        </w:rPr>
      </w:pPr>
      <w:r w:rsidRPr="00AB6901">
        <w:rPr>
          <w:rFonts w:cstheme="minorHAnsi"/>
          <w:b/>
          <w:bCs/>
          <w:lang w:val="en-US"/>
        </w:rPr>
        <w:t>Assessment Method</w:t>
      </w:r>
    </w:p>
    <w:p w14:paraId="7AD34428" w14:textId="77777777" w:rsidR="0070246A" w:rsidRPr="00AB6901" w:rsidRDefault="0070246A" w:rsidP="00AB6901">
      <w:pPr>
        <w:spacing w:after="0"/>
        <w:rPr>
          <w:rFonts w:cstheme="minorHAnsi"/>
          <w:b/>
          <w:bCs/>
          <w:lang w:val="en-US"/>
        </w:rPr>
      </w:pPr>
    </w:p>
    <w:p w14:paraId="2BCB989E" w14:textId="77777777" w:rsidR="0063030B" w:rsidRPr="00AB6901" w:rsidRDefault="0063030B" w:rsidP="00AB6901">
      <w:pPr>
        <w:spacing w:after="0" w:line="240" w:lineRule="auto"/>
        <w:rPr>
          <w:rFonts w:cstheme="minorHAnsi"/>
        </w:rPr>
      </w:pPr>
      <w:r w:rsidRPr="00AB6901">
        <w:rPr>
          <w:rFonts w:cstheme="minorHAnsi"/>
        </w:rPr>
        <w:t>Unit 1- Assessment is by a written assignment, an oral presentation, closed book tests.</w:t>
      </w:r>
    </w:p>
    <w:p w14:paraId="3CAAA371" w14:textId="77777777" w:rsidR="0063030B" w:rsidRPr="00AB6901" w:rsidRDefault="0063030B" w:rsidP="00AB6901">
      <w:pPr>
        <w:tabs>
          <w:tab w:val="left" w:pos="709"/>
          <w:tab w:val="left" w:pos="9356"/>
        </w:tabs>
        <w:spacing w:after="0" w:line="240" w:lineRule="auto"/>
        <w:ind w:left="709" w:right="142" w:hanging="681"/>
        <w:jc w:val="both"/>
        <w:rPr>
          <w:rFonts w:cstheme="minorHAnsi"/>
        </w:rPr>
      </w:pPr>
    </w:p>
    <w:p w14:paraId="794CE8CF" w14:textId="62B99478" w:rsidR="0063030B" w:rsidRPr="00AB6901" w:rsidRDefault="0063030B" w:rsidP="00AB6901">
      <w:pPr>
        <w:tabs>
          <w:tab w:val="left" w:pos="709"/>
          <w:tab w:val="left" w:pos="9356"/>
        </w:tabs>
        <w:spacing w:after="0" w:line="240" w:lineRule="auto"/>
        <w:ind w:left="709" w:right="142" w:hanging="723"/>
        <w:jc w:val="both"/>
        <w:rPr>
          <w:rFonts w:cstheme="minorHAnsi"/>
          <w:b/>
        </w:rPr>
      </w:pPr>
      <w:r w:rsidRPr="00AB6901">
        <w:rPr>
          <w:rFonts w:cstheme="minorHAnsi"/>
        </w:rPr>
        <w:t xml:space="preserve">Unit 2- Assessment is based on a portfolio of observation records, plans and a selection of resources and tasks for tutoring sessions and a review of </w:t>
      </w:r>
      <w:r w:rsidR="00A24CC3">
        <w:rPr>
          <w:rFonts w:cstheme="minorHAnsi"/>
        </w:rPr>
        <w:t>pupils</w:t>
      </w:r>
      <w:r w:rsidRPr="00AB6901">
        <w:rPr>
          <w:rFonts w:cstheme="minorHAnsi"/>
        </w:rPr>
        <w:t xml:space="preserve"> ESOL tutoring experience.</w:t>
      </w:r>
    </w:p>
    <w:p w14:paraId="168C4756" w14:textId="77777777" w:rsidR="0063030B" w:rsidRPr="00AB6901" w:rsidRDefault="0063030B" w:rsidP="00AB6901">
      <w:pPr>
        <w:tabs>
          <w:tab w:val="left" w:pos="709"/>
          <w:tab w:val="left" w:pos="9356"/>
        </w:tabs>
        <w:spacing w:after="0" w:line="240" w:lineRule="auto"/>
        <w:ind w:left="709" w:right="142" w:hanging="681"/>
        <w:jc w:val="both"/>
        <w:rPr>
          <w:rFonts w:cstheme="minorHAnsi"/>
        </w:rPr>
      </w:pPr>
    </w:p>
    <w:p w14:paraId="60148D7F" w14:textId="64AD345E" w:rsidR="00721D32" w:rsidRPr="00AB6901" w:rsidRDefault="00721D32" w:rsidP="00AB6901">
      <w:pPr>
        <w:spacing w:after="0"/>
        <w:rPr>
          <w:rFonts w:cstheme="minorHAnsi"/>
          <w:b/>
          <w:bCs/>
          <w:lang w:val="en-US"/>
        </w:rPr>
      </w:pPr>
      <w:r w:rsidRPr="00AB6901">
        <w:rPr>
          <w:rFonts w:cstheme="minorHAnsi"/>
          <w:b/>
          <w:bCs/>
          <w:lang w:val="en-US"/>
        </w:rPr>
        <w:br w:type="page"/>
      </w:r>
    </w:p>
    <w:p w14:paraId="2DBD0138" w14:textId="15EAB955" w:rsidR="00721D32" w:rsidRDefault="0063030B" w:rsidP="00AB6901">
      <w:pPr>
        <w:pStyle w:val="Heading1"/>
        <w:spacing w:before="0" w:line="240" w:lineRule="auto"/>
        <w:rPr>
          <w:rFonts w:asciiTheme="minorHAnsi" w:hAnsiTheme="minorHAnsi" w:cstheme="minorHAnsi"/>
          <w:b/>
          <w:bCs/>
          <w:sz w:val="26"/>
          <w:szCs w:val="26"/>
          <w:lang w:val="en-US"/>
        </w:rPr>
      </w:pPr>
      <w:bookmarkStart w:id="49" w:name="_Toc63928468"/>
      <w:r w:rsidRPr="00AB6901">
        <w:rPr>
          <w:rFonts w:asciiTheme="minorHAnsi" w:hAnsiTheme="minorHAnsi" w:cstheme="minorHAnsi"/>
          <w:b/>
          <w:bCs/>
          <w:sz w:val="26"/>
          <w:szCs w:val="26"/>
          <w:lang w:val="en-US"/>
        </w:rPr>
        <w:lastRenderedPageBreak/>
        <w:t>National Progression Award: Business and Marketing Level 5</w:t>
      </w:r>
      <w:bookmarkEnd w:id="49"/>
    </w:p>
    <w:p w14:paraId="68D49CA9" w14:textId="77777777" w:rsidR="0070246A" w:rsidRPr="0070246A" w:rsidRDefault="0070246A" w:rsidP="0070246A">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721D32" w:rsidRPr="00AB6901" w14:paraId="3AA33873" w14:textId="77777777" w:rsidTr="00A24CC3">
        <w:tc>
          <w:tcPr>
            <w:tcW w:w="4508" w:type="dxa"/>
            <w:shd w:val="clear" w:color="auto" w:fill="7030A0"/>
          </w:tcPr>
          <w:p w14:paraId="46E47F4F"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46F4DBDB" w14:textId="72036900" w:rsidR="00721D32" w:rsidRPr="00AB6901" w:rsidRDefault="0063030B" w:rsidP="00AB6901">
            <w:pPr>
              <w:rPr>
                <w:rFonts w:cstheme="minorHAnsi"/>
                <w:color w:val="FFFFFF" w:themeColor="background1"/>
                <w:lang w:val="en-US"/>
              </w:rPr>
            </w:pPr>
            <w:r w:rsidRPr="00AB6901">
              <w:rPr>
                <w:rFonts w:cstheme="minorHAnsi"/>
                <w:color w:val="FFFFFF" w:themeColor="background1"/>
                <w:lang w:val="en-US"/>
              </w:rPr>
              <w:t>NPA: Business and Marketing</w:t>
            </w:r>
          </w:p>
        </w:tc>
      </w:tr>
      <w:tr w:rsidR="00721D32" w:rsidRPr="00AB6901" w14:paraId="154EEA53" w14:textId="77777777" w:rsidTr="00A24CC3">
        <w:tc>
          <w:tcPr>
            <w:tcW w:w="4508" w:type="dxa"/>
          </w:tcPr>
          <w:p w14:paraId="22B97017" w14:textId="77777777" w:rsidR="00721D32" w:rsidRPr="00AB6901" w:rsidRDefault="00721D32" w:rsidP="00AB6901">
            <w:pPr>
              <w:rPr>
                <w:rFonts w:cstheme="minorHAnsi"/>
                <w:lang w:val="en-US"/>
              </w:rPr>
            </w:pPr>
            <w:r w:rsidRPr="00AB6901">
              <w:rPr>
                <w:rFonts w:cstheme="minorHAnsi"/>
                <w:lang w:val="en-US"/>
              </w:rPr>
              <w:t>Level</w:t>
            </w:r>
          </w:p>
        </w:tc>
        <w:tc>
          <w:tcPr>
            <w:tcW w:w="4508" w:type="dxa"/>
          </w:tcPr>
          <w:p w14:paraId="3F0DF3CE" w14:textId="4E6A9E35" w:rsidR="00721D32" w:rsidRPr="00AB6901" w:rsidRDefault="0063030B" w:rsidP="00AB6901">
            <w:pPr>
              <w:rPr>
                <w:rFonts w:cstheme="minorHAnsi"/>
                <w:lang w:val="en-US"/>
              </w:rPr>
            </w:pPr>
            <w:r w:rsidRPr="00AB6901">
              <w:rPr>
                <w:rFonts w:cstheme="minorHAnsi"/>
                <w:lang w:val="en-US"/>
              </w:rPr>
              <w:t>SCQF 5</w:t>
            </w:r>
          </w:p>
        </w:tc>
      </w:tr>
      <w:tr w:rsidR="00721D32" w:rsidRPr="00AB6901" w14:paraId="24191831" w14:textId="77777777" w:rsidTr="00A24CC3">
        <w:tc>
          <w:tcPr>
            <w:tcW w:w="4508" w:type="dxa"/>
          </w:tcPr>
          <w:p w14:paraId="0F802661" w14:textId="77777777" w:rsidR="00721D32" w:rsidRPr="00AB6901" w:rsidRDefault="00721D32" w:rsidP="00AB6901">
            <w:pPr>
              <w:rPr>
                <w:rFonts w:cstheme="minorHAnsi"/>
                <w:lang w:val="en-US"/>
              </w:rPr>
            </w:pPr>
            <w:r w:rsidRPr="00AB6901">
              <w:rPr>
                <w:rFonts w:cstheme="minorHAnsi"/>
                <w:lang w:val="en-US"/>
              </w:rPr>
              <w:t>Campus</w:t>
            </w:r>
          </w:p>
        </w:tc>
        <w:tc>
          <w:tcPr>
            <w:tcW w:w="4508" w:type="dxa"/>
          </w:tcPr>
          <w:p w14:paraId="424D21DE" w14:textId="0CBBD41B" w:rsidR="00721D32" w:rsidRPr="00AB6901" w:rsidRDefault="0063030B" w:rsidP="00AB6901">
            <w:pPr>
              <w:rPr>
                <w:rFonts w:cstheme="minorHAnsi"/>
                <w:lang w:val="en-US"/>
              </w:rPr>
            </w:pPr>
            <w:r w:rsidRPr="00AB6901">
              <w:rPr>
                <w:rFonts w:cstheme="minorHAnsi"/>
                <w:lang w:val="en-US"/>
              </w:rPr>
              <w:t>Gardyne</w:t>
            </w:r>
          </w:p>
        </w:tc>
      </w:tr>
      <w:tr w:rsidR="00721D32" w:rsidRPr="00AB6901" w14:paraId="1B0DA433" w14:textId="77777777" w:rsidTr="00A24CC3">
        <w:tc>
          <w:tcPr>
            <w:tcW w:w="4508" w:type="dxa"/>
          </w:tcPr>
          <w:p w14:paraId="71C1E1C5" w14:textId="77777777" w:rsidR="00721D32" w:rsidRPr="00AB6901" w:rsidRDefault="00721D32" w:rsidP="00AB6901">
            <w:pPr>
              <w:rPr>
                <w:rFonts w:cstheme="minorHAnsi"/>
                <w:lang w:val="en-US"/>
              </w:rPr>
            </w:pPr>
            <w:r w:rsidRPr="00AB6901">
              <w:rPr>
                <w:rFonts w:cstheme="minorHAnsi"/>
                <w:lang w:val="en-US"/>
              </w:rPr>
              <w:t>Days</w:t>
            </w:r>
          </w:p>
        </w:tc>
        <w:tc>
          <w:tcPr>
            <w:tcW w:w="4508" w:type="dxa"/>
          </w:tcPr>
          <w:p w14:paraId="35FF37D5" w14:textId="131E8E63" w:rsidR="00721D32" w:rsidRPr="00AB6901" w:rsidRDefault="0063030B" w:rsidP="00AB6901">
            <w:pPr>
              <w:rPr>
                <w:rFonts w:cstheme="minorHAnsi"/>
                <w:lang w:val="en-US"/>
              </w:rPr>
            </w:pPr>
            <w:r w:rsidRPr="00AB6901">
              <w:rPr>
                <w:rFonts w:cstheme="minorHAnsi"/>
                <w:lang w:val="en-US"/>
              </w:rPr>
              <w:t>Monday and Wednesday 2-4pm</w:t>
            </w:r>
          </w:p>
        </w:tc>
      </w:tr>
      <w:tr w:rsidR="00721D32" w:rsidRPr="00AB6901" w14:paraId="584890EF" w14:textId="77777777" w:rsidTr="00A24CC3">
        <w:tc>
          <w:tcPr>
            <w:tcW w:w="4508" w:type="dxa"/>
          </w:tcPr>
          <w:p w14:paraId="7560E661" w14:textId="77777777" w:rsidR="00721D32" w:rsidRPr="00AB6901" w:rsidRDefault="00721D32" w:rsidP="00AB6901">
            <w:pPr>
              <w:rPr>
                <w:rFonts w:cstheme="minorHAnsi"/>
                <w:lang w:val="en-US"/>
              </w:rPr>
            </w:pPr>
            <w:r w:rsidRPr="00AB6901">
              <w:rPr>
                <w:rFonts w:cstheme="minorHAnsi"/>
                <w:lang w:val="en-US"/>
              </w:rPr>
              <w:t>Start Date</w:t>
            </w:r>
          </w:p>
        </w:tc>
        <w:tc>
          <w:tcPr>
            <w:tcW w:w="4508" w:type="dxa"/>
          </w:tcPr>
          <w:p w14:paraId="21731DBD" w14:textId="79ADEF7C" w:rsidR="00721D32" w:rsidRPr="00AB6901" w:rsidRDefault="0063030B" w:rsidP="00AB6901">
            <w:pPr>
              <w:rPr>
                <w:rFonts w:cstheme="minorHAnsi"/>
                <w:lang w:val="en-US"/>
              </w:rPr>
            </w:pPr>
            <w:r w:rsidRPr="00AB6901">
              <w:rPr>
                <w:rFonts w:cstheme="minorHAnsi"/>
                <w:lang w:val="en-US"/>
              </w:rPr>
              <w:t>May 2021</w:t>
            </w:r>
          </w:p>
        </w:tc>
      </w:tr>
      <w:tr w:rsidR="00721D32" w:rsidRPr="00AB6901" w14:paraId="2C6BE43A" w14:textId="77777777" w:rsidTr="00A24CC3">
        <w:tc>
          <w:tcPr>
            <w:tcW w:w="4508" w:type="dxa"/>
          </w:tcPr>
          <w:p w14:paraId="72ED0048" w14:textId="77777777" w:rsidR="00721D32" w:rsidRPr="00AB6901" w:rsidRDefault="00721D32" w:rsidP="00AB6901">
            <w:pPr>
              <w:rPr>
                <w:rFonts w:cstheme="minorHAnsi"/>
                <w:lang w:val="en-US"/>
              </w:rPr>
            </w:pPr>
            <w:r w:rsidRPr="00AB6901">
              <w:rPr>
                <w:rFonts w:cstheme="minorHAnsi"/>
                <w:lang w:val="en-US"/>
              </w:rPr>
              <w:t xml:space="preserve">End Date </w:t>
            </w:r>
          </w:p>
        </w:tc>
        <w:tc>
          <w:tcPr>
            <w:tcW w:w="4508" w:type="dxa"/>
          </w:tcPr>
          <w:p w14:paraId="0930B3BC" w14:textId="28D38848" w:rsidR="00721D32" w:rsidRPr="00AB6901" w:rsidRDefault="0063030B" w:rsidP="00AB6901">
            <w:pPr>
              <w:rPr>
                <w:rFonts w:cstheme="minorHAnsi"/>
                <w:lang w:val="en-US"/>
              </w:rPr>
            </w:pPr>
            <w:r w:rsidRPr="00AB6901">
              <w:rPr>
                <w:rFonts w:cstheme="minorHAnsi"/>
                <w:lang w:val="en-US"/>
              </w:rPr>
              <w:t>April 2022</w:t>
            </w:r>
          </w:p>
        </w:tc>
      </w:tr>
    </w:tbl>
    <w:p w14:paraId="421F5000" w14:textId="77777777" w:rsidR="00721D32" w:rsidRPr="00AB6901" w:rsidRDefault="00721D32" w:rsidP="00AB6901">
      <w:pPr>
        <w:spacing w:after="0"/>
        <w:rPr>
          <w:rFonts w:cstheme="minorHAnsi"/>
          <w:lang w:val="en-US"/>
        </w:rPr>
      </w:pPr>
    </w:p>
    <w:p w14:paraId="464CDC0D" w14:textId="3ED66A1B" w:rsidR="00721D32" w:rsidRDefault="00721D32" w:rsidP="00AB6901">
      <w:pPr>
        <w:spacing w:after="0"/>
        <w:rPr>
          <w:rFonts w:cstheme="minorHAnsi"/>
          <w:b/>
          <w:bCs/>
          <w:lang w:val="en-US"/>
        </w:rPr>
      </w:pPr>
      <w:r w:rsidRPr="00AB6901">
        <w:rPr>
          <w:rFonts w:cstheme="minorHAnsi"/>
          <w:b/>
          <w:bCs/>
          <w:lang w:val="en-US"/>
        </w:rPr>
        <w:t xml:space="preserve">Units to be </w:t>
      </w:r>
      <w:r w:rsidR="0070246A">
        <w:rPr>
          <w:rFonts w:cstheme="minorHAnsi"/>
          <w:b/>
          <w:bCs/>
          <w:lang w:val="en-US"/>
        </w:rPr>
        <w:t>C</w:t>
      </w:r>
      <w:r w:rsidRPr="00AB6901">
        <w:rPr>
          <w:rFonts w:cstheme="minorHAnsi"/>
          <w:b/>
          <w:bCs/>
          <w:lang w:val="en-US"/>
        </w:rPr>
        <w:t>ompleted</w:t>
      </w:r>
    </w:p>
    <w:p w14:paraId="55D10C37" w14:textId="77777777" w:rsidR="0070246A" w:rsidRPr="00AB6901" w:rsidRDefault="0070246A"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9E66B1" w:rsidRPr="00AB6901" w14:paraId="3DB91F7E" w14:textId="77777777" w:rsidTr="009E66B1">
        <w:tc>
          <w:tcPr>
            <w:tcW w:w="9024" w:type="dxa"/>
            <w:shd w:val="clear" w:color="auto" w:fill="7030A0"/>
          </w:tcPr>
          <w:p w14:paraId="0DA2C694" w14:textId="77777777" w:rsidR="009E66B1" w:rsidRPr="00AB6901" w:rsidRDefault="009E66B1" w:rsidP="00AB6901">
            <w:pPr>
              <w:rPr>
                <w:rFonts w:cstheme="minorHAnsi"/>
                <w:color w:val="FFFFFF" w:themeColor="background1"/>
                <w:lang w:val="en-US"/>
              </w:rPr>
            </w:pPr>
            <w:r w:rsidRPr="00AB6901">
              <w:rPr>
                <w:rFonts w:cstheme="minorHAnsi"/>
                <w:color w:val="FFFFFF" w:themeColor="background1"/>
                <w:lang w:val="en-US"/>
              </w:rPr>
              <w:t>Mandatory Units</w:t>
            </w:r>
          </w:p>
        </w:tc>
      </w:tr>
      <w:tr w:rsidR="009E66B1" w:rsidRPr="00AB6901" w14:paraId="611D71D2" w14:textId="77777777" w:rsidTr="009E66B1">
        <w:tc>
          <w:tcPr>
            <w:tcW w:w="9024" w:type="dxa"/>
          </w:tcPr>
          <w:p w14:paraId="01F9EC56" w14:textId="1D99E7C0" w:rsidR="009E66B1" w:rsidRPr="00AB6901" w:rsidRDefault="009E66B1" w:rsidP="00AB6901">
            <w:pPr>
              <w:rPr>
                <w:rFonts w:cstheme="minorHAnsi"/>
                <w:lang w:val="en-US"/>
              </w:rPr>
            </w:pPr>
            <w:r w:rsidRPr="00AB6901">
              <w:rPr>
                <w:rFonts w:cstheme="minorHAnsi"/>
              </w:rPr>
              <w:t>Management of Marketing and Operations</w:t>
            </w:r>
          </w:p>
        </w:tc>
      </w:tr>
      <w:tr w:rsidR="009E66B1" w:rsidRPr="00AB6901" w14:paraId="71772F9D" w14:textId="77777777" w:rsidTr="009E66B1">
        <w:tc>
          <w:tcPr>
            <w:tcW w:w="9024" w:type="dxa"/>
          </w:tcPr>
          <w:p w14:paraId="41A48232" w14:textId="345C7BAE" w:rsidR="009E66B1" w:rsidRPr="00AB6901" w:rsidRDefault="009E66B1" w:rsidP="00AB6901">
            <w:pPr>
              <w:rPr>
                <w:rFonts w:cstheme="minorHAnsi"/>
                <w:lang w:val="en-US"/>
              </w:rPr>
            </w:pPr>
            <w:r w:rsidRPr="00AB6901">
              <w:rPr>
                <w:rFonts w:cstheme="minorHAnsi"/>
              </w:rPr>
              <w:t>Marketing: Basic Principles</w:t>
            </w:r>
          </w:p>
        </w:tc>
      </w:tr>
      <w:tr w:rsidR="009E66B1" w:rsidRPr="00AB6901" w14:paraId="3CC492C5" w14:textId="77777777" w:rsidTr="009E66B1">
        <w:tc>
          <w:tcPr>
            <w:tcW w:w="9024" w:type="dxa"/>
          </w:tcPr>
          <w:p w14:paraId="046A7E25" w14:textId="5B018E43" w:rsidR="009E66B1" w:rsidRPr="00AB6901" w:rsidRDefault="009E66B1" w:rsidP="00AB6901">
            <w:pPr>
              <w:rPr>
                <w:rFonts w:cstheme="minorHAnsi"/>
                <w:lang w:val="en-US"/>
              </w:rPr>
            </w:pPr>
            <w:r w:rsidRPr="00AB6901">
              <w:rPr>
                <w:rFonts w:cstheme="minorHAnsi"/>
              </w:rPr>
              <w:t>Understanding Business</w:t>
            </w:r>
          </w:p>
        </w:tc>
      </w:tr>
      <w:tr w:rsidR="009E66B1" w:rsidRPr="00AB6901" w14:paraId="01FB8991" w14:textId="77777777" w:rsidTr="009E66B1">
        <w:tc>
          <w:tcPr>
            <w:tcW w:w="9024" w:type="dxa"/>
          </w:tcPr>
          <w:p w14:paraId="5C3F6AC1" w14:textId="65BB8830" w:rsidR="009E66B1" w:rsidRPr="00AB6901" w:rsidRDefault="009E66B1" w:rsidP="00AB6901">
            <w:pPr>
              <w:rPr>
                <w:rFonts w:cstheme="minorHAnsi"/>
                <w:lang w:val="en-US"/>
              </w:rPr>
            </w:pPr>
            <w:r w:rsidRPr="00AB6901">
              <w:rPr>
                <w:rFonts w:cstheme="minorHAnsi"/>
              </w:rPr>
              <w:t>Skills for Customer Care</w:t>
            </w:r>
          </w:p>
        </w:tc>
      </w:tr>
      <w:tr w:rsidR="009E66B1" w:rsidRPr="00AB6901" w14:paraId="7959B59A" w14:textId="77777777" w:rsidTr="009E66B1">
        <w:tc>
          <w:tcPr>
            <w:tcW w:w="9024" w:type="dxa"/>
          </w:tcPr>
          <w:p w14:paraId="29D92E48" w14:textId="66649032" w:rsidR="009E66B1" w:rsidRPr="00AB6901" w:rsidRDefault="009E66B1" w:rsidP="00AB6901">
            <w:pPr>
              <w:rPr>
                <w:rFonts w:cstheme="minorHAnsi"/>
                <w:lang w:val="en-US"/>
              </w:rPr>
            </w:pPr>
            <w:r w:rsidRPr="00AB6901">
              <w:rPr>
                <w:rFonts w:cstheme="minorHAnsi"/>
              </w:rPr>
              <w:t>Promoting a Business</w:t>
            </w:r>
          </w:p>
        </w:tc>
      </w:tr>
    </w:tbl>
    <w:p w14:paraId="44E13FFE" w14:textId="77777777" w:rsidR="00721D32" w:rsidRPr="00AB6901" w:rsidRDefault="00721D32" w:rsidP="00AB6901">
      <w:pPr>
        <w:spacing w:after="0"/>
        <w:rPr>
          <w:rFonts w:cstheme="minorHAnsi"/>
          <w:lang w:val="en-US"/>
        </w:rPr>
      </w:pPr>
    </w:p>
    <w:p w14:paraId="1060C6E6" w14:textId="42B172F6" w:rsidR="00721D32" w:rsidRDefault="00721D32" w:rsidP="00AB6901">
      <w:pPr>
        <w:spacing w:after="0"/>
        <w:rPr>
          <w:rFonts w:cstheme="minorHAnsi"/>
          <w:b/>
          <w:bCs/>
          <w:lang w:val="en-US"/>
        </w:rPr>
      </w:pPr>
      <w:r w:rsidRPr="00AB6901">
        <w:rPr>
          <w:rFonts w:cstheme="minorHAnsi"/>
          <w:b/>
          <w:bCs/>
          <w:lang w:val="en-US"/>
        </w:rPr>
        <w:t>Progression Pathways</w:t>
      </w:r>
    </w:p>
    <w:p w14:paraId="2C942973" w14:textId="77777777" w:rsidR="0070246A" w:rsidRPr="00AB6901" w:rsidRDefault="0070246A" w:rsidP="00AB6901">
      <w:pPr>
        <w:spacing w:after="0"/>
        <w:rPr>
          <w:rFonts w:cstheme="minorHAnsi"/>
          <w:b/>
          <w:bCs/>
          <w:lang w:val="en-US"/>
        </w:rPr>
      </w:pPr>
    </w:p>
    <w:p w14:paraId="6FE6AC6A" w14:textId="77777777" w:rsidR="0007126D" w:rsidRPr="00AB6901" w:rsidRDefault="0007126D" w:rsidP="00AB6901">
      <w:pPr>
        <w:autoSpaceDE w:val="0"/>
        <w:autoSpaceDN w:val="0"/>
        <w:adjustRightInd w:val="0"/>
        <w:spacing w:after="0" w:line="240" w:lineRule="auto"/>
        <w:rPr>
          <w:rFonts w:cstheme="minorHAnsi"/>
        </w:rPr>
      </w:pPr>
      <w:r w:rsidRPr="00AB6901">
        <w:rPr>
          <w:rFonts w:cstheme="minorHAnsi"/>
        </w:rPr>
        <w:t>On successful completion of the NPA, it is envisaged that employment could be gained in the business sector in one of the following areas:</w:t>
      </w:r>
    </w:p>
    <w:p w14:paraId="7F71580A" w14:textId="77777777" w:rsidR="0007126D" w:rsidRPr="00AB6901" w:rsidRDefault="0007126D" w:rsidP="00AB6901">
      <w:pPr>
        <w:numPr>
          <w:ilvl w:val="0"/>
          <w:numId w:val="40"/>
        </w:numPr>
        <w:tabs>
          <w:tab w:val="left" w:pos="504"/>
        </w:tabs>
        <w:autoSpaceDE w:val="0"/>
        <w:autoSpaceDN w:val="0"/>
        <w:adjustRightInd w:val="0"/>
        <w:spacing w:after="0" w:line="240" w:lineRule="auto"/>
        <w:ind w:left="142" w:firstLine="0"/>
        <w:contextualSpacing/>
        <w:rPr>
          <w:rFonts w:eastAsia="Times New Roman" w:cstheme="minorHAnsi"/>
        </w:rPr>
      </w:pPr>
      <w:r w:rsidRPr="00AB6901">
        <w:rPr>
          <w:rFonts w:eastAsia="Times New Roman" w:cstheme="minorHAnsi"/>
        </w:rPr>
        <w:t>Marketing Assistant</w:t>
      </w:r>
    </w:p>
    <w:p w14:paraId="3A4B6973" w14:textId="77777777" w:rsidR="0007126D" w:rsidRPr="00AB6901" w:rsidRDefault="0007126D" w:rsidP="00AB6901">
      <w:pPr>
        <w:numPr>
          <w:ilvl w:val="0"/>
          <w:numId w:val="40"/>
        </w:numPr>
        <w:tabs>
          <w:tab w:val="left" w:pos="504"/>
        </w:tabs>
        <w:autoSpaceDE w:val="0"/>
        <w:autoSpaceDN w:val="0"/>
        <w:adjustRightInd w:val="0"/>
        <w:spacing w:after="0" w:line="240" w:lineRule="auto"/>
        <w:ind w:left="142" w:firstLine="0"/>
        <w:contextualSpacing/>
        <w:rPr>
          <w:rFonts w:eastAsia="Times New Roman" w:cstheme="minorHAnsi"/>
        </w:rPr>
      </w:pPr>
      <w:r w:rsidRPr="00AB6901">
        <w:rPr>
          <w:rFonts w:eastAsia="Times New Roman" w:cstheme="minorHAnsi"/>
        </w:rPr>
        <w:t>Customer Service Assistant</w:t>
      </w:r>
    </w:p>
    <w:p w14:paraId="7A193751" w14:textId="77777777" w:rsidR="0007126D" w:rsidRPr="00AB6901" w:rsidRDefault="0007126D" w:rsidP="00AB6901">
      <w:pPr>
        <w:numPr>
          <w:ilvl w:val="0"/>
          <w:numId w:val="40"/>
        </w:numPr>
        <w:tabs>
          <w:tab w:val="left" w:pos="504"/>
          <w:tab w:val="left" w:pos="714"/>
        </w:tabs>
        <w:spacing w:after="0" w:line="240" w:lineRule="auto"/>
        <w:ind w:left="142" w:right="142" w:firstLine="0"/>
        <w:contextualSpacing/>
        <w:jc w:val="both"/>
        <w:rPr>
          <w:rFonts w:eastAsia="Times New Roman" w:cstheme="minorHAnsi"/>
          <w:b/>
          <w:i/>
        </w:rPr>
      </w:pPr>
      <w:r w:rsidRPr="00AB6901">
        <w:rPr>
          <w:rFonts w:eastAsia="Times New Roman" w:cstheme="minorHAnsi"/>
        </w:rPr>
        <w:t>Sales Assistant</w:t>
      </w:r>
    </w:p>
    <w:p w14:paraId="346C16C3" w14:textId="77777777" w:rsidR="0007126D" w:rsidRPr="00AB6901" w:rsidRDefault="0007126D" w:rsidP="00AB6901">
      <w:pPr>
        <w:tabs>
          <w:tab w:val="left" w:pos="9356"/>
        </w:tabs>
        <w:spacing w:after="0" w:line="240" w:lineRule="auto"/>
        <w:ind w:right="142"/>
        <w:jc w:val="both"/>
        <w:rPr>
          <w:rFonts w:cstheme="minorHAnsi"/>
          <w:b/>
          <w:i/>
        </w:rPr>
      </w:pPr>
    </w:p>
    <w:p w14:paraId="31B205E4" w14:textId="77777777" w:rsidR="0007126D" w:rsidRPr="00AB6901" w:rsidRDefault="0007126D" w:rsidP="00AB6901">
      <w:pPr>
        <w:tabs>
          <w:tab w:val="left" w:pos="9356"/>
        </w:tabs>
        <w:spacing w:after="0" w:line="240" w:lineRule="auto"/>
        <w:ind w:right="142"/>
        <w:jc w:val="both"/>
        <w:rPr>
          <w:rFonts w:cstheme="minorHAnsi"/>
          <w:b/>
          <w:i/>
        </w:rPr>
      </w:pPr>
      <w:r w:rsidRPr="00AB6901">
        <w:rPr>
          <w:rFonts w:cstheme="minorHAnsi"/>
          <w:b/>
          <w:i/>
        </w:rPr>
        <w:t>In addition, D&amp;A offers the following progression routes:</w:t>
      </w:r>
    </w:p>
    <w:p w14:paraId="1598C782" w14:textId="77777777" w:rsidR="0007126D" w:rsidRPr="00AB6901" w:rsidRDefault="0007126D" w:rsidP="00AB6901">
      <w:pPr>
        <w:numPr>
          <w:ilvl w:val="0"/>
          <w:numId w:val="41"/>
        </w:numPr>
        <w:tabs>
          <w:tab w:val="left" w:pos="546"/>
        </w:tabs>
        <w:spacing w:after="0" w:line="240" w:lineRule="auto"/>
        <w:ind w:left="210" w:right="142" w:hanging="56"/>
        <w:contextualSpacing/>
        <w:jc w:val="both"/>
        <w:rPr>
          <w:rFonts w:eastAsia="Times New Roman" w:cstheme="minorHAnsi"/>
        </w:rPr>
      </w:pPr>
      <w:r w:rsidRPr="00AB6901">
        <w:rPr>
          <w:rFonts w:eastAsia="Times New Roman" w:cstheme="minorHAnsi"/>
        </w:rPr>
        <w:t>Advanced Certificate in Business</w:t>
      </w:r>
    </w:p>
    <w:p w14:paraId="212A8B3D" w14:textId="77777777" w:rsidR="0007126D" w:rsidRPr="00AB6901" w:rsidRDefault="0007126D" w:rsidP="00AB6901">
      <w:pPr>
        <w:numPr>
          <w:ilvl w:val="0"/>
          <w:numId w:val="41"/>
        </w:numPr>
        <w:tabs>
          <w:tab w:val="left" w:pos="546"/>
        </w:tabs>
        <w:spacing w:after="0" w:line="240" w:lineRule="auto"/>
        <w:ind w:left="210" w:right="142" w:hanging="56"/>
        <w:contextualSpacing/>
        <w:jc w:val="both"/>
        <w:rPr>
          <w:rFonts w:eastAsia="Times New Roman" w:cstheme="minorHAnsi"/>
        </w:rPr>
      </w:pPr>
      <w:r w:rsidRPr="00AB6901">
        <w:rPr>
          <w:rFonts w:eastAsia="Times New Roman" w:cstheme="minorHAnsi"/>
        </w:rPr>
        <w:t>Advanced Certificate in Business: Administration &amp; IT</w:t>
      </w:r>
    </w:p>
    <w:p w14:paraId="130CA1F3" w14:textId="77777777" w:rsidR="00585920" w:rsidRPr="00AB6901" w:rsidRDefault="00585920" w:rsidP="00AB6901">
      <w:pPr>
        <w:spacing w:after="0"/>
        <w:rPr>
          <w:rFonts w:cstheme="minorHAnsi"/>
          <w:lang w:val="en-US"/>
        </w:rPr>
      </w:pPr>
    </w:p>
    <w:p w14:paraId="35E25A7E" w14:textId="35087B21" w:rsidR="00721D32" w:rsidRDefault="00721D32" w:rsidP="00AB6901">
      <w:pPr>
        <w:spacing w:after="0"/>
        <w:rPr>
          <w:rFonts w:cstheme="minorHAnsi"/>
          <w:b/>
          <w:bCs/>
          <w:lang w:val="en-US"/>
        </w:rPr>
      </w:pPr>
      <w:r w:rsidRPr="00AB6901">
        <w:rPr>
          <w:rFonts w:cstheme="minorHAnsi"/>
          <w:b/>
          <w:bCs/>
          <w:lang w:val="en-US"/>
        </w:rPr>
        <w:t>Course Description</w:t>
      </w:r>
    </w:p>
    <w:p w14:paraId="2168627A" w14:textId="77777777" w:rsidR="00585920" w:rsidRPr="00AB6901" w:rsidRDefault="00585920" w:rsidP="00AB6901">
      <w:pPr>
        <w:spacing w:after="0"/>
        <w:rPr>
          <w:rFonts w:cstheme="minorHAnsi"/>
          <w:b/>
          <w:bCs/>
          <w:lang w:val="en-US"/>
        </w:rPr>
      </w:pPr>
    </w:p>
    <w:p w14:paraId="1C14A60E" w14:textId="2872D7A6" w:rsidR="00E81DDC" w:rsidRDefault="00E81DDC" w:rsidP="00AB6901">
      <w:pPr>
        <w:tabs>
          <w:tab w:val="left" w:pos="9356"/>
        </w:tabs>
        <w:spacing w:after="0" w:line="240" w:lineRule="auto"/>
        <w:ind w:right="142"/>
        <w:jc w:val="both"/>
        <w:rPr>
          <w:rFonts w:cstheme="minorHAnsi"/>
        </w:rPr>
      </w:pPr>
      <w:r w:rsidRPr="00AB6901">
        <w:rPr>
          <w:rFonts w:cstheme="minorHAnsi"/>
        </w:rPr>
        <w:t xml:space="preserve">The NPA in Business and Marketing at SCQF level 5 has been designed to give </w:t>
      </w:r>
      <w:r w:rsidR="00EA324A">
        <w:rPr>
          <w:rFonts w:cstheme="minorHAnsi"/>
        </w:rPr>
        <w:t>pupils</w:t>
      </w:r>
      <w:r w:rsidRPr="00AB6901">
        <w:rPr>
          <w:rFonts w:cstheme="minorHAnsi"/>
        </w:rPr>
        <w:t xml:space="preserve"> the practical skills and theoretical knowledge required to work in a modern Business environment. </w:t>
      </w:r>
    </w:p>
    <w:p w14:paraId="58C7BD2A" w14:textId="77777777" w:rsidR="00EA324A" w:rsidRPr="00AB6901" w:rsidRDefault="00EA324A" w:rsidP="00AB6901">
      <w:pPr>
        <w:tabs>
          <w:tab w:val="left" w:pos="9356"/>
        </w:tabs>
        <w:spacing w:after="0" w:line="240" w:lineRule="auto"/>
        <w:ind w:right="142"/>
        <w:jc w:val="both"/>
        <w:rPr>
          <w:rFonts w:cstheme="minorHAnsi"/>
        </w:rPr>
      </w:pPr>
    </w:p>
    <w:p w14:paraId="5F332A5F" w14:textId="5E3CE8C3" w:rsidR="00E81DDC" w:rsidRDefault="00E81DDC" w:rsidP="00AB6901">
      <w:pPr>
        <w:tabs>
          <w:tab w:val="left" w:pos="9356"/>
        </w:tabs>
        <w:spacing w:after="0" w:line="240" w:lineRule="auto"/>
        <w:ind w:right="142"/>
        <w:jc w:val="both"/>
        <w:rPr>
          <w:rFonts w:cstheme="minorHAnsi"/>
        </w:rPr>
      </w:pPr>
      <w:proofErr w:type="gramStart"/>
      <w:r w:rsidRPr="00AB6901">
        <w:rPr>
          <w:rFonts w:cstheme="minorHAnsi"/>
        </w:rPr>
        <w:t>In order to</w:t>
      </w:r>
      <w:proofErr w:type="gramEnd"/>
      <w:r w:rsidRPr="00AB6901">
        <w:rPr>
          <w:rFonts w:cstheme="minorHAnsi"/>
        </w:rPr>
        <w:t xml:space="preserve"> gain this award, </w:t>
      </w:r>
      <w:r w:rsidR="00EA324A">
        <w:rPr>
          <w:rFonts w:cstheme="minorHAnsi"/>
        </w:rPr>
        <w:t>pupils</w:t>
      </w:r>
      <w:r w:rsidRPr="00AB6901">
        <w:rPr>
          <w:rFonts w:cstheme="minorHAnsi"/>
        </w:rPr>
        <w:t xml:space="preserve"> must successfully complete all five credits. There are no specific entry requirements. However, it is beneficial if </w:t>
      </w:r>
      <w:r w:rsidR="00EA324A">
        <w:rPr>
          <w:rFonts w:cstheme="minorHAnsi"/>
        </w:rPr>
        <w:t>pupils</w:t>
      </w:r>
      <w:r w:rsidRPr="00AB6901">
        <w:rPr>
          <w:rFonts w:cstheme="minorHAnsi"/>
        </w:rPr>
        <w:t xml:space="preserve"> have completed National Qualifications or relevant SCQF level 4 Units.</w:t>
      </w:r>
    </w:p>
    <w:p w14:paraId="61BA646B" w14:textId="77777777" w:rsidR="00EA324A" w:rsidRPr="00AB6901" w:rsidRDefault="00EA324A" w:rsidP="00AB6901">
      <w:pPr>
        <w:tabs>
          <w:tab w:val="left" w:pos="9356"/>
        </w:tabs>
        <w:spacing w:after="0" w:line="240" w:lineRule="auto"/>
        <w:ind w:right="142"/>
        <w:jc w:val="both"/>
        <w:rPr>
          <w:rFonts w:cstheme="minorHAnsi"/>
        </w:rPr>
      </w:pPr>
    </w:p>
    <w:p w14:paraId="020DFD29" w14:textId="0DBF4FB0" w:rsidR="00F843A3" w:rsidRPr="00AB6901" w:rsidRDefault="00F843A3" w:rsidP="00AB6901">
      <w:pPr>
        <w:tabs>
          <w:tab w:val="left" w:pos="9356"/>
        </w:tabs>
        <w:spacing w:after="0" w:line="240" w:lineRule="auto"/>
        <w:ind w:right="142"/>
        <w:jc w:val="both"/>
        <w:rPr>
          <w:rFonts w:cstheme="minorHAnsi"/>
        </w:rPr>
      </w:pPr>
      <w:r w:rsidRPr="00AB6901">
        <w:rPr>
          <w:rFonts w:cstheme="minorHAnsi"/>
        </w:rPr>
        <w:t xml:space="preserve">The units in the NPA will equip </w:t>
      </w:r>
      <w:r w:rsidR="00EA324A">
        <w:rPr>
          <w:rFonts w:cstheme="minorHAnsi"/>
        </w:rPr>
        <w:t xml:space="preserve">pupils </w:t>
      </w:r>
      <w:r w:rsidRPr="00AB6901">
        <w:rPr>
          <w:rFonts w:cstheme="minorHAnsi"/>
        </w:rPr>
        <w:t>with skills such as:</w:t>
      </w:r>
    </w:p>
    <w:p w14:paraId="6DB5C1F8" w14:textId="77777777" w:rsidR="00F843A3" w:rsidRPr="00AB6901" w:rsidRDefault="00F843A3" w:rsidP="00AB6901">
      <w:pPr>
        <w:numPr>
          <w:ilvl w:val="0"/>
          <w:numId w:val="42"/>
        </w:numPr>
        <w:spacing w:after="0" w:line="240" w:lineRule="auto"/>
        <w:ind w:left="284" w:right="142" w:firstLine="0"/>
        <w:contextualSpacing/>
        <w:jc w:val="both"/>
        <w:rPr>
          <w:rFonts w:eastAsia="Times New Roman" w:cstheme="minorHAnsi"/>
        </w:rPr>
      </w:pPr>
      <w:r w:rsidRPr="00AB6901">
        <w:rPr>
          <w:rFonts w:eastAsia="Times New Roman" w:cstheme="minorHAnsi"/>
        </w:rPr>
        <w:t>practical ICT skills</w:t>
      </w:r>
    </w:p>
    <w:p w14:paraId="70DF2A26" w14:textId="77777777" w:rsidR="00F843A3" w:rsidRPr="00AB6901" w:rsidRDefault="00F843A3" w:rsidP="00AB6901">
      <w:pPr>
        <w:numPr>
          <w:ilvl w:val="0"/>
          <w:numId w:val="42"/>
        </w:numPr>
        <w:spacing w:after="0" w:line="240" w:lineRule="auto"/>
        <w:ind w:left="284" w:right="142" w:firstLine="0"/>
        <w:contextualSpacing/>
        <w:jc w:val="both"/>
        <w:rPr>
          <w:rFonts w:eastAsia="Times New Roman" w:cstheme="minorHAnsi"/>
        </w:rPr>
      </w:pPr>
      <w:r w:rsidRPr="00AB6901">
        <w:rPr>
          <w:rFonts w:eastAsia="Times New Roman" w:cstheme="minorHAnsi"/>
        </w:rPr>
        <w:t>working with internal and external customers</w:t>
      </w:r>
    </w:p>
    <w:p w14:paraId="3C60E9AB" w14:textId="77777777" w:rsidR="00F843A3" w:rsidRPr="00AB6901" w:rsidRDefault="00F843A3" w:rsidP="00AB6901">
      <w:pPr>
        <w:numPr>
          <w:ilvl w:val="0"/>
          <w:numId w:val="42"/>
        </w:numPr>
        <w:spacing w:after="0" w:line="240" w:lineRule="auto"/>
        <w:ind w:left="284" w:right="142" w:firstLine="0"/>
        <w:contextualSpacing/>
        <w:jc w:val="both"/>
        <w:rPr>
          <w:rFonts w:eastAsia="Times New Roman" w:cstheme="minorHAnsi"/>
        </w:rPr>
      </w:pPr>
      <w:r w:rsidRPr="00AB6901">
        <w:rPr>
          <w:rFonts w:eastAsia="Times New Roman" w:cstheme="minorHAnsi"/>
        </w:rPr>
        <w:t>employability skills</w:t>
      </w:r>
    </w:p>
    <w:p w14:paraId="6CF11451" w14:textId="77777777" w:rsidR="00F843A3" w:rsidRPr="00AB6901" w:rsidRDefault="00F843A3" w:rsidP="00AB6901">
      <w:pPr>
        <w:numPr>
          <w:ilvl w:val="0"/>
          <w:numId w:val="42"/>
        </w:numPr>
        <w:spacing w:after="0" w:line="240" w:lineRule="auto"/>
        <w:ind w:left="284" w:right="142" w:firstLine="0"/>
        <w:contextualSpacing/>
        <w:jc w:val="both"/>
        <w:rPr>
          <w:rFonts w:eastAsia="Times New Roman" w:cstheme="minorHAnsi"/>
        </w:rPr>
      </w:pPr>
      <w:r w:rsidRPr="00AB6901">
        <w:rPr>
          <w:rFonts w:eastAsia="Times New Roman" w:cstheme="minorHAnsi"/>
        </w:rPr>
        <w:t>adaptability/flexibility</w:t>
      </w:r>
    </w:p>
    <w:p w14:paraId="77A56766" w14:textId="77777777" w:rsidR="00F843A3" w:rsidRPr="00AB6901" w:rsidRDefault="00F843A3" w:rsidP="00AB6901">
      <w:pPr>
        <w:numPr>
          <w:ilvl w:val="0"/>
          <w:numId w:val="42"/>
        </w:numPr>
        <w:spacing w:after="0" w:line="240" w:lineRule="auto"/>
        <w:ind w:left="284" w:right="142" w:firstLine="0"/>
        <w:contextualSpacing/>
        <w:jc w:val="both"/>
        <w:rPr>
          <w:rFonts w:eastAsia="Times New Roman" w:cstheme="minorHAnsi"/>
        </w:rPr>
      </w:pPr>
      <w:r w:rsidRPr="00AB6901">
        <w:rPr>
          <w:rFonts w:eastAsia="Times New Roman" w:cstheme="minorHAnsi"/>
        </w:rPr>
        <w:t>working with others</w:t>
      </w:r>
    </w:p>
    <w:p w14:paraId="1F7CBD8D" w14:textId="77777777" w:rsidR="00F843A3" w:rsidRPr="00AB6901" w:rsidRDefault="00F843A3" w:rsidP="00AB6901">
      <w:pPr>
        <w:numPr>
          <w:ilvl w:val="0"/>
          <w:numId w:val="42"/>
        </w:numPr>
        <w:spacing w:after="0" w:line="240" w:lineRule="auto"/>
        <w:ind w:left="284" w:right="142" w:firstLine="0"/>
        <w:contextualSpacing/>
        <w:jc w:val="both"/>
        <w:rPr>
          <w:rFonts w:eastAsia="Times New Roman" w:cstheme="minorHAnsi"/>
        </w:rPr>
      </w:pPr>
      <w:r w:rsidRPr="00AB6901">
        <w:rPr>
          <w:rFonts w:eastAsia="Times New Roman" w:cstheme="minorHAnsi"/>
        </w:rPr>
        <w:t>customer care skills</w:t>
      </w:r>
    </w:p>
    <w:p w14:paraId="0F8089B1" w14:textId="77777777" w:rsidR="00F843A3" w:rsidRPr="00AB6901" w:rsidRDefault="00F843A3" w:rsidP="00AB6901">
      <w:pPr>
        <w:numPr>
          <w:ilvl w:val="0"/>
          <w:numId w:val="42"/>
        </w:numPr>
        <w:spacing w:after="0" w:line="240" w:lineRule="auto"/>
        <w:ind w:left="284" w:right="142" w:firstLine="0"/>
        <w:contextualSpacing/>
        <w:jc w:val="both"/>
        <w:rPr>
          <w:rFonts w:eastAsia="Times New Roman" w:cstheme="minorHAnsi"/>
        </w:rPr>
      </w:pPr>
      <w:r w:rsidRPr="00AB6901">
        <w:rPr>
          <w:rFonts w:eastAsia="Times New Roman" w:cstheme="minorHAnsi"/>
        </w:rPr>
        <w:t>communication</w:t>
      </w:r>
    </w:p>
    <w:p w14:paraId="7C5312DC" w14:textId="43E5E243" w:rsidR="00585920" w:rsidRDefault="00585920" w:rsidP="00AB6901">
      <w:pPr>
        <w:spacing w:after="0"/>
        <w:rPr>
          <w:rFonts w:cstheme="minorHAnsi"/>
          <w:lang w:val="en-US"/>
        </w:rPr>
      </w:pPr>
    </w:p>
    <w:p w14:paraId="6525ECCB" w14:textId="7AFA1A62" w:rsidR="008A5EE9" w:rsidRDefault="008A5EE9" w:rsidP="00AB6901">
      <w:pPr>
        <w:spacing w:after="0"/>
        <w:rPr>
          <w:rFonts w:cstheme="minorHAnsi"/>
          <w:lang w:val="en-US"/>
        </w:rPr>
      </w:pPr>
    </w:p>
    <w:p w14:paraId="67D31E5B" w14:textId="29407389" w:rsidR="008A5EE9" w:rsidRDefault="008A5EE9" w:rsidP="00AB6901">
      <w:pPr>
        <w:spacing w:after="0"/>
        <w:rPr>
          <w:rFonts w:cstheme="minorHAnsi"/>
          <w:lang w:val="en-US"/>
        </w:rPr>
      </w:pPr>
    </w:p>
    <w:p w14:paraId="289D0685" w14:textId="2B0FD530" w:rsidR="008A5EE9" w:rsidRDefault="008A5EE9" w:rsidP="00AB6901">
      <w:pPr>
        <w:spacing w:after="0"/>
        <w:rPr>
          <w:rFonts w:cstheme="minorHAnsi"/>
          <w:lang w:val="en-US"/>
        </w:rPr>
      </w:pPr>
    </w:p>
    <w:p w14:paraId="1972671C" w14:textId="54EA5A63" w:rsidR="008A5EE9" w:rsidRDefault="008A5EE9" w:rsidP="00AB6901">
      <w:pPr>
        <w:spacing w:after="0"/>
        <w:rPr>
          <w:rFonts w:cstheme="minorHAnsi"/>
          <w:lang w:val="en-US"/>
        </w:rPr>
      </w:pPr>
    </w:p>
    <w:p w14:paraId="3D9A712A" w14:textId="77777777" w:rsidR="008A5EE9" w:rsidRPr="00AB6901" w:rsidRDefault="008A5EE9" w:rsidP="00AB6901">
      <w:pPr>
        <w:spacing w:after="0"/>
        <w:rPr>
          <w:rFonts w:cstheme="minorHAnsi"/>
          <w:lang w:val="en-US"/>
        </w:rPr>
      </w:pPr>
    </w:p>
    <w:p w14:paraId="3A4A8E57" w14:textId="6B914A8C" w:rsidR="00721D32" w:rsidRDefault="00721D32" w:rsidP="00AB6901">
      <w:pPr>
        <w:spacing w:after="0"/>
        <w:rPr>
          <w:rFonts w:cstheme="minorHAnsi"/>
          <w:b/>
          <w:bCs/>
          <w:lang w:val="en-US"/>
        </w:rPr>
      </w:pPr>
      <w:r w:rsidRPr="00AB6901">
        <w:rPr>
          <w:rFonts w:cstheme="minorHAnsi"/>
          <w:b/>
          <w:bCs/>
          <w:lang w:val="en-US"/>
        </w:rPr>
        <w:lastRenderedPageBreak/>
        <w:t>Unit Contents</w:t>
      </w:r>
    </w:p>
    <w:p w14:paraId="3FE5BEA4" w14:textId="77777777" w:rsidR="00585920" w:rsidRPr="00AB6901" w:rsidRDefault="00585920"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721D32" w:rsidRPr="00AB6901" w14:paraId="2E5DAD59" w14:textId="77777777" w:rsidTr="00A24CC3">
        <w:tc>
          <w:tcPr>
            <w:tcW w:w="4508" w:type="dxa"/>
            <w:shd w:val="clear" w:color="auto" w:fill="7030A0"/>
          </w:tcPr>
          <w:p w14:paraId="59436E81"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0AF32EF9"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Description</w:t>
            </w:r>
          </w:p>
        </w:tc>
      </w:tr>
      <w:tr w:rsidR="00AA3CB5" w:rsidRPr="00AB6901" w14:paraId="412CF334" w14:textId="77777777" w:rsidTr="00A24CC3">
        <w:tc>
          <w:tcPr>
            <w:tcW w:w="4508" w:type="dxa"/>
          </w:tcPr>
          <w:p w14:paraId="5ACFED39" w14:textId="69078176" w:rsidR="00AA3CB5" w:rsidRPr="00AB6901" w:rsidRDefault="00AA3CB5" w:rsidP="00AB6901">
            <w:pPr>
              <w:rPr>
                <w:rFonts w:cstheme="minorHAnsi"/>
                <w:lang w:val="en-US"/>
              </w:rPr>
            </w:pPr>
            <w:r w:rsidRPr="00AB6901">
              <w:rPr>
                <w:rFonts w:cstheme="minorHAnsi"/>
                <w:b/>
              </w:rPr>
              <w:t>Management of Marketing and Operations</w:t>
            </w:r>
          </w:p>
        </w:tc>
        <w:tc>
          <w:tcPr>
            <w:tcW w:w="4508" w:type="dxa"/>
          </w:tcPr>
          <w:p w14:paraId="5FFE6E3F" w14:textId="77777777" w:rsidR="00AA3CB5" w:rsidRPr="00AB6901" w:rsidRDefault="00AA3CB5" w:rsidP="00451AF1">
            <w:pPr>
              <w:autoSpaceDE w:val="0"/>
              <w:autoSpaceDN w:val="0"/>
              <w:adjustRightInd w:val="0"/>
              <w:rPr>
                <w:rFonts w:cstheme="minorHAnsi"/>
                <w:color w:val="000000"/>
              </w:rPr>
            </w:pPr>
            <w:r w:rsidRPr="00AB6901">
              <w:rPr>
                <w:rFonts w:cstheme="minorHAnsi"/>
                <w:color w:val="000000"/>
              </w:rPr>
              <w:t xml:space="preserve">The general aim of this unit is to develop pupils’ understanding of the management of marketing and operations for small and medium businesses. </w:t>
            </w:r>
          </w:p>
          <w:p w14:paraId="0C0F3087" w14:textId="77777777" w:rsidR="00AA3CB5" w:rsidRPr="00AB6901" w:rsidRDefault="00AA3CB5" w:rsidP="00451AF1">
            <w:pPr>
              <w:autoSpaceDE w:val="0"/>
              <w:autoSpaceDN w:val="0"/>
              <w:adjustRightInd w:val="0"/>
              <w:rPr>
                <w:rFonts w:cstheme="minorHAnsi"/>
                <w:color w:val="000000"/>
              </w:rPr>
            </w:pPr>
            <w:r w:rsidRPr="00AB6901">
              <w:rPr>
                <w:rFonts w:cstheme="minorHAnsi"/>
                <w:color w:val="000000"/>
              </w:rPr>
              <w:t xml:space="preserve">The unit will develop the skills, knowledge and understanding required to make decisions about how to manage these activities effectively. </w:t>
            </w:r>
          </w:p>
          <w:p w14:paraId="56B11288" w14:textId="77777777" w:rsidR="00AA3CB5" w:rsidRPr="00AB6901" w:rsidRDefault="00AA3CB5" w:rsidP="00451AF1">
            <w:pPr>
              <w:autoSpaceDE w:val="0"/>
              <w:autoSpaceDN w:val="0"/>
              <w:adjustRightInd w:val="0"/>
              <w:rPr>
                <w:rFonts w:cstheme="minorHAnsi"/>
                <w:color w:val="000000"/>
              </w:rPr>
            </w:pPr>
            <w:r w:rsidRPr="00AB6901">
              <w:rPr>
                <w:rFonts w:cstheme="minorHAnsi"/>
                <w:color w:val="000000"/>
              </w:rPr>
              <w:t xml:space="preserve">Pupils who complete this unit will be able to: </w:t>
            </w:r>
          </w:p>
          <w:p w14:paraId="6220D4E7" w14:textId="77777777" w:rsidR="00AA3CB5" w:rsidRPr="00AB6901" w:rsidRDefault="00AA3CB5" w:rsidP="00F901D3">
            <w:pPr>
              <w:numPr>
                <w:ilvl w:val="0"/>
                <w:numId w:val="43"/>
              </w:numPr>
              <w:autoSpaceDE w:val="0"/>
              <w:autoSpaceDN w:val="0"/>
              <w:adjustRightInd w:val="0"/>
              <w:ind w:left="343" w:hanging="284"/>
              <w:contextualSpacing/>
              <w:rPr>
                <w:rFonts w:eastAsia="Times New Roman" w:cstheme="minorHAnsi"/>
                <w:color w:val="000000"/>
              </w:rPr>
            </w:pPr>
            <w:r w:rsidRPr="00AB6901">
              <w:rPr>
                <w:rFonts w:eastAsia="Times New Roman" w:cstheme="minorHAnsi"/>
                <w:color w:val="000000"/>
              </w:rPr>
              <w:t xml:space="preserve">Apply knowledge and understanding of how the marketing function contributes to the success of small and medium sized organisations </w:t>
            </w:r>
          </w:p>
          <w:p w14:paraId="20949888" w14:textId="77777777" w:rsidR="00AA3CB5" w:rsidRPr="00AB6901" w:rsidRDefault="00AA3CB5" w:rsidP="00F901D3">
            <w:pPr>
              <w:numPr>
                <w:ilvl w:val="0"/>
                <w:numId w:val="43"/>
              </w:numPr>
              <w:tabs>
                <w:tab w:val="left" w:pos="9356"/>
              </w:tabs>
              <w:ind w:left="343" w:right="142" w:hanging="284"/>
              <w:contextualSpacing/>
              <w:rPr>
                <w:rFonts w:eastAsia="Times New Roman" w:cstheme="minorHAnsi"/>
              </w:rPr>
            </w:pPr>
            <w:r w:rsidRPr="00AB6901">
              <w:rPr>
                <w:rFonts w:eastAsia="Times New Roman" w:cstheme="minorHAnsi"/>
                <w:color w:val="000000"/>
              </w:rPr>
              <w:t>Apply knowledge and understanding of how the operations function contributes to the success of small and medium sized organisations</w:t>
            </w:r>
          </w:p>
          <w:p w14:paraId="75CC7EE4" w14:textId="77777777" w:rsidR="00AA3CB5" w:rsidRPr="00AB6901" w:rsidRDefault="00AA3CB5" w:rsidP="00451AF1">
            <w:pPr>
              <w:rPr>
                <w:rFonts w:cstheme="minorHAnsi"/>
                <w:lang w:val="en-US"/>
              </w:rPr>
            </w:pPr>
          </w:p>
        </w:tc>
      </w:tr>
      <w:tr w:rsidR="00AA3CB5" w:rsidRPr="00AB6901" w14:paraId="219946CA" w14:textId="77777777" w:rsidTr="00A24CC3">
        <w:tc>
          <w:tcPr>
            <w:tcW w:w="4508" w:type="dxa"/>
          </w:tcPr>
          <w:p w14:paraId="747AEDD3" w14:textId="7FAC617C" w:rsidR="00AA3CB5" w:rsidRPr="00AB6901" w:rsidRDefault="00AA3CB5" w:rsidP="00AB6901">
            <w:pPr>
              <w:rPr>
                <w:rFonts w:cstheme="minorHAnsi"/>
                <w:lang w:val="en-US"/>
              </w:rPr>
            </w:pPr>
            <w:r w:rsidRPr="00AB6901">
              <w:rPr>
                <w:rFonts w:cstheme="minorHAnsi"/>
                <w:b/>
              </w:rPr>
              <w:t>Marketing: Basic Principles</w:t>
            </w:r>
          </w:p>
        </w:tc>
        <w:tc>
          <w:tcPr>
            <w:tcW w:w="4508" w:type="dxa"/>
          </w:tcPr>
          <w:p w14:paraId="1324C836" w14:textId="77777777" w:rsidR="00AA3CB5" w:rsidRPr="00AB6901" w:rsidRDefault="00AA3CB5" w:rsidP="00451AF1">
            <w:pPr>
              <w:tabs>
                <w:tab w:val="left" w:pos="9356"/>
              </w:tabs>
              <w:ind w:right="142"/>
              <w:rPr>
                <w:rFonts w:eastAsia="Times New Roman" w:cstheme="minorHAnsi"/>
              </w:rPr>
            </w:pPr>
            <w:r w:rsidRPr="00AB6901">
              <w:rPr>
                <w:rFonts w:eastAsia="Times New Roman" w:cstheme="minorHAnsi"/>
              </w:rPr>
              <w:t>This is an introductory unit designed to enable pupils to develop a practical knowledge and understanding of the application of marketing concepts and techniques. Pupils will be introduced to the fundamental marketing concepts of the marketing mix, market segmentation and market research.</w:t>
            </w:r>
          </w:p>
          <w:p w14:paraId="71DE53A5" w14:textId="77777777" w:rsidR="00AA3CB5" w:rsidRPr="00AB6901" w:rsidRDefault="00AA3CB5" w:rsidP="00451AF1">
            <w:pPr>
              <w:tabs>
                <w:tab w:val="left" w:pos="9356"/>
              </w:tabs>
              <w:ind w:right="142"/>
              <w:rPr>
                <w:rFonts w:eastAsia="Times New Roman" w:cstheme="minorHAnsi"/>
              </w:rPr>
            </w:pPr>
            <w:r w:rsidRPr="00AB6901">
              <w:rPr>
                <w:rFonts w:eastAsia="Times New Roman" w:cstheme="minorHAnsi"/>
              </w:rPr>
              <w:t xml:space="preserve">Pupils who complete this unit will be able to: </w:t>
            </w:r>
          </w:p>
          <w:p w14:paraId="793BC591" w14:textId="77777777" w:rsidR="00AA3CB5" w:rsidRPr="00AB6901" w:rsidRDefault="00AA3CB5" w:rsidP="00F901D3">
            <w:pPr>
              <w:numPr>
                <w:ilvl w:val="0"/>
                <w:numId w:val="44"/>
              </w:numPr>
              <w:tabs>
                <w:tab w:val="left" w:pos="9356"/>
              </w:tabs>
              <w:ind w:left="343" w:right="142" w:hanging="284"/>
              <w:contextualSpacing/>
              <w:rPr>
                <w:rFonts w:eastAsia="Times New Roman" w:cstheme="minorHAnsi"/>
              </w:rPr>
            </w:pPr>
            <w:r w:rsidRPr="00AB6901">
              <w:rPr>
                <w:rFonts w:eastAsia="Times New Roman" w:cstheme="minorHAnsi"/>
              </w:rPr>
              <w:t>Apply the marketing mix to the marketing of a specific product or service.</w:t>
            </w:r>
          </w:p>
          <w:p w14:paraId="051749C9" w14:textId="77777777" w:rsidR="00AA3CB5" w:rsidRPr="00AB6901" w:rsidRDefault="00AA3CB5" w:rsidP="00F901D3">
            <w:pPr>
              <w:numPr>
                <w:ilvl w:val="0"/>
                <w:numId w:val="44"/>
              </w:numPr>
              <w:tabs>
                <w:tab w:val="left" w:pos="9356"/>
              </w:tabs>
              <w:ind w:left="343" w:right="142" w:hanging="284"/>
              <w:contextualSpacing/>
              <w:rPr>
                <w:rFonts w:eastAsia="Times New Roman" w:cstheme="minorHAnsi"/>
              </w:rPr>
            </w:pPr>
            <w:r w:rsidRPr="00AB6901">
              <w:rPr>
                <w:rFonts w:eastAsia="Times New Roman" w:cstheme="minorHAnsi"/>
              </w:rPr>
              <w:t>Apply the concept of market segmentation to the marketing of a specific product or service.</w:t>
            </w:r>
          </w:p>
          <w:p w14:paraId="2B02B2FC" w14:textId="6E07CA65" w:rsidR="00AA3CB5" w:rsidRPr="008A5EE9" w:rsidRDefault="00AA3CB5" w:rsidP="00451AF1">
            <w:pPr>
              <w:numPr>
                <w:ilvl w:val="0"/>
                <w:numId w:val="44"/>
              </w:numPr>
              <w:tabs>
                <w:tab w:val="left" w:pos="9356"/>
              </w:tabs>
              <w:ind w:left="343" w:right="142" w:hanging="284"/>
              <w:contextualSpacing/>
              <w:rPr>
                <w:rFonts w:eastAsia="Times New Roman" w:cstheme="minorHAnsi"/>
              </w:rPr>
            </w:pPr>
            <w:r w:rsidRPr="00AB6901">
              <w:rPr>
                <w:rFonts w:eastAsia="Times New Roman" w:cstheme="minorHAnsi"/>
              </w:rPr>
              <w:t>Apply methods of market research to a specific product or service.</w:t>
            </w:r>
          </w:p>
        </w:tc>
      </w:tr>
      <w:tr w:rsidR="00AA3CB5" w:rsidRPr="00AB6901" w14:paraId="1E2776EA" w14:textId="77777777" w:rsidTr="00A24CC3">
        <w:tc>
          <w:tcPr>
            <w:tcW w:w="4508" w:type="dxa"/>
          </w:tcPr>
          <w:p w14:paraId="103D73AD" w14:textId="7A528876" w:rsidR="00AA3CB5" w:rsidRPr="00AB6901" w:rsidRDefault="00AA3CB5" w:rsidP="00AB6901">
            <w:pPr>
              <w:rPr>
                <w:rFonts w:cstheme="minorHAnsi"/>
                <w:lang w:val="en-US"/>
              </w:rPr>
            </w:pPr>
            <w:r w:rsidRPr="00AB6901">
              <w:rPr>
                <w:rFonts w:cstheme="minorHAnsi"/>
                <w:b/>
              </w:rPr>
              <w:t>Understanding Business</w:t>
            </w:r>
          </w:p>
        </w:tc>
        <w:tc>
          <w:tcPr>
            <w:tcW w:w="4508" w:type="dxa"/>
          </w:tcPr>
          <w:p w14:paraId="34DD431D" w14:textId="77777777" w:rsidR="00451AF1" w:rsidRDefault="00AA3CB5" w:rsidP="00451AF1">
            <w:pPr>
              <w:tabs>
                <w:tab w:val="left" w:pos="9356"/>
              </w:tabs>
              <w:autoSpaceDE w:val="0"/>
              <w:autoSpaceDN w:val="0"/>
              <w:adjustRightInd w:val="0"/>
              <w:ind w:right="142"/>
              <w:rPr>
                <w:rFonts w:cstheme="minorHAnsi"/>
              </w:rPr>
            </w:pPr>
            <w:r w:rsidRPr="00AB6901">
              <w:rPr>
                <w:rFonts w:cstheme="minorHAnsi"/>
              </w:rPr>
              <w:t xml:space="preserve">The general aim of this unit is to develop </w:t>
            </w:r>
            <w:r w:rsidR="00451AF1">
              <w:rPr>
                <w:rFonts w:cstheme="minorHAnsi"/>
              </w:rPr>
              <w:t xml:space="preserve">the </w:t>
            </w:r>
            <w:r w:rsidRPr="00AB6901">
              <w:rPr>
                <w:rFonts w:cstheme="minorHAnsi"/>
              </w:rPr>
              <w:t>pupils</w:t>
            </w:r>
            <w:r w:rsidR="00451AF1">
              <w:rPr>
                <w:rFonts w:cstheme="minorHAnsi"/>
              </w:rPr>
              <w:t xml:space="preserve"> </w:t>
            </w:r>
            <w:r w:rsidRPr="00AB6901">
              <w:rPr>
                <w:rFonts w:cstheme="minorHAnsi"/>
              </w:rPr>
              <w:t>understanding of the business environment.</w:t>
            </w:r>
          </w:p>
          <w:p w14:paraId="76358A55" w14:textId="4B5A7816" w:rsidR="00AA3CB5" w:rsidRPr="00AB6901" w:rsidRDefault="00AA3CB5" w:rsidP="00451AF1">
            <w:pPr>
              <w:tabs>
                <w:tab w:val="left" w:pos="9356"/>
              </w:tabs>
              <w:autoSpaceDE w:val="0"/>
              <w:autoSpaceDN w:val="0"/>
              <w:adjustRightInd w:val="0"/>
              <w:ind w:right="142"/>
              <w:rPr>
                <w:rFonts w:cstheme="minorHAnsi"/>
              </w:rPr>
            </w:pPr>
            <w:r w:rsidRPr="00AB6901">
              <w:rPr>
                <w:rFonts w:cstheme="minorHAnsi"/>
              </w:rPr>
              <w:t xml:space="preserve">The unit will develop skills, knowledge and understanding by carrying out activities relating to the role of business organisations and entrepreneurship in society. </w:t>
            </w:r>
          </w:p>
          <w:p w14:paraId="117A96C1" w14:textId="2E0ADC60" w:rsidR="00AA3CB5" w:rsidRPr="00AB6901" w:rsidRDefault="00AA3CB5" w:rsidP="00451AF1">
            <w:pPr>
              <w:tabs>
                <w:tab w:val="left" w:pos="9356"/>
              </w:tabs>
              <w:autoSpaceDE w:val="0"/>
              <w:autoSpaceDN w:val="0"/>
              <w:adjustRightInd w:val="0"/>
              <w:ind w:right="142"/>
              <w:rPr>
                <w:rFonts w:cstheme="minorHAnsi"/>
              </w:rPr>
            </w:pPr>
            <w:r w:rsidRPr="00AB6901">
              <w:rPr>
                <w:rFonts w:cstheme="minorHAnsi"/>
              </w:rPr>
              <w:t>It introduces pupils to the main roles, activities and functions associated with businesses and other organisations. The unit will allow pupils to explore issues relating to the external environment in which organisations operate and the effect this can have on organisational activity.</w:t>
            </w:r>
          </w:p>
          <w:p w14:paraId="26F62ED3" w14:textId="77777777" w:rsidR="00AA3CB5" w:rsidRPr="00AB6901" w:rsidRDefault="00AA3CB5" w:rsidP="00AB6901">
            <w:pPr>
              <w:tabs>
                <w:tab w:val="left" w:pos="9356"/>
              </w:tabs>
              <w:autoSpaceDE w:val="0"/>
              <w:autoSpaceDN w:val="0"/>
              <w:adjustRightInd w:val="0"/>
              <w:ind w:right="142"/>
              <w:rPr>
                <w:rFonts w:cstheme="minorHAnsi"/>
              </w:rPr>
            </w:pPr>
            <w:r w:rsidRPr="00AB6901">
              <w:rPr>
                <w:rFonts w:cstheme="minorHAnsi"/>
              </w:rPr>
              <w:t>Pupils who complete this unit will be able to:</w:t>
            </w:r>
          </w:p>
          <w:p w14:paraId="4D6F1DC8" w14:textId="77777777" w:rsidR="00AA3CB5" w:rsidRPr="00AB6901" w:rsidRDefault="00AA3CB5" w:rsidP="00F901D3">
            <w:pPr>
              <w:numPr>
                <w:ilvl w:val="0"/>
                <w:numId w:val="45"/>
              </w:numPr>
              <w:tabs>
                <w:tab w:val="left" w:pos="9356"/>
              </w:tabs>
              <w:autoSpaceDE w:val="0"/>
              <w:autoSpaceDN w:val="0"/>
              <w:adjustRightInd w:val="0"/>
              <w:ind w:left="201" w:right="142" w:hanging="201"/>
              <w:rPr>
                <w:rFonts w:cstheme="minorHAnsi"/>
              </w:rPr>
            </w:pPr>
            <w:r w:rsidRPr="00AB6901">
              <w:rPr>
                <w:rFonts w:cstheme="minorHAnsi"/>
              </w:rPr>
              <w:t>Give an account of the key objectives and activities of small and medium-sized business organisations</w:t>
            </w:r>
          </w:p>
          <w:p w14:paraId="208B617B" w14:textId="3AD66649" w:rsidR="00AA3CB5" w:rsidRPr="00AB6901" w:rsidRDefault="00AA3CB5" w:rsidP="00AB6901">
            <w:pPr>
              <w:rPr>
                <w:rFonts w:cstheme="minorHAnsi"/>
                <w:lang w:val="en-US"/>
              </w:rPr>
            </w:pPr>
            <w:r w:rsidRPr="00AB6901">
              <w:rPr>
                <w:rFonts w:cstheme="minorHAnsi"/>
              </w:rPr>
              <w:lastRenderedPageBreak/>
              <w:t>Apply knowledge and understanding of factors that impact on the activities of small and medium-sized business organisations</w:t>
            </w:r>
          </w:p>
        </w:tc>
      </w:tr>
      <w:tr w:rsidR="00AA3CB5" w:rsidRPr="00AB6901" w14:paraId="1F946FD4" w14:textId="77777777" w:rsidTr="00A24CC3">
        <w:tc>
          <w:tcPr>
            <w:tcW w:w="4508" w:type="dxa"/>
          </w:tcPr>
          <w:p w14:paraId="6B09B091" w14:textId="4E1ED62F" w:rsidR="00AA3CB5" w:rsidRPr="00AB6901" w:rsidRDefault="00AA3CB5" w:rsidP="00AB6901">
            <w:pPr>
              <w:rPr>
                <w:rFonts w:cstheme="minorHAnsi"/>
                <w:lang w:val="en-US"/>
              </w:rPr>
            </w:pPr>
            <w:r w:rsidRPr="00AB6901">
              <w:rPr>
                <w:rFonts w:cstheme="minorHAnsi"/>
                <w:b/>
              </w:rPr>
              <w:lastRenderedPageBreak/>
              <w:t>Skills for Customer Care</w:t>
            </w:r>
          </w:p>
        </w:tc>
        <w:tc>
          <w:tcPr>
            <w:tcW w:w="4508" w:type="dxa"/>
          </w:tcPr>
          <w:p w14:paraId="100BB6D9" w14:textId="77777777" w:rsidR="00AA3CB5" w:rsidRPr="00AB6901" w:rsidRDefault="00AA3CB5" w:rsidP="00451AF1">
            <w:pPr>
              <w:tabs>
                <w:tab w:val="left" w:pos="9356"/>
              </w:tabs>
              <w:autoSpaceDE w:val="0"/>
              <w:autoSpaceDN w:val="0"/>
              <w:adjustRightInd w:val="0"/>
              <w:ind w:right="142"/>
              <w:rPr>
                <w:rFonts w:cstheme="minorHAnsi"/>
              </w:rPr>
            </w:pPr>
            <w:r w:rsidRPr="00AB6901">
              <w:rPr>
                <w:rFonts w:cstheme="minorHAnsi"/>
              </w:rPr>
              <w:t xml:space="preserve">The unit is intended to develop knowledge and understanding of customer care. Pupils will consider the key principles of good customer care and how this affects the success of an organisation. </w:t>
            </w:r>
          </w:p>
          <w:p w14:paraId="39FE3F84" w14:textId="77777777" w:rsidR="00AA3CB5" w:rsidRPr="00AB6901" w:rsidRDefault="00AA3CB5" w:rsidP="00451AF1">
            <w:pPr>
              <w:tabs>
                <w:tab w:val="left" w:pos="9356"/>
              </w:tabs>
              <w:autoSpaceDE w:val="0"/>
              <w:autoSpaceDN w:val="0"/>
              <w:adjustRightInd w:val="0"/>
              <w:ind w:right="142"/>
              <w:rPr>
                <w:rFonts w:cstheme="minorHAnsi"/>
              </w:rPr>
            </w:pPr>
            <w:r w:rsidRPr="00AB6901">
              <w:rPr>
                <w:rFonts w:cstheme="minorHAnsi"/>
              </w:rPr>
              <w:t xml:space="preserve">The importance of developing relationships with customers, </w:t>
            </w:r>
            <w:proofErr w:type="gramStart"/>
            <w:r w:rsidRPr="00AB6901">
              <w:rPr>
                <w:rFonts w:cstheme="minorHAnsi"/>
              </w:rPr>
              <w:t>various different</w:t>
            </w:r>
            <w:proofErr w:type="gramEnd"/>
            <w:r w:rsidRPr="00AB6901">
              <w:rPr>
                <w:rFonts w:cstheme="minorHAnsi"/>
              </w:rPr>
              <w:t xml:space="preserve"> communication techniques and ways of establishing a rapport with customers are considered. The unit also allows pupils to consider the importance of gathering, </w:t>
            </w:r>
            <w:proofErr w:type="gramStart"/>
            <w:r w:rsidRPr="00AB6901">
              <w:rPr>
                <w:rFonts w:cstheme="minorHAnsi"/>
              </w:rPr>
              <w:t>recording</w:t>
            </w:r>
            <w:proofErr w:type="gramEnd"/>
            <w:r w:rsidRPr="00AB6901">
              <w:rPr>
                <w:rFonts w:cstheme="minorHAnsi"/>
              </w:rPr>
              <w:t xml:space="preserve"> and acting upon customer feedback.</w:t>
            </w:r>
          </w:p>
          <w:p w14:paraId="0DC03DE5" w14:textId="77777777" w:rsidR="00AA3CB5" w:rsidRPr="00AB6901" w:rsidRDefault="00AA3CB5" w:rsidP="00451AF1">
            <w:pPr>
              <w:tabs>
                <w:tab w:val="left" w:pos="9356"/>
              </w:tabs>
              <w:autoSpaceDE w:val="0"/>
              <w:autoSpaceDN w:val="0"/>
              <w:adjustRightInd w:val="0"/>
              <w:ind w:right="142"/>
              <w:rPr>
                <w:rFonts w:cstheme="minorHAnsi"/>
              </w:rPr>
            </w:pPr>
            <w:r w:rsidRPr="00AB6901">
              <w:rPr>
                <w:rFonts w:cstheme="minorHAnsi"/>
              </w:rPr>
              <w:t>Pupils who complete this unit will be able to:</w:t>
            </w:r>
          </w:p>
          <w:p w14:paraId="231324C1" w14:textId="77777777" w:rsidR="00AA3CB5" w:rsidRPr="00AB6901" w:rsidRDefault="00AA3CB5" w:rsidP="00F901D3">
            <w:pPr>
              <w:numPr>
                <w:ilvl w:val="0"/>
                <w:numId w:val="46"/>
              </w:numPr>
              <w:tabs>
                <w:tab w:val="left" w:pos="9356"/>
              </w:tabs>
              <w:autoSpaceDE w:val="0"/>
              <w:autoSpaceDN w:val="0"/>
              <w:adjustRightInd w:val="0"/>
              <w:ind w:left="343" w:right="142" w:hanging="284"/>
              <w:rPr>
                <w:rFonts w:cstheme="minorHAnsi"/>
              </w:rPr>
            </w:pPr>
            <w:r w:rsidRPr="00AB6901">
              <w:rPr>
                <w:rFonts w:cstheme="minorHAnsi"/>
              </w:rPr>
              <w:t>Explain the key principles of customer care in an organisation.</w:t>
            </w:r>
          </w:p>
          <w:p w14:paraId="3075BA2F" w14:textId="77777777" w:rsidR="00AA3CB5" w:rsidRPr="00AB6901" w:rsidRDefault="00AA3CB5" w:rsidP="00F901D3">
            <w:pPr>
              <w:numPr>
                <w:ilvl w:val="0"/>
                <w:numId w:val="46"/>
              </w:numPr>
              <w:tabs>
                <w:tab w:val="left" w:pos="9356"/>
              </w:tabs>
              <w:autoSpaceDE w:val="0"/>
              <w:autoSpaceDN w:val="0"/>
              <w:adjustRightInd w:val="0"/>
              <w:ind w:left="343" w:right="142" w:hanging="284"/>
              <w:rPr>
                <w:rFonts w:cstheme="minorHAnsi"/>
              </w:rPr>
            </w:pPr>
            <w:r w:rsidRPr="00AB6901">
              <w:rPr>
                <w:rFonts w:cstheme="minorHAnsi"/>
              </w:rPr>
              <w:t>Demonstrate customer care skills in routine interactions.</w:t>
            </w:r>
          </w:p>
          <w:p w14:paraId="2F746E26" w14:textId="77777777" w:rsidR="00AA3CB5" w:rsidRPr="00AB6901" w:rsidRDefault="00AA3CB5" w:rsidP="00F901D3">
            <w:pPr>
              <w:numPr>
                <w:ilvl w:val="0"/>
                <w:numId w:val="46"/>
              </w:numPr>
              <w:tabs>
                <w:tab w:val="left" w:pos="9356"/>
              </w:tabs>
              <w:autoSpaceDE w:val="0"/>
              <w:autoSpaceDN w:val="0"/>
              <w:adjustRightInd w:val="0"/>
              <w:ind w:left="343" w:right="142" w:hanging="284"/>
              <w:rPr>
                <w:rFonts w:cstheme="minorHAnsi"/>
              </w:rPr>
            </w:pPr>
            <w:r w:rsidRPr="00AB6901">
              <w:rPr>
                <w:rFonts w:cstheme="minorHAnsi"/>
              </w:rPr>
              <w:t>Demonstrate customer care skills when dealing with dissatisfied customers.</w:t>
            </w:r>
          </w:p>
          <w:p w14:paraId="6DC7A867" w14:textId="20B26FD0" w:rsidR="00AA3CB5" w:rsidRPr="00AB6901" w:rsidRDefault="00AA3CB5" w:rsidP="00451AF1">
            <w:pPr>
              <w:rPr>
                <w:rFonts w:cstheme="minorHAnsi"/>
                <w:lang w:val="en-US"/>
              </w:rPr>
            </w:pPr>
            <w:r w:rsidRPr="00AB6901">
              <w:rPr>
                <w:rFonts w:cstheme="minorHAnsi"/>
              </w:rPr>
              <w:t>Explain the importance of feedback from customers to improving customer care in an organisation.</w:t>
            </w:r>
          </w:p>
        </w:tc>
      </w:tr>
      <w:tr w:rsidR="00AA3CB5" w:rsidRPr="00AB6901" w14:paraId="14DA9E83" w14:textId="77777777" w:rsidTr="00A24CC3">
        <w:tc>
          <w:tcPr>
            <w:tcW w:w="4508" w:type="dxa"/>
          </w:tcPr>
          <w:p w14:paraId="1C92EDF6" w14:textId="78784764" w:rsidR="00AA3CB5" w:rsidRPr="00AB6901" w:rsidRDefault="00AA3CB5" w:rsidP="00AB6901">
            <w:pPr>
              <w:rPr>
                <w:rFonts w:cstheme="minorHAnsi"/>
                <w:lang w:val="en-US"/>
              </w:rPr>
            </w:pPr>
            <w:r w:rsidRPr="00AB6901">
              <w:rPr>
                <w:rFonts w:cstheme="minorHAnsi"/>
                <w:b/>
              </w:rPr>
              <w:t>Promoting a Business</w:t>
            </w:r>
          </w:p>
        </w:tc>
        <w:tc>
          <w:tcPr>
            <w:tcW w:w="4508" w:type="dxa"/>
          </w:tcPr>
          <w:p w14:paraId="3957B673" w14:textId="77777777" w:rsidR="00AA3CB5" w:rsidRPr="00AB6901" w:rsidRDefault="00AA3CB5" w:rsidP="00451AF1">
            <w:pPr>
              <w:tabs>
                <w:tab w:val="left" w:pos="9356"/>
              </w:tabs>
              <w:autoSpaceDE w:val="0"/>
              <w:autoSpaceDN w:val="0"/>
              <w:adjustRightInd w:val="0"/>
              <w:ind w:right="142"/>
              <w:rPr>
                <w:rFonts w:cstheme="minorHAnsi"/>
              </w:rPr>
            </w:pPr>
            <w:r w:rsidRPr="00AB6901">
              <w:rPr>
                <w:rFonts w:cstheme="minorHAnsi"/>
              </w:rPr>
              <w:t xml:space="preserve">The purpose of this unit is to </w:t>
            </w:r>
            <w:proofErr w:type="gramStart"/>
            <w:r w:rsidRPr="00AB6901">
              <w:rPr>
                <w:rFonts w:cstheme="minorHAnsi"/>
              </w:rPr>
              <w:t>provide an introduction to</w:t>
            </w:r>
            <w:proofErr w:type="gramEnd"/>
            <w:r w:rsidRPr="00AB6901">
              <w:rPr>
                <w:rFonts w:cstheme="minorHAnsi"/>
              </w:rPr>
              <w:t xml:space="preserve"> the promotional element of the marketing mix and how this is used in business. Pupils will develop their knowledge of the promotional mix elements. On completion of this unit pupils will be able to explain the purpose of promotion in business, identify the key aspects of the promotional mix and put together a campaign for a promotional business campaign.</w:t>
            </w:r>
          </w:p>
          <w:p w14:paraId="79D42F74" w14:textId="77777777" w:rsidR="00AA3CB5" w:rsidRPr="00AB6901" w:rsidRDefault="00AA3CB5" w:rsidP="00451AF1">
            <w:pPr>
              <w:tabs>
                <w:tab w:val="left" w:pos="9356"/>
              </w:tabs>
              <w:autoSpaceDE w:val="0"/>
              <w:autoSpaceDN w:val="0"/>
              <w:adjustRightInd w:val="0"/>
              <w:ind w:right="142"/>
              <w:rPr>
                <w:rFonts w:cstheme="minorHAnsi"/>
              </w:rPr>
            </w:pPr>
            <w:r w:rsidRPr="00AB6901">
              <w:rPr>
                <w:rFonts w:cstheme="minorHAnsi"/>
              </w:rPr>
              <w:t>Pupils who complete this unit will be able to:</w:t>
            </w:r>
          </w:p>
          <w:p w14:paraId="5C2D5D11" w14:textId="77777777" w:rsidR="00AA3CB5" w:rsidRPr="00AB6901" w:rsidRDefault="00AA3CB5" w:rsidP="00F901D3">
            <w:pPr>
              <w:numPr>
                <w:ilvl w:val="0"/>
                <w:numId w:val="47"/>
              </w:numPr>
              <w:tabs>
                <w:tab w:val="left" w:pos="9356"/>
              </w:tabs>
              <w:autoSpaceDE w:val="0"/>
              <w:autoSpaceDN w:val="0"/>
              <w:adjustRightInd w:val="0"/>
              <w:ind w:left="343" w:right="142" w:hanging="284"/>
              <w:rPr>
                <w:rFonts w:cstheme="minorHAnsi"/>
              </w:rPr>
            </w:pPr>
            <w:r w:rsidRPr="00AB6901">
              <w:rPr>
                <w:rFonts w:cstheme="minorHAnsi"/>
              </w:rPr>
              <w:t>Explain the role of promotion in business.</w:t>
            </w:r>
          </w:p>
          <w:p w14:paraId="53582C9E" w14:textId="77777777" w:rsidR="00AA3CB5" w:rsidRPr="00AB6901" w:rsidRDefault="00AA3CB5" w:rsidP="00F901D3">
            <w:pPr>
              <w:numPr>
                <w:ilvl w:val="0"/>
                <w:numId w:val="47"/>
              </w:numPr>
              <w:tabs>
                <w:tab w:val="left" w:pos="9356"/>
              </w:tabs>
              <w:autoSpaceDE w:val="0"/>
              <w:autoSpaceDN w:val="0"/>
              <w:adjustRightInd w:val="0"/>
              <w:ind w:left="343" w:right="142" w:hanging="284"/>
              <w:rPr>
                <w:rFonts w:cstheme="minorHAnsi"/>
              </w:rPr>
            </w:pPr>
            <w:r w:rsidRPr="00AB6901">
              <w:rPr>
                <w:rFonts w:cstheme="minorHAnsi"/>
              </w:rPr>
              <w:t>Describe the key elements of the promotional mix.</w:t>
            </w:r>
          </w:p>
          <w:p w14:paraId="4BBFB6F4" w14:textId="78B48243" w:rsidR="00AA3CB5" w:rsidRPr="00AB6901" w:rsidRDefault="00AA3CB5" w:rsidP="00451AF1">
            <w:pPr>
              <w:rPr>
                <w:rFonts w:cstheme="minorHAnsi"/>
                <w:lang w:val="en-US"/>
              </w:rPr>
            </w:pPr>
            <w:r w:rsidRPr="00AB6901">
              <w:rPr>
                <w:rFonts w:cstheme="minorHAnsi"/>
              </w:rPr>
              <w:t>Plan a promotional campaign for a business.</w:t>
            </w:r>
          </w:p>
        </w:tc>
      </w:tr>
    </w:tbl>
    <w:p w14:paraId="2B148C4C" w14:textId="77777777" w:rsidR="00721D32" w:rsidRPr="00AB6901" w:rsidRDefault="00721D32" w:rsidP="00AB6901">
      <w:pPr>
        <w:spacing w:after="0"/>
        <w:rPr>
          <w:rFonts w:cstheme="minorHAnsi"/>
          <w:lang w:val="en-US"/>
        </w:rPr>
      </w:pPr>
    </w:p>
    <w:p w14:paraId="4E56F914" w14:textId="77777777" w:rsidR="00721D32" w:rsidRPr="00AB6901" w:rsidRDefault="00721D32" w:rsidP="00AB6901">
      <w:pPr>
        <w:spacing w:after="0"/>
        <w:rPr>
          <w:rFonts w:cstheme="minorHAnsi"/>
          <w:b/>
          <w:bCs/>
          <w:lang w:val="en-US"/>
        </w:rPr>
      </w:pPr>
      <w:r w:rsidRPr="00AB6901">
        <w:rPr>
          <w:rFonts w:cstheme="minorHAnsi"/>
          <w:b/>
          <w:bCs/>
          <w:lang w:val="en-US"/>
        </w:rPr>
        <w:t>Assessment Method</w:t>
      </w:r>
    </w:p>
    <w:p w14:paraId="5CD30FF9" w14:textId="77777777" w:rsidR="004C0A4D" w:rsidRPr="00AB6901" w:rsidRDefault="004C0A4D" w:rsidP="00AB6901">
      <w:pPr>
        <w:tabs>
          <w:tab w:val="left" w:pos="9356"/>
        </w:tabs>
        <w:spacing w:after="0" w:line="240" w:lineRule="auto"/>
        <w:ind w:right="142"/>
        <w:jc w:val="both"/>
        <w:rPr>
          <w:rFonts w:cstheme="minorHAnsi"/>
        </w:rPr>
      </w:pPr>
      <w:r w:rsidRPr="00AB6901">
        <w:rPr>
          <w:rFonts w:cstheme="minorHAnsi"/>
        </w:rPr>
        <w:t>There is no final exam. Each unit is assessed using the continuous assessment approach.</w:t>
      </w:r>
    </w:p>
    <w:p w14:paraId="63BEE751" w14:textId="36C43B54" w:rsidR="00721D32" w:rsidRPr="00AB6901" w:rsidRDefault="00721D32" w:rsidP="00AB6901">
      <w:pPr>
        <w:spacing w:after="0"/>
        <w:rPr>
          <w:rFonts w:cstheme="minorHAnsi"/>
          <w:b/>
          <w:bCs/>
          <w:lang w:val="en-US"/>
        </w:rPr>
      </w:pPr>
      <w:r w:rsidRPr="00AB6901">
        <w:rPr>
          <w:rFonts w:cstheme="minorHAnsi"/>
          <w:b/>
          <w:bCs/>
          <w:lang w:val="en-US"/>
        </w:rPr>
        <w:br w:type="page"/>
      </w:r>
    </w:p>
    <w:p w14:paraId="1B8E7AC8" w14:textId="747321C6" w:rsidR="00721D32" w:rsidRDefault="004C0A4D" w:rsidP="00AB6901">
      <w:pPr>
        <w:pStyle w:val="Heading1"/>
        <w:spacing w:before="0" w:line="240" w:lineRule="auto"/>
        <w:rPr>
          <w:rFonts w:asciiTheme="minorHAnsi" w:hAnsiTheme="minorHAnsi" w:cstheme="minorHAnsi"/>
          <w:b/>
          <w:bCs/>
          <w:sz w:val="26"/>
          <w:szCs w:val="26"/>
          <w:lang w:val="en-US"/>
        </w:rPr>
      </w:pPr>
      <w:bookmarkStart w:id="50" w:name="_Toc63928469"/>
      <w:r w:rsidRPr="00AB6901">
        <w:rPr>
          <w:rFonts w:asciiTheme="minorHAnsi" w:hAnsiTheme="minorHAnsi" w:cstheme="minorHAnsi"/>
          <w:b/>
          <w:bCs/>
          <w:sz w:val="26"/>
          <w:szCs w:val="26"/>
          <w:lang w:val="en-US"/>
        </w:rPr>
        <w:lastRenderedPageBreak/>
        <w:t>National Progression Award: Events Level 6</w:t>
      </w:r>
      <w:bookmarkEnd w:id="50"/>
    </w:p>
    <w:p w14:paraId="7FE3A1DC" w14:textId="77777777" w:rsidR="0070246A" w:rsidRPr="0070246A" w:rsidRDefault="0070246A" w:rsidP="0070246A">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721D32" w:rsidRPr="00AB6901" w14:paraId="21E847FF" w14:textId="77777777" w:rsidTr="00A24CC3">
        <w:tc>
          <w:tcPr>
            <w:tcW w:w="4508" w:type="dxa"/>
            <w:shd w:val="clear" w:color="auto" w:fill="7030A0"/>
          </w:tcPr>
          <w:p w14:paraId="440901F4"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289CC96E" w14:textId="56C9D49A" w:rsidR="00721D32" w:rsidRPr="00AB6901" w:rsidRDefault="004C0A4D" w:rsidP="00AB6901">
            <w:pPr>
              <w:rPr>
                <w:rFonts w:cstheme="minorHAnsi"/>
                <w:color w:val="FFFFFF" w:themeColor="background1"/>
                <w:lang w:val="en-US"/>
              </w:rPr>
            </w:pPr>
            <w:r w:rsidRPr="00AB6901">
              <w:rPr>
                <w:rFonts w:cstheme="minorHAnsi"/>
                <w:color w:val="FFFFFF" w:themeColor="background1"/>
                <w:lang w:val="en-US"/>
              </w:rPr>
              <w:t>NPA: Events</w:t>
            </w:r>
          </w:p>
        </w:tc>
      </w:tr>
      <w:tr w:rsidR="00721D32" w:rsidRPr="00AB6901" w14:paraId="3DCB86B6" w14:textId="77777777" w:rsidTr="00A24CC3">
        <w:tc>
          <w:tcPr>
            <w:tcW w:w="4508" w:type="dxa"/>
          </w:tcPr>
          <w:p w14:paraId="671EBC9A" w14:textId="77777777" w:rsidR="00721D32" w:rsidRPr="00AB6901" w:rsidRDefault="00721D32" w:rsidP="00AB6901">
            <w:pPr>
              <w:rPr>
                <w:rFonts w:cstheme="minorHAnsi"/>
                <w:lang w:val="en-US"/>
              </w:rPr>
            </w:pPr>
            <w:r w:rsidRPr="00AB6901">
              <w:rPr>
                <w:rFonts w:cstheme="minorHAnsi"/>
                <w:lang w:val="en-US"/>
              </w:rPr>
              <w:t>Level</w:t>
            </w:r>
          </w:p>
        </w:tc>
        <w:tc>
          <w:tcPr>
            <w:tcW w:w="4508" w:type="dxa"/>
          </w:tcPr>
          <w:p w14:paraId="21365E47" w14:textId="482B7F1B" w:rsidR="00721D32" w:rsidRPr="00AB6901" w:rsidRDefault="004C0A4D" w:rsidP="00AB6901">
            <w:pPr>
              <w:rPr>
                <w:rFonts w:cstheme="minorHAnsi"/>
                <w:lang w:val="en-US"/>
              </w:rPr>
            </w:pPr>
            <w:r w:rsidRPr="00AB6901">
              <w:rPr>
                <w:rFonts w:cstheme="minorHAnsi"/>
                <w:lang w:val="en-US"/>
              </w:rPr>
              <w:t>SCQF 6</w:t>
            </w:r>
          </w:p>
        </w:tc>
      </w:tr>
      <w:tr w:rsidR="00721D32" w:rsidRPr="00AB6901" w14:paraId="20730F80" w14:textId="77777777" w:rsidTr="00A24CC3">
        <w:tc>
          <w:tcPr>
            <w:tcW w:w="4508" w:type="dxa"/>
          </w:tcPr>
          <w:p w14:paraId="43FBC171" w14:textId="77777777" w:rsidR="00721D32" w:rsidRPr="00AB6901" w:rsidRDefault="00721D32" w:rsidP="00AB6901">
            <w:pPr>
              <w:rPr>
                <w:rFonts w:cstheme="minorHAnsi"/>
                <w:lang w:val="en-US"/>
              </w:rPr>
            </w:pPr>
            <w:r w:rsidRPr="00AB6901">
              <w:rPr>
                <w:rFonts w:cstheme="minorHAnsi"/>
                <w:lang w:val="en-US"/>
              </w:rPr>
              <w:t>Campus</w:t>
            </w:r>
          </w:p>
        </w:tc>
        <w:tc>
          <w:tcPr>
            <w:tcW w:w="4508" w:type="dxa"/>
          </w:tcPr>
          <w:p w14:paraId="2C38F746" w14:textId="1C4D3F57" w:rsidR="00721D32" w:rsidRPr="00AB6901" w:rsidRDefault="004C0A4D" w:rsidP="00AB6901">
            <w:pPr>
              <w:rPr>
                <w:rFonts w:cstheme="minorHAnsi"/>
                <w:lang w:val="en-US"/>
              </w:rPr>
            </w:pPr>
            <w:r w:rsidRPr="00AB6901">
              <w:rPr>
                <w:rFonts w:cstheme="minorHAnsi"/>
                <w:lang w:val="en-US"/>
              </w:rPr>
              <w:t>Kingsway</w:t>
            </w:r>
          </w:p>
        </w:tc>
      </w:tr>
      <w:tr w:rsidR="00721D32" w:rsidRPr="00AB6901" w14:paraId="2F89E772" w14:textId="77777777" w:rsidTr="00A24CC3">
        <w:tc>
          <w:tcPr>
            <w:tcW w:w="4508" w:type="dxa"/>
          </w:tcPr>
          <w:p w14:paraId="79265785" w14:textId="77777777" w:rsidR="00721D32" w:rsidRPr="00AB6901" w:rsidRDefault="00721D32" w:rsidP="00AB6901">
            <w:pPr>
              <w:rPr>
                <w:rFonts w:cstheme="minorHAnsi"/>
                <w:lang w:val="en-US"/>
              </w:rPr>
            </w:pPr>
            <w:r w:rsidRPr="00AB6901">
              <w:rPr>
                <w:rFonts w:cstheme="minorHAnsi"/>
                <w:lang w:val="en-US"/>
              </w:rPr>
              <w:t>Days</w:t>
            </w:r>
          </w:p>
        </w:tc>
        <w:tc>
          <w:tcPr>
            <w:tcW w:w="4508" w:type="dxa"/>
          </w:tcPr>
          <w:p w14:paraId="4EF88818" w14:textId="56DFD37F" w:rsidR="00721D32" w:rsidRPr="00AB6901" w:rsidRDefault="004C0A4D" w:rsidP="00AB6901">
            <w:pPr>
              <w:rPr>
                <w:rFonts w:cstheme="minorHAnsi"/>
                <w:lang w:val="en-US"/>
              </w:rPr>
            </w:pPr>
            <w:r w:rsidRPr="00AB6901">
              <w:rPr>
                <w:rFonts w:cstheme="minorHAnsi"/>
                <w:lang w:val="en-US"/>
              </w:rPr>
              <w:t>Monday and Wednesday</w:t>
            </w:r>
            <w:r w:rsidR="00943915" w:rsidRPr="00AB6901">
              <w:rPr>
                <w:rFonts w:cstheme="minorHAnsi"/>
                <w:lang w:val="en-US"/>
              </w:rPr>
              <w:t xml:space="preserve"> 2-4pm</w:t>
            </w:r>
          </w:p>
        </w:tc>
      </w:tr>
      <w:tr w:rsidR="00721D32" w:rsidRPr="00AB6901" w14:paraId="05C11B46" w14:textId="77777777" w:rsidTr="00A24CC3">
        <w:tc>
          <w:tcPr>
            <w:tcW w:w="4508" w:type="dxa"/>
          </w:tcPr>
          <w:p w14:paraId="5880DB60" w14:textId="77777777" w:rsidR="00721D32" w:rsidRPr="00AB6901" w:rsidRDefault="00721D32" w:rsidP="00AB6901">
            <w:pPr>
              <w:rPr>
                <w:rFonts w:cstheme="minorHAnsi"/>
                <w:lang w:val="en-US"/>
              </w:rPr>
            </w:pPr>
            <w:r w:rsidRPr="00AB6901">
              <w:rPr>
                <w:rFonts w:cstheme="minorHAnsi"/>
                <w:lang w:val="en-US"/>
              </w:rPr>
              <w:t>Start Date</w:t>
            </w:r>
          </w:p>
        </w:tc>
        <w:tc>
          <w:tcPr>
            <w:tcW w:w="4508" w:type="dxa"/>
          </w:tcPr>
          <w:p w14:paraId="626CDF58" w14:textId="564F871F" w:rsidR="00721D32" w:rsidRPr="00AB6901" w:rsidRDefault="00943915" w:rsidP="00AB6901">
            <w:pPr>
              <w:rPr>
                <w:rFonts w:cstheme="minorHAnsi"/>
                <w:lang w:val="en-US"/>
              </w:rPr>
            </w:pPr>
            <w:r w:rsidRPr="00AB6901">
              <w:rPr>
                <w:rFonts w:cstheme="minorHAnsi"/>
                <w:lang w:val="en-US"/>
              </w:rPr>
              <w:t>May 2021</w:t>
            </w:r>
          </w:p>
        </w:tc>
      </w:tr>
      <w:tr w:rsidR="00721D32" w:rsidRPr="00AB6901" w14:paraId="0419AAC8" w14:textId="77777777" w:rsidTr="00A24CC3">
        <w:tc>
          <w:tcPr>
            <w:tcW w:w="4508" w:type="dxa"/>
          </w:tcPr>
          <w:p w14:paraId="5C3FF9E9" w14:textId="77777777" w:rsidR="00721D32" w:rsidRPr="00AB6901" w:rsidRDefault="00721D32" w:rsidP="00AB6901">
            <w:pPr>
              <w:rPr>
                <w:rFonts w:cstheme="minorHAnsi"/>
                <w:lang w:val="en-US"/>
              </w:rPr>
            </w:pPr>
            <w:r w:rsidRPr="00AB6901">
              <w:rPr>
                <w:rFonts w:cstheme="minorHAnsi"/>
                <w:lang w:val="en-US"/>
              </w:rPr>
              <w:t xml:space="preserve">End Date </w:t>
            </w:r>
          </w:p>
        </w:tc>
        <w:tc>
          <w:tcPr>
            <w:tcW w:w="4508" w:type="dxa"/>
          </w:tcPr>
          <w:p w14:paraId="1D63434D" w14:textId="04453A3D" w:rsidR="00721D32" w:rsidRPr="00AB6901" w:rsidRDefault="00943915" w:rsidP="00AB6901">
            <w:pPr>
              <w:rPr>
                <w:rFonts w:cstheme="minorHAnsi"/>
                <w:lang w:val="en-US"/>
              </w:rPr>
            </w:pPr>
            <w:r w:rsidRPr="00AB6901">
              <w:rPr>
                <w:rFonts w:cstheme="minorHAnsi"/>
                <w:lang w:val="en-US"/>
              </w:rPr>
              <w:t>April 2022</w:t>
            </w:r>
          </w:p>
        </w:tc>
      </w:tr>
    </w:tbl>
    <w:p w14:paraId="67B96AE8" w14:textId="77777777" w:rsidR="00721D32" w:rsidRPr="00AB6901" w:rsidRDefault="00721D32" w:rsidP="00AB6901">
      <w:pPr>
        <w:spacing w:after="0"/>
        <w:rPr>
          <w:rFonts w:cstheme="minorHAnsi"/>
          <w:lang w:val="en-US"/>
        </w:rPr>
      </w:pPr>
    </w:p>
    <w:p w14:paraId="4F474595" w14:textId="33BFDA6B" w:rsidR="00721D32" w:rsidRDefault="00721D32" w:rsidP="00AB6901">
      <w:pPr>
        <w:spacing w:after="0"/>
        <w:rPr>
          <w:rFonts w:cstheme="minorHAnsi"/>
          <w:b/>
          <w:bCs/>
          <w:lang w:val="en-US"/>
        </w:rPr>
      </w:pPr>
      <w:r w:rsidRPr="00AB6901">
        <w:rPr>
          <w:rFonts w:cstheme="minorHAnsi"/>
          <w:b/>
          <w:bCs/>
          <w:lang w:val="en-US"/>
        </w:rPr>
        <w:t xml:space="preserve">Units to be </w:t>
      </w:r>
      <w:r w:rsidR="0070246A">
        <w:rPr>
          <w:rFonts w:cstheme="minorHAnsi"/>
          <w:b/>
          <w:bCs/>
          <w:lang w:val="en-US"/>
        </w:rPr>
        <w:t>C</w:t>
      </w:r>
      <w:r w:rsidRPr="00AB6901">
        <w:rPr>
          <w:rFonts w:cstheme="minorHAnsi"/>
          <w:b/>
          <w:bCs/>
          <w:lang w:val="en-US"/>
        </w:rPr>
        <w:t>ompleted</w:t>
      </w:r>
    </w:p>
    <w:p w14:paraId="0DB4BAC5" w14:textId="77777777" w:rsidR="0070246A" w:rsidRPr="00AB6901" w:rsidRDefault="0070246A"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566760" w:rsidRPr="00AB6901" w14:paraId="5242B9AA" w14:textId="77777777" w:rsidTr="00566760">
        <w:tc>
          <w:tcPr>
            <w:tcW w:w="9024" w:type="dxa"/>
            <w:shd w:val="clear" w:color="auto" w:fill="7030A0"/>
          </w:tcPr>
          <w:p w14:paraId="7C455644" w14:textId="77777777" w:rsidR="00566760" w:rsidRPr="00AB6901" w:rsidRDefault="00566760" w:rsidP="00AB6901">
            <w:pPr>
              <w:rPr>
                <w:rFonts w:cstheme="minorHAnsi"/>
                <w:color w:val="FFFFFF" w:themeColor="background1"/>
                <w:lang w:val="en-US"/>
              </w:rPr>
            </w:pPr>
            <w:r w:rsidRPr="00AB6901">
              <w:rPr>
                <w:rFonts w:cstheme="minorHAnsi"/>
                <w:color w:val="FFFFFF" w:themeColor="background1"/>
                <w:lang w:val="en-US"/>
              </w:rPr>
              <w:t>Mandatory Units</w:t>
            </w:r>
          </w:p>
        </w:tc>
      </w:tr>
      <w:tr w:rsidR="00566760" w:rsidRPr="00AB6901" w14:paraId="7FCCF8B3" w14:textId="77777777" w:rsidTr="00566760">
        <w:tc>
          <w:tcPr>
            <w:tcW w:w="9024" w:type="dxa"/>
          </w:tcPr>
          <w:p w14:paraId="64D9855F" w14:textId="3A793A12" w:rsidR="00566760" w:rsidRPr="00AB6901" w:rsidRDefault="00566760" w:rsidP="00AB6901">
            <w:pPr>
              <w:tabs>
                <w:tab w:val="left" w:pos="2888"/>
              </w:tabs>
              <w:rPr>
                <w:rFonts w:cstheme="minorHAnsi"/>
                <w:lang w:val="en-US"/>
              </w:rPr>
            </w:pPr>
            <w:r w:rsidRPr="00AB6901">
              <w:rPr>
                <w:rFonts w:cstheme="minorHAnsi"/>
              </w:rPr>
              <w:t>Event Organisation</w:t>
            </w:r>
          </w:p>
        </w:tc>
      </w:tr>
      <w:tr w:rsidR="00566760" w:rsidRPr="00AB6901" w14:paraId="02E3699F" w14:textId="77777777" w:rsidTr="00566760">
        <w:tc>
          <w:tcPr>
            <w:tcW w:w="9024" w:type="dxa"/>
          </w:tcPr>
          <w:p w14:paraId="756DF5DE" w14:textId="57B58B1F" w:rsidR="00566760" w:rsidRPr="00AB6901" w:rsidRDefault="00566760" w:rsidP="00AB6901">
            <w:pPr>
              <w:rPr>
                <w:rFonts w:cstheme="minorHAnsi"/>
                <w:lang w:val="en-US"/>
              </w:rPr>
            </w:pPr>
            <w:r w:rsidRPr="00AB6901">
              <w:rPr>
                <w:rFonts w:cstheme="minorHAnsi"/>
              </w:rPr>
              <w:t>Events Costing: An Introduction</w:t>
            </w:r>
          </w:p>
        </w:tc>
      </w:tr>
      <w:tr w:rsidR="00566760" w:rsidRPr="00AB6901" w14:paraId="5C9E69EA" w14:textId="77777777" w:rsidTr="00566760">
        <w:tc>
          <w:tcPr>
            <w:tcW w:w="9024" w:type="dxa"/>
          </w:tcPr>
          <w:p w14:paraId="6957B24E" w14:textId="6AA71926" w:rsidR="00566760" w:rsidRPr="00AB6901" w:rsidRDefault="00566760" w:rsidP="00AB6901">
            <w:pPr>
              <w:rPr>
                <w:rFonts w:cstheme="minorHAnsi"/>
                <w:lang w:val="en-US"/>
              </w:rPr>
            </w:pPr>
            <w:r w:rsidRPr="00AB6901">
              <w:rPr>
                <w:rFonts w:cstheme="minorHAnsi"/>
              </w:rPr>
              <w:t>Corporate Events: An Introduction</w:t>
            </w:r>
          </w:p>
        </w:tc>
      </w:tr>
      <w:tr w:rsidR="00566760" w:rsidRPr="00AB6901" w14:paraId="31588F26" w14:textId="77777777" w:rsidTr="00566760">
        <w:tc>
          <w:tcPr>
            <w:tcW w:w="9024" w:type="dxa"/>
          </w:tcPr>
          <w:p w14:paraId="44521983" w14:textId="277CAE6F" w:rsidR="00566760" w:rsidRPr="00AB6901" w:rsidRDefault="00566760" w:rsidP="00AB6901">
            <w:pPr>
              <w:rPr>
                <w:rFonts w:cstheme="minorHAnsi"/>
                <w:lang w:val="en-US"/>
              </w:rPr>
            </w:pPr>
            <w:r w:rsidRPr="00AB6901">
              <w:rPr>
                <w:rFonts w:cstheme="minorHAnsi"/>
              </w:rPr>
              <w:t>Branding: An Introduction</w:t>
            </w:r>
          </w:p>
        </w:tc>
      </w:tr>
    </w:tbl>
    <w:p w14:paraId="54BEACEE" w14:textId="77777777" w:rsidR="00721D32" w:rsidRPr="00AB6901" w:rsidRDefault="00721D32" w:rsidP="00AB6901">
      <w:pPr>
        <w:spacing w:after="0"/>
        <w:rPr>
          <w:rFonts w:cstheme="minorHAnsi"/>
          <w:lang w:val="en-US"/>
        </w:rPr>
      </w:pPr>
    </w:p>
    <w:p w14:paraId="31FD0EB0" w14:textId="622B18AE" w:rsidR="00721D32" w:rsidRDefault="00721D32" w:rsidP="00AB6901">
      <w:pPr>
        <w:spacing w:after="0"/>
        <w:rPr>
          <w:rFonts w:cstheme="minorHAnsi"/>
          <w:b/>
          <w:bCs/>
          <w:lang w:val="en-US"/>
        </w:rPr>
      </w:pPr>
      <w:r w:rsidRPr="00AB6901">
        <w:rPr>
          <w:rFonts w:cstheme="minorHAnsi"/>
          <w:b/>
          <w:bCs/>
          <w:lang w:val="en-US"/>
        </w:rPr>
        <w:t>Progression Pathways</w:t>
      </w:r>
    </w:p>
    <w:p w14:paraId="2A5EB4F0" w14:textId="77777777" w:rsidR="0070246A" w:rsidRPr="00AB6901" w:rsidRDefault="0070246A" w:rsidP="00AB6901">
      <w:pPr>
        <w:spacing w:after="0"/>
        <w:rPr>
          <w:rFonts w:cstheme="minorHAnsi"/>
          <w:b/>
          <w:bCs/>
          <w:lang w:val="en-US"/>
        </w:rPr>
      </w:pPr>
    </w:p>
    <w:p w14:paraId="4242E997" w14:textId="77777777" w:rsidR="00D47195" w:rsidRPr="00AB6901" w:rsidRDefault="00D47195" w:rsidP="00AB6901">
      <w:pPr>
        <w:numPr>
          <w:ilvl w:val="0"/>
          <w:numId w:val="48"/>
        </w:numPr>
        <w:spacing w:after="0" w:line="240" w:lineRule="auto"/>
        <w:ind w:left="238" w:firstLine="0"/>
        <w:contextualSpacing/>
        <w:rPr>
          <w:rFonts w:eastAsia="Times New Roman" w:cstheme="minorHAnsi"/>
        </w:rPr>
      </w:pPr>
      <w:r w:rsidRPr="00AB6901">
        <w:rPr>
          <w:rFonts w:eastAsia="Times New Roman" w:cstheme="minorHAnsi"/>
        </w:rPr>
        <w:t xml:space="preserve">HNC Events at Dundee and Angus College   </w:t>
      </w:r>
    </w:p>
    <w:p w14:paraId="1C080E9D" w14:textId="77777777" w:rsidR="00D47195" w:rsidRPr="00AB6901" w:rsidRDefault="00D47195" w:rsidP="00AB6901">
      <w:pPr>
        <w:numPr>
          <w:ilvl w:val="0"/>
          <w:numId w:val="48"/>
        </w:numPr>
        <w:spacing w:after="0" w:line="240" w:lineRule="auto"/>
        <w:ind w:left="238" w:firstLine="0"/>
        <w:contextualSpacing/>
        <w:rPr>
          <w:rFonts w:eastAsia="Times New Roman" w:cstheme="minorHAnsi"/>
        </w:rPr>
      </w:pPr>
      <w:r w:rsidRPr="00AB6901">
        <w:rPr>
          <w:rFonts w:eastAsia="Times New Roman" w:cstheme="minorHAnsi"/>
        </w:rPr>
        <w:t>Degree in Events Management</w:t>
      </w:r>
    </w:p>
    <w:p w14:paraId="7C255ED2" w14:textId="77777777" w:rsidR="00D47195" w:rsidRPr="00AB6901" w:rsidRDefault="00D47195" w:rsidP="00AB6901">
      <w:pPr>
        <w:numPr>
          <w:ilvl w:val="0"/>
          <w:numId w:val="48"/>
        </w:numPr>
        <w:spacing w:after="0" w:line="240" w:lineRule="auto"/>
        <w:ind w:left="238" w:firstLine="0"/>
        <w:contextualSpacing/>
        <w:rPr>
          <w:rFonts w:eastAsia="Times New Roman" w:cstheme="minorHAnsi"/>
        </w:rPr>
      </w:pPr>
      <w:r w:rsidRPr="00AB6901">
        <w:rPr>
          <w:rFonts w:eastAsia="Times New Roman" w:cstheme="minorHAnsi"/>
        </w:rPr>
        <w:t>Post Graduate Courses</w:t>
      </w:r>
    </w:p>
    <w:p w14:paraId="40B38A90" w14:textId="77777777" w:rsidR="00D47195" w:rsidRPr="00AB6901" w:rsidRDefault="00D47195" w:rsidP="00AB6901">
      <w:pPr>
        <w:numPr>
          <w:ilvl w:val="0"/>
          <w:numId w:val="48"/>
        </w:numPr>
        <w:spacing w:after="0" w:line="240" w:lineRule="auto"/>
        <w:ind w:left="238" w:firstLine="0"/>
        <w:contextualSpacing/>
        <w:rPr>
          <w:rFonts w:eastAsia="Times New Roman" w:cstheme="minorHAnsi"/>
        </w:rPr>
      </w:pPr>
      <w:r w:rsidRPr="00AB6901">
        <w:rPr>
          <w:rFonts w:eastAsia="Times New Roman" w:cstheme="minorHAnsi"/>
        </w:rPr>
        <w:t>Employment Opportunities:</w:t>
      </w:r>
    </w:p>
    <w:p w14:paraId="42D77BEC" w14:textId="77777777" w:rsidR="00D47195" w:rsidRPr="00AB6901" w:rsidRDefault="00D47195" w:rsidP="00AB6901">
      <w:pPr>
        <w:numPr>
          <w:ilvl w:val="0"/>
          <w:numId w:val="48"/>
        </w:numPr>
        <w:spacing w:after="0" w:line="240" w:lineRule="auto"/>
        <w:ind w:left="238" w:firstLine="0"/>
        <w:contextualSpacing/>
        <w:rPr>
          <w:rFonts w:eastAsia="Times New Roman" w:cstheme="minorHAnsi"/>
        </w:rPr>
      </w:pPr>
      <w:r w:rsidRPr="00AB6901">
        <w:rPr>
          <w:rFonts w:eastAsia="Times New Roman" w:cstheme="minorHAnsi"/>
        </w:rPr>
        <w:t xml:space="preserve">Management (varying levels) positions in Events Companies, Hotels, Conference </w:t>
      </w:r>
    </w:p>
    <w:p w14:paraId="5FB9DCC2" w14:textId="77777777" w:rsidR="00D47195" w:rsidRPr="00AB6901" w:rsidRDefault="00D47195" w:rsidP="00AB6901">
      <w:pPr>
        <w:numPr>
          <w:ilvl w:val="0"/>
          <w:numId w:val="48"/>
        </w:numPr>
        <w:spacing w:after="0" w:line="240" w:lineRule="auto"/>
        <w:ind w:left="238" w:firstLine="0"/>
        <w:contextualSpacing/>
        <w:rPr>
          <w:rFonts w:eastAsia="Times New Roman" w:cstheme="minorHAnsi"/>
        </w:rPr>
      </w:pPr>
      <w:r w:rsidRPr="00AB6901">
        <w:rPr>
          <w:rFonts w:eastAsia="Times New Roman" w:cstheme="minorHAnsi"/>
        </w:rPr>
        <w:t>Centres and Tourism Organisations.</w:t>
      </w:r>
    </w:p>
    <w:p w14:paraId="7856D803" w14:textId="77777777" w:rsidR="00D47195" w:rsidRPr="00AB6901" w:rsidRDefault="00D47195" w:rsidP="00AB6901">
      <w:pPr>
        <w:numPr>
          <w:ilvl w:val="0"/>
          <w:numId w:val="48"/>
        </w:numPr>
        <w:spacing w:after="0" w:line="240" w:lineRule="auto"/>
        <w:ind w:left="238" w:firstLine="0"/>
        <w:contextualSpacing/>
        <w:rPr>
          <w:rFonts w:eastAsia="Times New Roman" w:cstheme="minorHAnsi"/>
        </w:rPr>
      </w:pPr>
      <w:r w:rsidRPr="00AB6901">
        <w:rPr>
          <w:rFonts w:eastAsia="Times New Roman" w:cstheme="minorHAnsi"/>
        </w:rPr>
        <w:t>At this level many are successful at opening their own Events Company</w:t>
      </w:r>
    </w:p>
    <w:p w14:paraId="4D0D8C09" w14:textId="77777777" w:rsidR="00721D32" w:rsidRPr="00AB6901" w:rsidRDefault="00721D32" w:rsidP="00AB6901">
      <w:pPr>
        <w:spacing w:after="0"/>
        <w:rPr>
          <w:rFonts w:cstheme="minorHAnsi"/>
          <w:lang w:val="en-US"/>
        </w:rPr>
      </w:pPr>
    </w:p>
    <w:p w14:paraId="1BC20F69" w14:textId="7BE207D6" w:rsidR="00721D32" w:rsidRDefault="00721D32" w:rsidP="00AB6901">
      <w:pPr>
        <w:spacing w:after="0"/>
        <w:rPr>
          <w:rFonts w:cstheme="minorHAnsi"/>
          <w:b/>
          <w:bCs/>
          <w:lang w:val="en-US"/>
        </w:rPr>
      </w:pPr>
      <w:r w:rsidRPr="00AB6901">
        <w:rPr>
          <w:rFonts w:cstheme="minorHAnsi"/>
          <w:b/>
          <w:bCs/>
          <w:lang w:val="en-US"/>
        </w:rPr>
        <w:t>Course Description</w:t>
      </w:r>
    </w:p>
    <w:p w14:paraId="2953A38A" w14:textId="77777777" w:rsidR="0070246A" w:rsidRPr="00AB6901" w:rsidRDefault="0070246A" w:rsidP="00AB6901">
      <w:pPr>
        <w:spacing w:after="0"/>
        <w:rPr>
          <w:rFonts w:cstheme="minorHAnsi"/>
          <w:b/>
          <w:bCs/>
          <w:lang w:val="en-US"/>
        </w:rPr>
      </w:pPr>
    </w:p>
    <w:p w14:paraId="56B3829D" w14:textId="10CADEB3" w:rsidR="0048418F" w:rsidRPr="00AB6901" w:rsidRDefault="0048418F" w:rsidP="00AB6901">
      <w:pPr>
        <w:autoSpaceDE w:val="0"/>
        <w:autoSpaceDN w:val="0"/>
        <w:adjustRightInd w:val="0"/>
        <w:spacing w:after="0" w:line="240" w:lineRule="auto"/>
        <w:ind w:right="105"/>
        <w:jc w:val="both"/>
        <w:rPr>
          <w:rFonts w:cstheme="minorHAnsi"/>
          <w:b/>
          <w:color w:val="000000"/>
        </w:rPr>
      </w:pPr>
      <w:r w:rsidRPr="00AB6901">
        <w:rPr>
          <w:rFonts w:cstheme="minorHAnsi"/>
          <w:color w:val="000000"/>
        </w:rPr>
        <w:t xml:space="preserve">This course is designed to provide pupils with skills and knowledge required to plan, </w:t>
      </w:r>
      <w:proofErr w:type="gramStart"/>
      <w:r w:rsidRPr="00AB6901">
        <w:rPr>
          <w:rFonts w:cstheme="minorHAnsi"/>
          <w:color w:val="000000"/>
        </w:rPr>
        <w:t>organise</w:t>
      </w:r>
      <w:proofErr w:type="gramEnd"/>
      <w:r w:rsidRPr="00AB6901">
        <w:rPr>
          <w:rFonts w:cstheme="minorHAnsi"/>
          <w:color w:val="000000"/>
        </w:rPr>
        <w:t xml:space="preserve"> and implement an event. They will demonstrate skills in working with others to plan and implement a </w:t>
      </w:r>
      <w:r w:rsidR="00585920" w:rsidRPr="00AB6901">
        <w:rPr>
          <w:rFonts w:cstheme="minorHAnsi"/>
          <w:color w:val="000000"/>
        </w:rPr>
        <w:t>real-life</w:t>
      </w:r>
      <w:r w:rsidRPr="00AB6901">
        <w:rPr>
          <w:rFonts w:cstheme="minorHAnsi"/>
          <w:color w:val="000000"/>
        </w:rPr>
        <w:t xml:space="preserve"> event. They will learn to review and evaluate their own and their team’s contributions and performance. Skills developed will include budgeting and financial planning, resource management, logistics and the marketing of a range of events such as exhibitions, fashion shows, sporting events and charitable functions. </w:t>
      </w:r>
    </w:p>
    <w:p w14:paraId="7157BD6B" w14:textId="77777777" w:rsidR="00721D32" w:rsidRPr="00AB6901" w:rsidRDefault="00721D32" w:rsidP="00AB6901">
      <w:pPr>
        <w:spacing w:after="0"/>
        <w:rPr>
          <w:rFonts w:cstheme="minorHAnsi"/>
          <w:lang w:val="en-US"/>
        </w:rPr>
      </w:pPr>
    </w:p>
    <w:p w14:paraId="4E0AA808" w14:textId="08B5B649" w:rsidR="00721D32" w:rsidRDefault="00721D32" w:rsidP="00AB6901">
      <w:pPr>
        <w:spacing w:after="0"/>
        <w:rPr>
          <w:rFonts w:cstheme="minorHAnsi"/>
          <w:b/>
          <w:bCs/>
          <w:lang w:val="en-US"/>
        </w:rPr>
      </w:pPr>
      <w:r w:rsidRPr="00AB6901">
        <w:rPr>
          <w:rFonts w:cstheme="minorHAnsi"/>
          <w:b/>
          <w:bCs/>
          <w:lang w:val="en-US"/>
        </w:rPr>
        <w:t>Unit Contents</w:t>
      </w:r>
    </w:p>
    <w:p w14:paraId="3E1EB722" w14:textId="77777777" w:rsidR="0070246A" w:rsidRPr="00AB6901" w:rsidRDefault="0070246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721D32" w:rsidRPr="00AB6901" w14:paraId="157EFCB2" w14:textId="77777777" w:rsidTr="00A24CC3">
        <w:tc>
          <w:tcPr>
            <w:tcW w:w="4508" w:type="dxa"/>
            <w:shd w:val="clear" w:color="auto" w:fill="7030A0"/>
          </w:tcPr>
          <w:p w14:paraId="09DD25FB"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0406D751"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Description</w:t>
            </w:r>
          </w:p>
        </w:tc>
      </w:tr>
      <w:tr w:rsidR="002F08C3" w:rsidRPr="00AB6901" w14:paraId="7EF68A4F" w14:textId="77777777" w:rsidTr="00A24CC3">
        <w:tc>
          <w:tcPr>
            <w:tcW w:w="4508" w:type="dxa"/>
          </w:tcPr>
          <w:tbl>
            <w:tblPr>
              <w:tblW w:w="0" w:type="auto"/>
              <w:tblBorders>
                <w:top w:val="nil"/>
                <w:left w:val="nil"/>
                <w:bottom w:val="nil"/>
                <w:right w:val="nil"/>
              </w:tblBorders>
              <w:tblLook w:val="0000" w:firstRow="0" w:lastRow="0" w:firstColumn="0" w:lastColumn="0" w:noHBand="0" w:noVBand="0"/>
            </w:tblPr>
            <w:tblGrid>
              <w:gridCol w:w="430"/>
              <w:gridCol w:w="1707"/>
              <w:gridCol w:w="222"/>
            </w:tblGrid>
            <w:tr w:rsidR="002F08C3" w:rsidRPr="00AB6901" w14:paraId="4BEDCDFF" w14:textId="77777777" w:rsidTr="00A24CC3">
              <w:trPr>
                <w:trHeight w:val="105"/>
              </w:trPr>
              <w:tc>
                <w:tcPr>
                  <w:tcW w:w="0" w:type="auto"/>
                  <w:gridSpan w:val="2"/>
                </w:tcPr>
                <w:p w14:paraId="0FB0BBB1" w14:textId="77777777" w:rsidR="002F08C3" w:rsidRPr="00AB6901" w:rsidRDefault="002F08C3" w:rsidP="00AB6901">
                  <w:pPr>
                    <w:tabs>
                      <w:tab w:val="left" w:pos="9356"/>
                    </w:tabs>
                    <w:spacing w:after="0" w:line="240" w:lineRule="auto"/>
                    <w:ind w:left="-150" w:right="142" w:firstLine="56"/>
                    <w:jc w:val="both"/>
                    <w:rPr>
                      <w:rFonts w:eastAsia="Times New Roman" w:cstheme="minorHAnsi"/>
                      <w:b/>
                    </w:rPr>
                  </w:pPr>
                  <w:r w:rsidRPr="00AB6901">
                    <w:rPr>
                      <w:rFonts w:eastAsia="Times New Roman" w:cstheme="minorHAnsi"/>
                      <w:b/>
                    </w:rPr>
                    <w:t>Event Organisation</w:t>
                  </w:r>
                </w:p>
                <w:p w14:paraId="0A1D2E8D" w14:textId="77777777" w:rsidR="002F08C3" w:rsidRPr="00AB6901" w:rsidRDefault="002F08C3" w:rsidP="00AB6901">
                  <w:pPr>
                    <w:tabs>
                      <w:tab w:val="left" w:pos="9356"/>
                    </w:tabs>
                    <w:spacing w:after="0" w:line="240" w:lineRule="auto"/>
                    <w:ind w:right="142"/>
                    <w:jc w:val="both"/>
                    <w:rPr>
                      <w:rFonts w:cstheme="minorHAnsi"/>
                      <w:color w:val="000000"/>
                    </w:rPr>
                  </w:pPr>
                </w:p>
              </w:tc>
              <w:tc>
                <w:tcPr>
                  <w:tcW w:w="0" w:type="auto"/>
                </w:tcPr>
                <w:p w14:paraId="1C8F9903" w14:textId="77777777" w:rsidR="002F08C3" w:rsidRPr="00AB6901" w:rsidRDefault="002F08C3" w:rsidP="00AB6901">
                  <w:pPr>
                    <w:autoSpaceDE w:val="0"/>
                    <w:autoSpaceDN w:val="0"/>
                    <w:adjustRightInd w:val="0"/>
                    <w:spacing w:after="0" w:line="240" w:lineRule="auto"/>
                    <w:rPr>
                      <w:rFonts w:cstheme="minorHAnsi"/>
                      <w:color w:val="000000"/>
                    </w:rPr>
                  </w:pPr>
                </w:p>
              </w:tc>
            </w:tr>
            <w:tr w:rsidR="002F08C3" w:rsidRPr="00AB6901" w14:paraId="292A91AE" w14:textId="77777777" w:rsidTr="00A24CC3">
              <w:trPr>
                <w:trHeight w:val="105"/>
              </w:trPr>
              <w:tc>
                <w:tcPr>
                  <w:tcW w:w="0" w:type="auto"/>
                </w:tcPr>
                <w:p w14:paraId="7D049B88" w14:textId="77777777" w:rsidR="002F08C3" w:rsidRPr="00AB6901" w:rsidRDefault="002F08C3" w:rsidP="00AB6901">
                  <w:pPr>
                    <w:autoSpaceDE w:val="0"/>
                    <w:autoSpaceDN w:val="0"/>
                    <w:adjustRightInd w:val="0"/>
                    <w:spacing w:after="0" w:line="240" w:lineRule="auto"/>
                    <w:rPr>
                      <w:rFonts w:cstheme="minorHAnsi"/>
                      <w:color w:val="000000"/>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22"/>
                    <w:gridCol w:w="222"/>
                    <w:gridCol w:w="222"/>
                  </w:tblGrid>
                  <w:tr w:rsidR="002F08C3" w:rsidRPr="00AB6901" w14:paraId="0C49CB1F" w14:textId="77777777" w:rsidTr="00A24CC3">
                    <w:trPr>
                      <w:trHeight w:val="105"/>
                    </w:trPr>
                    <w:tc>
                      <w:tcPr>
                        <w:tcW w:w="0" w:type="auto"/>
                      </w:tcPr>
                      <w:p w14:paraId="34CF9FD3" w14:textId="77777777" w:rsidR="002F08C3" w:rsidRPr="00AB6901" w:rsidRDefault="002F08C3" w:rsidP="00AB6901">
                        <w:pPr>
                          <w:tabs>
                            <w:tab w:val="left" w:pos="9356"/>
                          </w:tabs>
                          <w:spacing w:after="0" w:line="240" w:lineRule="auto"/>
                          <w:ind w:right="142"/>
                          <w:jc w:val="both"/>
                          <w:rPr>
                            <w:rFonts w:cstheme="minorHAnsi"/>
                            <w:color w:val="000000"/>
                          </w:rPr>
                        </w:pPr>
                      </w:p>
                    </w:tc>
                    <w:tc>
                      <w:tcPr>
                        <w:tcW w:w="0" w:type="auto"/>
                      </w:tcPr>
                      <w:p w14:paraId="1C333F64" w14:textId="77777777" w:rsidR="002F08C3" w:rsidRPr="00AB6901" w:rsidRDefault="002F08C3" w:rsidP="00AB6901">
                        <w:pPr>
                          <w:autoSpaceDE w:val="0"/>
                          <w:autoSpaceDN w:val="0"/>
                          <w:adjustRightInd w:val="0"/>
                          <w:spacing w:after="0" w:line="240" w:lineRule="auto"/>
                          <w:rPr>
                            <w:rFonts w:cstheme="minorHAnsi"/>
                            <w:color w:val="000000"/>
                          </w:rPr>
                        </w:pPr>
                      </w:p>
                    </w:tc>
                    <w:tc>
                      <w:tcPr>
                        <w:tcW w:w="0" w:type="auto"/>
                      </w:tcPr>
                      <w:p w14:paraId="75139BB8" w14:textId="77777777" w:rsidR="002F08C3" w:rsidRPr="00AB6901" w:rsidRDefault="002F08C3" w:rsidP="00AB6901">
                        <w:pPr>
                          <w:autoSpaceDE w:val="0"/>
                          <w:autoSpaceDN w:val="0"/>
                          <w:adjustRightInd w:val="0"/>
                          <w:spacing w:after="0" w:line="240" w:lineRule="auto"/>
                          <w:rPr>
                            <w:rFonts w:cstheme="minorHAnsi"/>
                            <w:color w:val="000000"/>
                          </w:rPr>
                        </w:pPr>
                      </w:p>
                    </w:tc>
                  </w:tr>
                </w:tbl>
                <w:p w14:paraId="06021FAF" w14:textId="77777777" w:rsidR="002F08C3" w:rsidRPr="00AB6901" w:rsidRDefault="002F08C3" w:rsidP="00AB6901">
                  <w:pPr>
                    <w:autoSpaceDE w:val="0"/>
                    <w:autoSpaceDN w:val="0"/>
                    <w:adjustRightInd w:val="0"/>
                    <w:spacing w:after="0" w:line="240" w:lineRule="auto"/>
                    <w:rPr>
                      <w:rFonts w:cstheme="minorHAnsi"/>
                      <w:color w:val="000000"/>
                    </w:rPr>
                  </w:pPr>
                </w:p>
              </w:tc>
              <w:tc>
                <w:tcPr>
                  <w:tcW w:w="0" w:type="auto"/>
                </w:tcPr>
                <w:p w14:paraId="1A8631A0" w14:textId="77777777" w:rsidR="002F08C3" w:rsidRPr="00AB6901" w:rsidRDefault="002F08C3" w:rsidP="00AB6901">
                  <w:pPr>
                    <w:autoSpaceDE w:val="0"/>
                    <w:autoSpaceDN w:val="0"/>
                    <w:adjustRightInd w:val="0"/>
                    <w:spacing w:after="0" w:line="240" w:lineRule="auto"/>
                    <w:rPr>
                      <w:rFonts w:cstheme="minorHAnsi"/>
                      <w:color w:val="000000"/>
                    </w:rPr>
                  </w:pPr>
                </w:p>
              </w:tc>
            </w:tr>
          </w:tbl>
          <w:p w14:paraId="43B0E9F8" w14:textId="77777777" w:rsidR="002F08C3" w:rsidRPr="00AB6901" w:rsidRDefault="002F08C3" w:rsidP="00AB6901">
            <w:pPr>
              <w:rPr>
                <w:rFonts w:cstheme="minorHAnsi"/>
                <w:lang w:val="en-US"/>
              </w:rPr>
            </w:pPr>
          </w:p>
        </w:tc>
        <w:tc>
          <w:tcPr>
            <w:tcW w:w="4508" w:type="dxa"/>
          </w:tcPr>
          <w:p w14:paraId="750C967F" w14:textId="57FC8DC7" w:rsidR="002F08C3" w:rsidRPr="00AB6901" w:rsidRDefault="002F08C3" w:rsidP="00451AF1">
            <w:pPr>
              <w:rPr>
                <w:rFonts w:cstheme="minorHAnsi"/>
                <w:lang w:val="en-US"/>
              </w:rPr>
            </w:pPr>
            <w:r w:rsidRPr="00AB6901">
              <w:rPr>
                <w:rFonts w:cstheme="minorHAnsi"/>
                <w:color w:val="000000"/>
              </w:rPr>
              <w:t xml:space="preserve">In this practical unit pupils will develop an understanding of the requirements of event planning; the methods involved in implementation of events and will work with others to apply these concepts in the planning and organisation of, and participation in, a specific event. </w:t>
            </w:r>
            <w:r w:rsidR="00451AF1" w:rsidRPr="00AB6901">
              <w:rPr>
                <w:rFonts w:cstheme="minorHAnsi"/>
                <w:color w:val="000000"/>
              </w:rPr>
              <w:t>Pupils will</w:t>
            </w:r>
            <w:r w:rsidRPr="00AB6901">
              <w:rPr>
                <w:rFonts w:cstheme="minorHAnsi"/>
                <w:color w:val="000000"/>
              </w:rPr>
              <w:t xml:space="preserve"> evaluate the success of the event and the contribution of participants to this.</w:t>
            </w:r>
          </w:p>
        </w:tc>
      </w:tr>
      <w:tr w:rsidR="002F08C3" w:rsidRPr="00AB6901" w14:paraId="66764DEA" w14:textId="77777777" w:rsidTr="00A24CC3">
        <w:tc>
          <w:tcPr>
            <w:tcW w:w="4508" w:type="dxa"/>
          </w:tcPr>
          <w:p w14:paraId="2C4FE81D" w14:textId="77777777" w:rsidR="002F08C3" w:rsidRPr="00AB6901" w:rsidRDefault="002F08C3" w:rsidP="00AB6901">
            <w:pPr>
              <w:tabs>
                <w:tab w:val="left" w:pos="9356"/>
              </w:tabs>
              <w:ind w:right="142"/>
              <w:rPr>
                <w:rFonts w:eastAsia="Times New Roman" w:cstheme="minorHAnsi"/>
                <w:b/>
              </w:rPr>
            </w:pPr>
            <w:r w:rsidRPr="00AB6901">
              <w:rPr>
                <w:rFonts w:eastAsia="Times New Roman" w:cstheme="minorHAnsi"/>
                <w:b/>
              </w:rPr>
              <w:t>Events Costing: An Introduction</w:t>
            </w:r>
          </w:p>
          <w:p w14:paraId="5324E26C" w14:textId="77777777" w:rsidR="002F08C3" w:rsidRPr="00AB6901" w:rsidRDefault="002F08C3" w:rsidP="00AB6901">
            <w:pPr>
              <w:rPr>
                <w:rFonts w:cstheme="minorHAnsi"/>
                <w:lang w:val="en-US"/>
              </w:rPr>
            </w:pPr>
          </w:p>
        </w:tc>
        <w:tc>
          <w:tcPr>
            <w:tcW w:w="4508" w:type="dxa"/>
          </w:tcPr>
          <w:p w14:paraId="490F2E76" w14:textId="10886F10" w:rsidR="002F08C3" w:rsidRPr="00AB6901" w:rsidRDefault="002F08C3" w:rsidP="00451AF1">
            <w:pPr>
              <w:rPr>
                <w:rFonts w:cstheme="minorHAnsi"/>
                <w:lang w:val="en-US"/>
              </w:rPr>
            </w:pPr>
            <w:r w:rsidRPr="00AB6901">
              <w:rPr>
                <w:rFonts w:cstheme="minorHAnsi"/>
                <w:color w:val="000000"/>
              </w:rPr>
              <w:t>The purpose of this unit is to provide pupils with the knowledge and skills to carry out a range of costings and calculations, including break-even point in relation to events, and to operate a petty cash system.</w:t>
            </w:r>
          </w:p>
        </w:tc>
      </w:tr>
      <w:tr w:rsidR="002F08C3" w:rsidRPr="00AB6901" w14:paraId="002C764D" w14:textId="77777777" w:rsidTr="00A24CC3">
        <w:tc>
          <w:tcPr>
            <w:tcW w:w="4508" w:type="dxa"/>
          </w:tcPr>
          <w:p w14:paraId="6397FD2C" w14:textId="5D197A13" w:rsidR="002F08C3" w:rsidRPr="00AB6901" w:rsidRDefault="002F08C3" w:rsidP="00AB6901">
            <w:pPr>
              <w:rPr>
                <w:rFonts w:cstheme="minorHAnsi"/>
                <w:lang w:val="en-US"/>
              </w:rPr>
            </w:pPr>
            <w:r w:rsidRPr="00AB6901">
              <w:rPr>
                <w:rFonts w:cstheme="minorHAnsi"/>
                <w:b/>
                <w:color w:val="000000"/>
              </w:rPr>
              <w:lastRenderedPageBreak/>
              <w:t>Corporate Events: An Introduction</w:t>
            </w:r>
          </w:p>
        </w:tc>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2F08C3" w:rsidRPr="00AB6901" w14:paraId="1C1DCE5B" w14:textId="77777777" w:rsidTr="00A24CC3">
              <w:trPr>
                <w:trHeight w:val="93"/>
              </w:trPr>
              <w:tc>
                <w:tcPr>
                  <w:tcW w:w="0" w:type="auto"/>
                </w:tcPr>
                <w:p w14:paraId="338F50DC" w14:textId="3DD6C92E" w:rsidR="002F08C3" w:rsidRPr="008A5EE9" w:rsidRDefault="002F08C3" w:rsidP="00451AF1">
                  <w:pPr>
                    <w:autoSpaceDE w:val="0"/>
                    <w:autoSpaceDN w:val="0"/>
                    <w:adjustRightInd w:val="0"/>
                    <w:spacing w:after="0" w:line="240" w:lineRule="auto"/>
                    <w:rPr>
                      <w:rFonts w:cstheme="minorHAnsi"/>
                    </w:rPr>
                  </w:pPr>
                  <w:r w:rsidRPr="00AB6901">
                    <w:rPr>
                      <w:rFonts w:cstheme="minorHAnsi"/>
                    </w:rPr>
                    <w:t xml:space="preserve">This unit is designed to provide pupils with an introduction to corporate events. It will provide pupils with the skills and knowledge required to organise a corporate event from a venue </w:t>
                  </w:r>
                  <w:r w:rsidR="00451AF1" w:rsidRPr="00AB6901">
                    <w:rPr>
                      <w:rFonts w:cstheme="minorHAnsi"/>
                    </w:rPr>
                    <w:t>perspective and</w:t>
                  </w:r>
                  <w:r w:rsidRPr="00AB6901">
                    <w:rPr>
                      <w:rFonts w:cstheme="minorHAnsi"/>
                    </w:rPr>
                    <w:t xml:space="preserve"> will highlight the planning and organisational responsibilities required.</w:t>
                  </w:r>
                </w:p>
              </w:tc>
            </w:tr>
          </w:tbl>
          <w:p w14:paraId="58D861CA" w14:textId="77777777" w:rsidR="002F08C3" w:rsidRPr="00AB6901" w:rsidRDefault="002F08C3" w:rsidP="00451AF1">
            <w:pPr>
              <w:rPr>
                <w:rFonts w:cstheme="minorHAnsi"/>
                <w:lang w:val="en-US"/>
              </w:rPr>
            </w:pPr>
          </w:p>
        </w:tc>
      </w:tr>
      <w:tr w:rsidR="002F08C3" w:rsidRPr="00AB6901" w14:paraId="29CFA5AA" w14:textId="77777777" w:rsidTr="00A24CC3">
        <w:tc>
          <w:tcPr>
            <w:tcW w:w="4508" w:type="dxa"/>
          </w:tcPr>
          <w:p w14:paraId="3E824902" w14:textId="77777777" w:rsidR="002F08C3" w:rsidRPr="00AB6901" w:rsidRDefault="002F08C3" w:rsidP="00AB6901">
            <w:pPr>
              <w:autoSpaceDE w:val="0"/>
              <w:autoSpaceDN w:val="0"/>
              <w:adjustRightInd w:val="0"/>
              <w:rPr>
                <w:rFonts w:cstheme="minorHAnsi"/>
                <w:b/>
                <w:color w:val="000000"/>
              </w:rPr>
            </w:pPr>
            <w:r w:rsidRPr="00AB6901">
              <w:rPr>
                <w:rFonts w:cstheme="minorHAnsi"/>
                <w:b/>
                <w:color w:val="000000"/>
              </w:rPr>
              <w:t>Branding: An Introduction</w:t>
            </w:r>
          </w:p>
          <w:p w14:paraId="44C31B60" w14:textId="77777777" w:rsidR="002F08C3" w:rsidRPr="00AB6901" w:rsidRDefault="002F08C3" w:rsidP="00AB6901">
            <w:pPr>
              <w:rPr>
                <w:rFonts w:cstheme="minorHAnsi"/>
                <w:lang w:val="en-US"/>
              </w:rPr>
            </w:pPr>
          </w:p>
        </w:tc>
        <w:tc>
          <w:tcPr>
            <w:tcW w:w="4508" w:type="dxa"/>
          </w:tcPr>
          <w:p w14:paraId="2737A44D" w14:textId="77777777" w:rsidR="002F08C3" w:rsidRPr="00AB6901" w:rsidRDefault="002F08C3" w:rsidP="008A5EE9">
            <w:pPr>
              <w:autoSpaceDE w:val="0"/>
              <w:autoSpaceDN w:val="0"/>
              <w:adjustRightInd w:val="0"/>
              <w:ind w:left="62"/>
              <w:rPr>
                <w:rFonts w:cstheme="minorHAnsi"/>
                <w:color w:val="000000"/>
              </w:rPr>
            </w:pPr>
            <w:r w:rsidRPr="00AB6901">
              <w:rPr>
                <w:rFonts w:cstheme="minorHAnsi"/>
                <w:color w:val="000000"/>
              </w:rPr>
              <w:t xml:space="preserve">This unit is an introduction to the concept of branding products and services. It will look at the elements used in branding to create an image, the use of the marketing mix to develop branding and the range of branding strategies available to an organisation.  The unit will also provide pupils with the opportunity to review and evaluate a chosen brand. </w:t>
            </w:r>
          </w:p>
          <w:p w14:paraId="0BFDFC95" w14:textId="4FDB529C" w:rsidR="002F08C3" w:rsidRPr="008A5EE9" w:rsidRDefault="002F08C3" w:rsidP="008A5EE9">
            <w:pPr>
              <w:autoSpaceDE w:val="0"/>
              <w:autoSpaceDN w:val="0"/>
              <w:adjustRightInd w:val="0"/>
              <w:ind w:left="62"/>
              <w:rPr>
                <w:rFonts w:cstheme="minorHAnsi"/>
                <w:bCs/>
                <w:color w:val="000000"/>
              </w:rPr>
            </w:pPr>
            <w:r w:rsidRPr="00AB6901">
              <w:rPr>
                <w:rFonts w:cstheme="minorHAnsi"/>
                <w:color w:val="000000"/>
              </w:rPr>
              <w:t xml:space="preserve">The unit will be of interest to a wide range of pupils, particularly those interested in marketing, </w:t>
            </w:r>
            <w:proofErr w:type="gramStart"/>
            <w:r w:rsidRPr="00AB6901">
              <w:rPr>
                <w:rFonts w:cstheme="minorHAnsi"/>
                <w:color w:val="000000"/>
              </w:rPr>
              <w:t>advertising</w:t>
            </w:r>
            <w:proofErr w:type="gramEnd"/>
            <w:r w:rsidRPr="00AB6901">
              <w:rPr>
                <w:rFonts w:cstheme="minorHAnsi"/>
                <w:color w:val="000000"/>
              </w:rPr>
              <w:t xml:space="preserve"> and consumer behaviour related subjects. </w:t>
            </w:r>
          </w:p>
        </w:tc>
      </w:tr>
    </w:tbl>
    <w:p w14:paraId="52882AC8" w14:textId="77777777" w:rsidR="00721D32" w:rsidRPr="00AB6901" w:rsidRDefault="00721D32" w:rsidP="00AB6901">
      <w:pPr>
        <w:spacing w:after="0"/>
        <w:rPr>
          <w:rFonts w:cstheme="minorHAnsi"/>
          <w:lang w:val="en-US"/>
        </w:rPr>
      </w:pPr>
    </w:p>
    <w:p w14:paraId="4CDE176B" w14:textId="0F49D02F" w:rsidR="00721D32" w:rsidRDefault="00721D32" w:rsidP="00AB6901">
      <w:pPr>
        <w:spacing w:after="0"/>
        <w:rPr>
          <w:rFonts w:cstheme="minorHAnsi"/>
          <w:b/>
          <w:bCs/>
          <w:lang w:val="en-US"/>
        </w:rPr>
      </w:pPr>
      <w:r w:rsidRPr="00AB6901">
        <w:rPr>
          <w:rFonts w:cstheme="minorHAnsi"/>
          <w:b/>
          <w:bCs/>
          <w:lang w:val="en-US"/>
        </w:rPr>
        <w:t>Assessment Method</w:t>
      </w:r>
    </w:p>
    <w:p w14:paraId="1DC44C61" w14:textId="77777777" w:rsidR="0070246A" w:rsidRPr="00AB6901" w:rsidRDefault="0070246A" w:rsidP="00AB6901">
      <w:pPr>
        <w:spacing w:after="0"/>
        <w:rPr>
          <w:rFonts w:cstheme="minorHAnsi"/>
          <w:b/>
          <w:bCs/>
          <w:lang w:val="en-US"/>
        </w:rPr>
      </w:pPr>
    </w:p>
    <w:p w14:paraId="2124CB0D" w14:textId="08082CEE" w:rsidR="00721D32" w:rsidRPr="00AB6901" w:rsidRDefault="00A3730A" w:rsidP="00AB6901">
      <w:pPr>
        <w:spacing w:after="0"/>
        <w:rPr>
          <w:rFonts w:cstheme="minorHAnsi"/>
          <w:b/>
          <w:bCs/>
          <w:lang w:val="en-US"/>
        </w:rPr>
      </w:pPr>
      <w:r w:rsidRPr="00AB6901">
        <w:rPr>
          <w:rFonts w:cstheme="minorHAnsi"/>
          <w:color w:val="000000"/>
        </w:rPr>
        <w:t>Continuous internal assessment including both open and closed book assessments and observations</w:t>
      </w:r>
      <w:r w:rsidRPr="00AB6901">
        <w:rPr>
          <w:rFonts w:cstheme="minorHAnsi"/>
        </w:rPr>
        <w:t>.</w:t>
      </w:r>
      <w:r w:rsidR="00721D32" w:rsidRPr="00AB6901">
        <w:rPr>
          <w:rFonts w:cstheme="minorHAnsi"/>
          <w:b/>
          <w:bCs/>
          <w:lang w:val="en-US"/>
        </w:rPr>
        <w:br w:type="page"/>
      </w:r>
    </w:p>
    <w:p w14:paraId="52E863EE" w14:textId="0EB2ECA6" w:rsidR="00721D32" w:rsidRDefault="00202E7D" w:rsidP="00AB6901">
      <w:pPr>
        <w:pStyle w:val="Heading1"/>
        <w:spacing w:before="0" w:line="240" w:lineRule="auto"/>
        <w:rPr>
          <w:rFonts w:asciiTheme="minorHAnsi" w:hAnsiTheme="minorHAnsi" w:cstheme="minorHAnsi"/>
          <w:b/>
          <w:bCs/>
          <w:sz w:val="26"/>
          <w:szCs w:val="26"/>
          <w:lang w:val="en-US"/>
        </w:rPr>
      </w:pPr>
      <w:bookmarkStart w:id="51" w:name="_Toc63928470"/>
      <w:r w:rsidRPr="00AB6901">
        <w:rPr>
          <w:rFonts w:asciiTheme="minorHAnsi" w:hAnsiTheme="minorHAnsi" w:cstheme="minorHAnsi"/>
          <w:b/>
          <w:bCs/>
          <w:sz w:val="26"/>
          <w:szCs w:val="26"/>
          <w:lang w:val="en-US"/>
        </w:rPr>
        <w:lastRenderedPageBreak/>
        <w:t>Foundation Apprent</w:t>
      </w:r>
      <w:r w:rsidR="00070E5F" w:rsidRPr="00AB6901">
        <w:rPr>
          <w:rFonts w:asciiTheme="minorHAnsi" w:hAnsiTheme="minorHAnsi" w:cstheme="minorHAnsi"/>
          <w:b/>
          <w:bCs/>
          <w:sz w:val="26"/>
          <w:szCs w:val="26"/>
          <w:lang w:val="en-US"/>
        </w:rPr>
        <w:t>iceship: Business Level 6</w:t>
      </w:r>
      <w:bookmarkEnd w:id="51"/>
    </w:p>
    <w:p w14:paraId="012D53C1" w14:textId="77777777" w:rsidR="0070246A" w:rsidRPr="0070246A" w:rsidRDefault="0070246A" w:rsidP="0070246A">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721D32" w:rsidRPr="00AB6901" w14:paraId="4C953C4D" w14:textId="77777777" w:rsidTr="00A24CC3">
        <w:tc>
          <w:tcPr>
            <w:tcW w:w="4508" w:type="dxa"/>
            <w:shd w:val="clear" w:color="auto" w:fill="7030A0"/>
          </w:tcPr>
          <w:p w14:paraId="384E7EBF" w14:textId="77777777" w:rsidR="00721D32" w:rsidRPr="00AB6901" w:rsidRDefault="00721D32"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66144B2" w14:textId="42D7086A" w:rsidR="00721D32" w:rsidRPr="00AB6901" w:rsidRDefault="00070E5F" w:rsidP="00AB6901">
            <w:pPr>
              <w:rPr>
                <w:rFonts w:cstheme="minorHAnsi"/>
                <w:color w:val="FFFFFF" w:themeColor="background1"/>
                <w:lang w:val="en-US"/>
              </w:rPr>
            </w:pPr>
            <w:r w:rsidRPr="00AB6901">
              <w:rPr>
                <w:rFonts w:cstheme="minorHAnsi"/>
                <w:color w:val="FFFFFF" w:themeColor="background1"/>
                <w:lang w:val="en-US"/>
              </w:rPr>
              <w:t>FA: Business</w:t>
            </w:r>
          </w:p>
        </w:tc>
      </w:tr>
      <w:tr w:rsidR="00721D32" w:rsidRPr="00AB6901" w14:paraId="7E46ACFC" w14:textId="77777777" w:rsidTr="00A24CC3">
        <w:tc>
          <w:tcPr>
            <w:tcW w:w="4508" w:type="dxa"/>
          </w:tcPr>
          <w:p w14:paraId="1437356F" w14:textId="77777777" w:rsidR="00721D32" w:rsidRPr="00AB6901" w:rsidRDefault="00721D32" w:rsidP="00AB6901">
            <w:pPr>
              <w:rPr>
                <w:rFonts w:cstheme="minorHAnsi"/>
                <w:lang w:val="en-US"/>
              </w:rPr>
            </w:pPr>
            <w:r w:rsidRPr="00AB6901">
              <w:rPr>
                <w:rFonts w:cstheme="minorHAnsi"/>
                <w:lang w:val="en-US"/>
              </w:rPr>
              <w:t>Level</w:t>
            </w:r>
          </w:p>
        </w:tc>
        <w:tc>
          <w:tcPr>
            <w:tcW w:w="4508" w:type="dxa"/>
          </w:tcPr>
          <w:p w14:paraId="2509A689" w14:textId="7134A699" w:rsidR="00721D32" w:rsidRPr="00AB6901" w:rsidRDefault="00070E5F" w:rsidP="00AB6901">
            <w:pPr>
              <w:rPr>
                <w:rFonts w:cstheme="minorHAnsi"/>
                <w:lang w:val="en-US"/>
              </w:rPr>
            </w:pPr>
            <w:r w:rsidRPr="00AB6901">
              <w:rPr>
                <w:rFonts w:cstheme="minorHAnsi"/>
                <w:lang w:val="en-US"/>
              </w:rPr>
              <w:t>SCQF 6</w:t>
            </w:r>
          </w:p>
        </w:tc>
      </w:tr>
      <w:tr w:rsidR="00721D32" w:rsidRPr="00AB6901" w14:paraId="20E8727F" w14:textId="77777777" w:rsidTr="00A24CC3">
        <w:tc>
          <w:tcPr>
            <w:tcW w:w="4508" w:type="dxa"/>
          </w:tcPr>
          <w:p w14:paraId="786729DE" w14:textId="77777777" w:rsidR="00721D32" w:rsidRPr="00AB6901" w:rsidRDefault="00721D32" w:rsidP="00AB6901">
            <w:pPr>
              <w:rPr>
                <w:rFonts w:cstheme="minorHAnsi"/>
                <w:lang w:val="en-US"/>
              </w:rPr>
            </w:pPr>
            <w:r w:rsidRPr="00AB6901">
              <w:rPr>
                <w:rFonts w:cstheme="minorHAnsi"/>
                <w:lang w:val="en-US"/>
              </w:rPr>
              <w:t>Campus</w:t>
            </w:r>
          </w:p>
        </w:tc>
        <w:tc>
          <w:tcPr>
            <w:tcW w:w="4508" w:type="dxa"/>
          </w:tcPr>
          <w:p w14:paraId="28BE2043" w14:textId="209B1DF5" w:rsidR="00721D32" w:rsidRPr="00AB6901" w:rsidRDefault="00EB1D6F" w:rsidP="00AB6901">
            <w:pPr>
              <w:ind w:left="-68" w:firstLine="78"/>
              <w:rPr>
                <w:rFonts w:cstheme="minorHAnsi"/>
                <w:i/>
                <w:u w:val="single"/>
              </w:rPr>
            </w:pPr>
            <w:r w:rsidRPr="00AB6901">
              <w:rPr>
                <w:rFonts w:cstheme="minorHAnsi"/>
              </w:rPr>
              <w:t>Arbroath and Gardyne</w:t>
            </w:r>
            <w:r w:rsidR="00EB00E2" w:rsidRPr="00AB6901">
              <w:rPr>
                <w:rFonts w:cstheme="minorHAnsi"/>
              </w:rPr>
              <w:t xml:space="preserve">                 </w:t>
            </w:r>
          </w:p>
        </w:tc>
      </w:tr>
      <w:tr w:rsidR="00721D32" w:rsidRPr="00AB6901" w14:paraId="318BD0A6" w14:textId="77777777" w:rsidTr="00A24CC3">
        <w:tc>
          <w:tcPr>
            <w:tcW w:w="4508" w:type="dxa"/>
          </w:tcPr>
          <w:p w14:paraId="107D48E8" w14:textId="77777777" w:rsidR="00721D32" w:rsidRPr="00AB6901" w:rsidRDefault="00721D32" w:rsidP="00AB6901">
            <w:pPr>
              <w:rPr>
                <w:rFonts w:cstheme="minorHAnsi"/>
                <w:lang w:val="en-US"/>
              </w:rPr>
            </w:pPr>
            <w:r w:rsidRPr="00AB6901">
              <w:rPr>
                <w:rFonts w:cstheme="minorHAnsi"/>
                <w:lang w:val="en-US"/>
              </w:rPr>
              <w:t>Days</w:t>
            </w:r>
          </w:p>
        </w:tc>
        <w:tc>
          <w:tcPr>
            <w:tcW w:w="4508" w:type="dxa"/>
          </w:tcPr>
          <w:p w14:paraId="37988BAF" w14:textId="77777777" w:rsidR="00EB1D6F" w:rsidRPr="00AB6901" w:rsidRDefault="00EB1D6F" w:rsidP="00AB6901">
            <w:pPr>
              <w:rPr>
                <w:rFonts w:cstheme="minorHAnsi"/>
                <w:b/>
                <w:bCs/>
              </w:rPr>
            </w:pPr>
            <w:r w:rsidRPr="00AB6901">
              <w:rPr>
                <w:rFonts w:cstheme="minorHAnsi"/>
                <w:b/>
                <w:bCs/>
              </w:rPr>
              <w:t>2 Year option - Arbroath</w:t>
            </w:r>
          </w:p>
          <w:p w14:paraId="723380F4" w14:textId="77777777" w:rsidR="00EB1D6F" w:rsidRPr="00AB6901" w:rsidRDefault="00EB1D6F" w:rsidP="00AB6901">
            <w:pPr>
              <w:rPr>
                <w:rFonts w:cstheme="minorHAnsi"/>
              </w:rPr>
            </w:pPr>
            <w:r w:rsidRPr="00AB6901">
              <w:rPr>
                <w:rFonts w:cstheme="minorHAnsi"/>
              </w:rPr>
              <w:t>Year 1: Tuesday 9-4pm</w:t>
            </w:r>
          </w:p>
          <w:p w14:paraId="3CE6FC50" w14:textId="77777777" w:rsidR="00EB1D6F" w:rsidRPr="00AB6901" w:rsidRDefault="00EB1D6F" w:rsidP="00AB6901">
            <w:pPr>
              <w:ind w:left="-70" w:firstLine="70"/>
              <w:rPr>
                <w:rFonts w:cstheme="minorHAnsi"/>
              </w:rPr>
            </w:pPr>
            <w:r w:rsidRPr="00AB6901">
              <w:rPr>
                <w:rFonts w:cstheme="minorHAnsi"/>
              </w:rPr>
              <w:t>Year 2: Workplace Friday 9-4pm</w:t>
            </w:r>
          </w:p>
          <w:p w14:paraId="046A63A8" w14:textId="77777777" w:rsidR="00EB1D6F" w:rsidRPr="00AB6901" w:rsidRDefault="00EB1D6F" w:rsidP="00AB6901">
            <w:pPr>
              <w:ind w:left="1022" w:hanging="1022"/>
              <w:rPr>
                <w:rFonts w:cstheme="minorHAnsi"/>
                <w:b/>
                <w:bCs/>
              </w:rPr>
            </w:pPr>
            <w:r w:rsidRPr="00AB6901">
              <w:rPr>
                <w:rFonts w:cstheme="minorHAnsi"/>
                <w:b/>
                <w:bCs/>
              </w:rPr>
              <w:t>1 Year option - Arbroath</w:t>
            </w:r>
          </w:p>
          <w:p w14:paraId="007DC84D" w14:textId="77777777" w:rsidR="00EB1D6F" w:rsidRPr="00AB6901" w:rsidRDefault="00EB1D6F" w:rsidP="00AB6901">
            <w:pPr>
              <w:ind w:left="1022" w:hanging="1022"/>
              <w:rPr>
                <w:rFonts w:cstheme="minorHAnsi"/>
              </w:rPr>
            </w:pPr>
            <w:r w:rsidRPr="00AB6901">
              <w:rPr>
                <w:rFonts w:cstheme="minorHAnsi"/>
              </w:rPr>
              <w:t xml:space="preserve">Tuesday 9-4pm and </w:t>
            </w:r>
          </w:p>
          <w:p w14:paraId="7479E226" w14:textId="77777777" w:rsidR="00EB1D6F" w:rsidRPr="00AB6901" w:rsidRDefault="00EB1D6F" w:rsidP="00AB6901">
            <w:pPr>
              <w:tabs>
                <w:tab w:val="left" w:pos="596"/>
              </w:tabs>
              <w:ind w:left="-68" w:firstLine="68"/>
              <w:rPr>
                <w:rFonts w:cstheme="minorHAnsi"/>
              </w:rPr>
            </w:pPr>
            <w:r w:rsidRPr="00AB6901">
              <w:rPr>
                <w:rFonts w:cstheme="minorHAnsi"/>
              </w:rPr>
              <w:t xml:space="preserve">Friday 9-4 pm Workplace </w:t>
            </w:r>
            <w:r w:rsidRPr="00AB6901">
              <w:rPr>
                <w:rFonts w:cstheme="minorHAnsi"/>
                <w:i/>
                <w:u w:val="single"/>
              </w:rPr>
              <w:t>(S6 option only)</w:t>
            </w:r>
          </w:p>
          <w:p w14:paraId="02E5C425" w14:textId="77777777" w:rsidR="00EB1D6F" w:rsidRPr="00AB6901" w:rsidRDefault="00EB1D6F" w:rsidP="00AB6901">
            <w:pPr>
              <w:ind w:left="-68" w:firstLine="68"/>
              <w:rPr>
                <w:rFonts w:cstheme="minorHAnsi"/>
                <w:i/>
                <w:u w:val="single"/>
              </w:rPr>
            </w:pPr>
            <w:r w:rsidRPr="00AB6901">
              <w:rPr>
                <w:rFonts w:cstheme="minorHAnsi"/>
              </w:rPr>
              <w:t xml:space="preserve">                  </w:t>
            </w:r>
          </w:p>
          <w:p w14:paraId="43A27384" w14:textId="77777777" w:rsidR="00EB1D6F" w:rsidRPr="00AB6901" w:rsidRDefault="00EB1D6F" w:rsidP="00AB6901">
            <w:pPr>
              <w:ind w:left="-68" w:firstLine="68"/>
              <w:rPr>
                <w:rFonts w:cstheme="minorHAnsi"/>
                <w:b/>
                <w:bCs/>
              </w:rPr>
            </w:pPr>
            <w:r w:rsidRPr="00AB6901">
              <w:rPr>
                <w:rFonts w:cstheme="minorHAnsi"/>
                <w:b/>
                <w:bCs/>
              </w:rPr>
              <w:t>2 Year option - Gardyne</w:t>
            </w:r>
          </w:p>
          <w:p w14:paraId="4A367203" w14:textId="77777777" w:rsidR="00EB1D6F" w:rsidRPr="00AB6901" w:rsidRDefault="00EB1D6F" w:rsidP="00AB6901">
            <w:pPr>
              <w:ind w:left="-68" w:firstLine="68"/>
              <w:rPr>
                <w:rFonts w:cstheme="minorHAnsi"/>
              </w:rPr>
            </w:pPr>
            <w:r w:rsidRPr="00AB6901">
              <w:rPr>
                <w:rFonts w:cstheme="minorHAnsi"/>
              </w:rPr>
              <w:t>Year 1: Monday and Wednesday 2-5pm</w:t>
            </w:r>
          </w:p>
          <w:p w14:paraId="25C0AC84" w14:textId="77777777" w:rsidR="00EB1D6F" w:rsidRPr="00AB6901" w:rsidRDefault="00EB1D6F" w:rsidP="00AB6901">
            <w:pPr>
              <w:rPr>
                <w:rFonts w:cstheme="minorHAnsi"/>
              </w:rPr>
            </w:pPr>
            <w:r w:rsidRPr="00AB6901">
              <w:rPr>
                <w:rFonts w:cstheme="minorHAnsi"/>
              </w:rPr>
              <w:t>Year 2: Workplace Monday and Wednesday 2-5pm</w:t>
            </w:r>
          </w:p>
          <w:p w14:paraId="6BA70C1B" w14:textId="77777777" w:rsidR="00EB1D6F" w:rsidRPr="00AB6901" w:rsidRDefault="00EB1D6F" w:rsidP="00AB6901">
            <w:pPr>
              <w:ind w:left="1022" w:hanging="1022"/>
              <w:rPr>
                <w:rFonts w:cstheme="minorHAnsi"/>
                <w:b/>
                <w:bCs/>
              </w:rPr>
            </w:pPr>
            <w:r w:rsidRPr="00AB6901">
              <w:rPr>
                <w:rFonts w:cstheme="minorHAnsi"/>
                <w:b/>
                <w:bCs/>
              </w:rPr>
              <w:t>1 Year option – Gardyne</w:t>
            </w:r>
          </w:p>
          <w:p w14:paraId="028864F1" w14:textId="77777777" w:rsidR="00EB1D6F" w:rsidRPr="00AB6901" w:rsidRDefault="00EB1D6F" w:rsidP="00AB6901">
            <w:pPr>
              <w:ind w:left="1022" w:hanging="1022"/>
              <w:rPr>
                <w:rFonts w:cstheme="minorHAnsi"/>
              </w:rPr>
            </w:pPr>
            <w:r w:rsidRPr="00AB6901">
              <w:rPr>
                <w:rFonts w:cstheme="minorHAnsi"/>
              </w:rPr>
              <w:t>Monday and Wednesday 2-5pm</w:t>
            </w:r>
          </w:p>
          <w:p w14:paraId="45953237" w14:textId="77777777" w:rsidR="00EB1D6F" w:rsidRPr="00AB6901" w:rsidRDefault="00EB1D6F" w:rsidP="00AB6901">
            <w:pPr>
              <w:ind w:firstLine="24"/>
              <w:rPr>
                <w:rFonts w:cstheme="minorHAnsi"/>
              </w:rPr>
            </w:pPr>
            <w:r w:rsidRPr="00AB6901">
              <w:rPr>
                <w:rFonts w:cstheme="minorHAnsi"/>
              </w:rPr>
              <w:t xml:space="preserve">Tuesday and Thursday Workplace 2-5 pm </w:t>
            </w:r>
            <w:r w:rsidRPr="00AB6901">
              <w:rPr>
                <w:rFonts w:cstheme="minorHAnsi"/>
                <w:i/>
                <w:u w:val="single"/>
              </w:rPr>
              <w:t>(S6 option only)</w:t>
            </w:r>
          </w:p>
          <w:p w14:paraId="3162ACCC" w14:textId="77777777" w:rsidR="00721D32" w:rsidRPr="00AB6901" w:rsidRDefault="00721D32" w:rsidP="00AB6901">
            <w:pPr>
              <w:rPr>
                <w:rFonts w:cstheme="minorHAnsi"/>
                <w:lang w:val="en-US"/>
              </w:rPr>
            </w:pPr>
          </w:p>
        </w:tc>
      </w:tr>
      <w:tr w:rsidR="00721D32" w:rsidRPr="00AB6901" w14:paraId="2AB22C4A" w14:textId="77777777" w:rsidTr="00A24CC3">
        <w:tc>
          <w:tcPr>
            <w:tcW w:w="4508" w:type="dxa"/>
          </w:tcPr>
          <w:p w14:paraId="5BD02F2B" w14:textId="77777777" w:rsidR="00721D32" w:rsidRPr="00AB6901" w:rsidRDefault="00721D32" w:rsidP="00AB6901">
            <w:pPr>
              <w:rPr>
                <w:rFonts w:cstheme="minorHAnsi"/>
                <w:lang w:val="en-US"/>
              </w:rPr>
            </w:pPr>
            <w:r w:rsidRPr="00AB6901">
              <w:rPr>
                <w:rFonts w:cstheme="minorHAnsi"/>
                <w:lang w:val="en-US"/>
              </w:rPr>
              <w:t>Start Date</w:t>
            </w:r>
          </w:p>
        </w:tc>
        <w:tc>
          <w:tcPr>
            <w:tcW w:w="4508" w:type="dxa"/>
          </w:tcPr>
          <w:p w14:paraId="5CAE6DAB" w14:textId="5AC5DC90" w:rsidR="00721D32" w:rsidRPr="00AB6901" w:rsidRDefault="00EB1D6F" w:rsidP="00AB6901">
            <w:pPr>
              <w:rPr>
                <w:rFonts w:cstheme="minorHAnsi"/>
                <w:lang w:val="en-US"/>
              </w:rPr>
            </w:pPr>
            <w:r w:rsidRPr="00AB6901">
              <w:rPr>
                <w:rFonts w:cstheme="minorHAnsi"/>
                <w:lang w:val="en-US"/>
              </w:rPr>
              <w:t>May 2021</w:t>
            </w:r>
          </w:p>
        </w:tc>
      </w:tr>
      <w:tr w:rsidR="00721D32" w:rsidRPr="00AB6901" w14:paraId="4DFBAEF0" w14:textId="77777777" w:rsidTr="00A24CC3">
        <w:tc>
          <w:tcPr>
            <w:tcW w:w="4508" w:type="dxa"/>
          </w:tcPr>
          <w:p w14:paraId="1059CD55" w14:textId="77777777" w:rsidR="00721D32" w:rsidRPr="00AB6901" w:rsidRDefault="00721D32" w:rsidP="00AB6901">
            <w:pPr>
              <w:rPr>
                <w:rFonts w:cstheme="minorHAnsi"/>
                <w:lang w:val="en-US"/>
              </w:rPr>
            </w:pPr>
            <w:r w:rsidRPr="00AB6901">
              <w:rPr>
                <w:rFonts w:cstheme="minorHAnsi"/>
                <w:lang w:val="en-US"/>
              </w:rPr>
              <w:t xml:space="preserve">End Date </w:t>
            </w:r>
          </w:p>
        </w:tc>
        <w:tc>
          <w:tcPr>
            <w:tcW w:w="4508" w:type="dxa"/>
          </w:tcPr>
          <w:p w14:paraId="6026DD11" w14:textId="613E9599" w:rsidR="00721D32" w:rsidRPr="00AB6901" w:rsidRDefault="0070246A" w:rsidP="00AB6901">
            <w:pPr>
              <w:rPr>
                <w:rFonts w:cstheme="minorHAnsi"/>
                <w:lang w:val="en-US"/>
              </w:rPr>
            </w:pPr>
            <w:r w:rsidRPr="00AB6901">
              <w:rPr>
                <w:rFonts w:cstheme="minorHAnsi"/>
                <w:lang w:val="en-US"/>
              </w:rPr>
              <w:t>April 2022</w:t>
            </w:r>
          </w:p>
        </w:tc>
      </w:tr>
    </w:tbl>
    <w:p w14:paraId="4B731E41" w14:textId="3009CD1E" w:rsidR="00721D32" w:rsidRPr="00AB6901" w:rsidRDefault="00721D32" w:rsidP="00AB6901">
      <w:pPr>
        <w:spacing w:after="0"/>
        <w:rPr>
          <w:rFonts w:cstheme="minorHAnsi"/>
          <w:lang w:val="en-US"/>
        </w:rPr>
      </w:pPr>
    </w:p>
    <w:p w14:paraId="00E9BBFA" w14:textId="7148C841" w:rsidR="0070246A" w:rsidRDefault="003C24B1" w:rsidP="00AB6901">
      <w:pPr>
        <w:spacing w:after="0"/>
        <w:rPr>
          <w:rFonts w:cstheme="minorHAnsi"/>
          <w:b/>
          <w:bCs/>
          <w:lang w:val="en-US"/>
        </w:rPr>
      </w:pPr>
      <w:r w:rsidRPr="00AB6901">
        <w:rPr>
          <w:rFonts w:cstheme="minorHAnsi"/>
          <w:b/>
          <w:bCs/>
          <w:lang w:val="en-US"/>
        </w:rPr>
        <w:t>Entry Requirements</w:t>
      </w:r>
    </w:p>
    <w:p w14:paraId="1037509D" w14:textId="77777777" w:rsidR="000E2012" w:rsidRPr="00AB6901" w:rsidRDefault="000E2012" w:rsidP="00AB6901">
      <w:pPr>
        <w:spacing w:after="0"/>
        <w:rPr>
          <w:rFonts w:cstheme="minorHAnsi"/>
          <w:b/>
          <w:bCs/>
          <w:lang w:val="en-US"/>
        </w:rPr>
      </w:pPr>
    </w:p>
    <w:p w14:paraId="462ECFD2" w14:textId="4BBCE0D4" w:rsidR="0070246A" w:rsidRDefault="000E2012" w:rsidP="00AB6901">
      <w:pPr>
        <w:kinsoku w:val="0"/>
        <w:overflowPunct w:val="0"/>
        <w:autoSpaceDE w:val="0"/>
        <w:autoSpaceDN w:val="0"/>
        <w:adjustRightInd w:val="0"/>
        <w:spacing w:after="0"/>
        <w:ind w:left="12"/>
        <w:rPr>
          <w:rFonts w:cstheme="minorHAnsi"/>
        </w:rPr>
      </w:pPr>
      <w:r w:rsidRPr="000E2012">
        <w:rPr>
          <w:rFonts w:cstheme="minorHAnsi"/>
        </w:rPr>
        <w:t>National 5 Mathematics</w:t>
      </w:r>
      <w:r>
        <w:rPr>
          <w:rFonts w:cstheme="minorHAnsi"/>
        </w:rPr>
        <w:t xml:space="preserve"> </w:t>
      </w:r>
      <w:r w:rsidRPr="000E2012">
        <w:rPr>
          <w:rFonts w:cstheme="minorHAnsi"/>
        </w:rPr>
        <w:t>is required. A good level of National 5 English and taking a Business subject would be an advantage.</w:t>
      </w:r>
    </w:p>
    <w:p w14:paraId="67F561FC" w14:textId="77777777" w:rsidR="000E2012" w:rsidRPr="00AB6901" w:rsidRDefault="000E2012" w:rsidP="00AB6901">
      <w:pPr>
        <w:kinsoku w:val="0"/>
        <w:overflowPunct w:val="0"/>
        <w:autoSpaceDE w:val="0"/>
        <w:autoSpaceDN w:val="0"/>
        <w:adjustRightInd w:val="0"/>
        <w:spacing w:after="0"/>
        <w:ind w:left="12"/>
        <w:rPr>
          <w:rFonts w:cstheme="minorHAnsi"/>
        </w:rPr>
      </w:pPr>
    </w:p>
    <w:p w14:paraId="1A5C8120" w14:textId="22C21F60" w:rsidR="00721D32" w:rsidRDefault="00721D32" w:rsidP="00AB6901">
      <w:pPr>
        <w:spacing w:after="0"/>
        <w:rPr>
          <w:rFonts w:cstheme="minorHAnsi"/>
          <w:b/>
          <w:bCs/>
          <w:lang w:val="en-US"/>
        </w:rPr>
      </w:pPr>
      <w:r w:rsidRPr="00AB6901">
        <w:rPr>
          <w:rFonts w:cstheme="minorHAnsi"/>
          <w:b/>
          <w:bCs/>
          <w:lang w:val="en-US"/>
        </w:rPr>
        <w:t xml:space="preserve">Units to be </w:t>
      </w:r>
      <w:r w:rsidR="0070246A">
        <w:rPr>
          <w:rFonts w:cstheme="minorHAnsi"/>
          <w:b/>
          <w:bCs/>
          <w:lang w:val="en-US"/>
        </w:rPr>
        <w:t>C</w:t>
      </w:r>
      <w:r w:rsidRPr="00AB6901">
        <w:rPr>
          <w:rFonts w:cstheme="minorHAnsi"/>
          <w:b/>
          <w:bCs/>
          <w:lang w:val="en-US"/>
        </w:rPr>
        <w:t>ompleted</w:t>
      </w:r>
    </w:p>
    <w:p w14:paraId="0C3A5AC7" w14:textId="77777777" w:rsidR="0070246A" w:rsidRPr="00AB6901" w:rsidRDefault="0070246A" w:rsidP="00AB6901">
      <w:pPr>
        <w:spacing w:after="0"/>
        <w:rPr>
          <w:rFonts w:cstheme="minorHAnsi"/>
          <w:b/>
          <w:bCs/>
          <w:lang w:val="en-US"/>
        </w:rPr>
      </w:pPr>
    </w:p>
    <w:tbl>
      <w:tblPr>
        <w:tblStyle w:val="TableGrid"/>
        <w:tblW w:w="9067" w:type="dxa"/>
        <w:tblLook w:val="04A0" w:firstRow="1" w:lastRow="0" w:firstColumn="1" w:lastColumn="0" w:noHBand="0" w:noVBand="1"/>
      </w:tblPr>
      <w:tblGrid>
        <w:gridCol w:w="9067"/>
      </w:tblGrid>
      <w:tr w:rsidR="00E80913" w:rsidRPr="00AB6901" w14:paraId="1435A8CE" w14:textId="77777777" w:rsidTr="00E80913">
        <w:tc>
          <w:tcPr>
            <w:tcW w:w="9067" w:type="dxa"/>
            <w:shd w:val="clear" w:color="auto" w:fill="7030A0"/>
          </w:tcPr>
          <w:p w14:paraId="69D27679" w14:textId="77777777" w:rsidR="00E80913" w:rsidRPr="00AB6901" w:rsidRDefault="00E80913" w:rsidP="00AB6901">
            <w:pPr>
              <w:rPr>
                <w:rFonts w:cstheme="minorHAnsi"/>
                <w:color w:val="FFFFFF" w:themeColor="background1"/>
                <w:lang w:val="en-US"/>
              </w:rPr>
            </w:pPr>
            <w:r w:rsidRPr="00AB6901">
              <w:rPr>
                <w:rFonts w:cstheme="minorHAnsi"/>
                <w:color w:val="FFFFFF" w:themeColor="background1"/>
                <w:lang w:val="en-US"/>
              </w:rPr>
              <w:t>Mandatory Units</w:t>
            </w:r>
          </w:p>
        </w:tc>
      </w:tr>
      <w:tr w:rsidR="00E80913" w:rsidRPr="00AB6901" w14:paraId="11065025" w14:textId="77777777" w:rsidTr="00E80913">
        <w:tc>
          <w:tcPr>
            <w:tcW w:w="9067" w:type="dxa"/>
          </w:tcPr>
          <w:p w14:paraId="69999F7B" w14:textId="23F5ECAB" w:rsidR="00E80913" w:rsidRPr="00AB6901" w:rsidRDefault="00E80913" w:rsidP="00AB6901">
            <w:pPr>
              <w:rPr>
                <w:rFonts w:cstheme="minorHAnsi"/>
                <w:b/>
                <w:bCs/>
                <w:lang w:val="en-US"/>
              </w:rPr>
            </w:pPr>
            <w:r w:rsidRPr="00AB6901">
              <w:rPr>
                <w:rFonts w:cstheme="minorHAnsi"/>
                <w:b/>
                <w:bCs/>
                <w:lang w:val="en-US"/>
              </w:rPr>
              <w:t>Year 1 (NPA in Business Skills)</w:t>
            </w:r>
          </w:p>
        </w:tc>
      </w:tr>
      <w:tr w:rsidR="00E80913" w:rsidRPr="00AB6901" w14:paraId="23D2999D" w14:textId="77777777" w:rsidTr="00E80913">
        <w:tc>
          <w:tcPr>
            <w:tcW w:w="9067" w:type="dxa"/>
          </w:tcPr>
          <w:p w14:paraId="3A3D5D27" w14:textId="3CA62F25" w:rsidR="00E80913" w:rsidRPr="00AB6901" w:rsidRDefault="00E80913" w:rsidP="00AB6901">
            <w:pPr>
              <w:rPr>
                <w:rFonts w:cstheme="minorHAnsi"/>
              </w:rPr>
            </w:pPr>
            <w:r w:rsidRPr="00AB6901">
              <w:rPr>
                <w:rFonts w:cstheme="minorHAnsi"/>
              </w:rPr>
              <w:t>Understanding Business</w:t>
            </w:r>
          </w:p>
        </w:tc>
      </w:tr>
      <w:tr w:rsidR="00E80913" w:rsidRPr="00AB6901" w14:paraId="58B240C9" w14:textId="77777777" w:rsidTr="00E80913">
        <w:tc>
          <w:tcPr>
            <w:tcW w:w="9067" w:type="dxa"/>
          </w:tcPr>
          <w:p w14:paraId="615BE4B7" w14:textId="3CF0A451" w:rsidR="00E80913" w:rsidRPr="00AB6901" w:rsidRDefault="00E80913" w:rsidP="00AB6901">
            <w:pPr>
              <w:rPr>
                <w:rFonts w:cstheme="minorHAnsi"/>
              </w:rPr>
            </w:pPr>
            <w:r w:rsidRPr="00AB6901">
              <w:rPr>
                <w:rFonts w:cstheme="minorHAnsi"/>
              </w:rPr>
              <w:t>Management of People and Finance</w:t>
            </w:r>
          </w:p>
        </w:tc>
      </w:tr>
      <w:tr w:rsidR="00E80913" w:rsidRPr="00AB6901" w14:paraId="42D53BCE" w14:textId="77777777" w:rsidTr="00E80913">
        <w:tc>
          <w:tcPr>
            <w:tcW w:w="9067" w:type="dxa"/>
          </w:tcPr>
          <w:p w14:paraId="496C4A8B" w14:textId="4BE284F9" w:rsidR="00E80913" w:rsidRPr="00AB6901" w:rsidRDefault="00E80913" w:rsidP="00AB6901">
            <w:pPr>
              <w:rPr>
                <w:rFonts w:cstheme="minorHAnsi"/>
              </w:rPr>
            </w:pPr>
            <w:r w:rsidRPr="00AB6901">
              <w:rPr>
                <w:rFonts w:cstheme="minorHAnsi"/>
              </w:rPr>
              <w:t>Web Apps: Word Processing</w:t>
            </w:r>
          </w:p>
        </w:tc>
      </w:tr>
      <w:tr w:rsidR="00E80913" w:rsidRPr="00AB6901" w14:paraId="101BD69A" w14:textId="77777777" w:rsidTr="00E80913">
        <w:tc>
          <w:tcPr>
            <w:tcW w:w="9067" w:type="dxa"/>
          </w:tcPr>
          <w:p w14:paraId="096427C1" w14:textId="578498F7" w:rsidR="00E80913" w:rsidRPr="00AB6901" w:rsidRDefault="00E80913" w:rsidP="00AB6901">
            <w:pPr>
              <w:rPr>
                <w:rFonts w:cstheme="minorHAnsi"/>
              </w:rPr>
            </w:pPr>
            <w:r w:rsidRPr="00AB6901">
              <w:rPr>
                <w:rFonts w:cstheme="minorHAnsi"/>
              </w:rPr>
              <w:t>Web Apps: Spreadsheets</w:t>
            </w:r>
          </w:p>
        </w:tc>
      </w:tr>
      <w:tr w:rsidR="00E80913" w:rsidRPr="00AB6901" w14:paraId="4933FF12" w14:textId="77777777" w:rsidTr="00E80913">
        <w:tc>
          <w:tcPr>
            <w:tcW w:w="9067" w:type="dxa"/>
          </w:tcPr>
          <w:p w14:paraId="17047A2F" w14:textId="2F21B192" w:rsidR="00E80913" w:rsidRPr="00AB6901" w:rsidRDefault="00E80913" w:rsidP="00AB6901">
            <w:pPr>
              <w:rPr>
                <w:rFonts w:cstheme="minorHAnsi"/>
              </w:rPr>
            </w:pPr>
            <w:r w:rsidRPr="00AB6901">
              <w:rPr>
                <w:rFonts w:cstheme="minorHAnsi"/>
              </w:rPr>
              <w:t>Contemporary Business Issues</w:t>
            </w:r>
          </w:p>
        </w:tc>
      </w:tr>
      <w:tr w:rsidR="00E80913" w:rsidRPr="00AB6901" w14:paraId="2E039619" w14:textId="77777777" w:rsidTr="00E80913">
        <w:tc>
          <w:tcPr>
            <w:tcW w:w="9067" w:type="dxa"/>
          </w:tcPr>
          <w:p w14:paraId="6ACD384B" w14:textId="19F7C3DE" w:rsidR="00E80913" w:rsidRPr="00AB6901" w:rsidRDefault="00E80913" w:rsidP="00AB6901">
            <w:pPr>
              <w:rPr>
                <w:rFonts w:cstheme="minorHAnsi"/>
                <w:b/>
                <w:bCs/>
                <w:lang w:val="en-US"/>
              </w:rPr>
            </w:pPr>
            <w:r w:rsidRPr="00AB6901">
              <w:rPr>
                <w:rFonts w:cstheme="minorHAnsi"/>
                <w:b/>
                <w:bCs/>
                <w:lang w:val="en-US"/>
              </w:rPr>
              <w:t>Years 2</w:t>
            </w:r>
          </w:p>
        </w:tc>
      </w:tr>
      <w:tr w:rsidR="00E80913" w:rsidRPr="00AB6901" w14:paraId="363D8CDF" w14:textId="77777777" w:rsidTr="00E80913">
        <w:tc>
          <w:tcPr>
            <w:tcW w:w="9067" w:type="dxa"/>
          </w:tcPr>
          <w:p w14:paraId="35F77DE0" w14:textId="100B3781" w:rsidR="00E80913" w:rsidRPr="00AB6901" w:rsidRDefault="00E80913" w:rsidP="00AB6901">
            <w:pPr>
              <w:rPr>
                <w:rFonts w:cstheme="minorHAnsi"/>
                <w:b/>
              </w:rPr>
            </w:pPr>
            <w:r w:rsidRPr="00AB6901">
              <w:rPr>
                <w:rFonts w:cstheme="minorHAnsi"/>
                <w:lang w:val="en-US"/>
              </w:rPr>
              <w:t>Work Placement</w:t>
            </w:r>
            <w:r w:rsidR="00392ADD" w:rsidRPr="00AB6901">
              <w:rPr>
                <w:rFonts w:cstheme="minorHAnsi"/>
                <w:lang w:val="en-US"/>
              </w:rPr>
              <w:t xml:space="preserve"> </w:t>
            </w:r>
            <w:r w:rsidR="00392ADD" w:rsidRPr="00AB6901">
              <w:rPr>
                <w:rFonts w:cstheme="minorHAnsi"/>
                <w:b/>
              </w:rPr>
              <w:t>(Work placement &amp; SVQ in Business &amp; Administration)</w:t>
            </w:r>
          </w:p>
        </w:tc>
      </w:tr>
    </w:tbl>
    <w:p w14:paraId="5AA2187E" w14:textId="77777777" w:rsidR="00721D32" w:rsidRPr="00AB6901" w:rsidRDefault="00721D32" w:rsidP="00AB6901">
      <w:pPr>
        <w:spacing w:after="0"/>
        <w:rPr>
          <w:rFonts w:cstheme="minorHAnsi"/>
          <w:lang w:val="en-US"/>
        </w:rPr>
      </w:pPr>
    </w:p>
    <w:p w14:paraId="17928AB1" w14:textId="35B940E9" w:rsidR="00721D32" w:rsidRDefault="00721D32" w:rsidP="00AB6901">
      <w:pPr>
        <w:spacing w:after="0"/>
        <w:rPr>
          <w:rFonts w:cstheme="minorHAnsi"/>
          <w:b/>
          <w:bCs/>
          <w:lang w:val="en-US"/>
        </w:rPr>
      </w:pPr>
      <w:r w:rsidRPr="00AB6901">
        <w:rPr>
          <w:rFonts w:cstheme="minorHAnsi"/>
          <w:b/>
          <w:bCs/>
          <w:lang w:val="en-US"/>
        </w:rPr>
        <w:t>Progression Pathways</w:t>
      </w:r>
    </w:p>
    <w:p w14:paraId="1EFC0276" w14:textId="77777777" w:rsidR="0070246A" w:rsidRPr="00AB6901" w:rsidRDefault="0070246A" w:rsidP="00AB6901">
      <w:pPr>
        <w:spacing w:after="0"/>
        <w:rPr>
          <w:rFonts w:cstheme="minorHAnsi"/>
          <w:b/>
          <w:bCs/>
          <w:lang w:val="en-US"/>
        </w:rPr>
      </w:pPr>
    </w:p>
    <w:p w14:paraId="0FE3F9B3" w14:textId="77777777" w:rsidR="001A5E97" w:rsidRPr="00AB6901" w:rsidRDefault="001A5E97" w:rsidP="00AB6901">
      <w:pPr>
        <w:pStyle w:val="ListParagraph"/>
        <w:numPr>
          <w:ilvl w:val="0"/>
          <w:numId w:val="49"/>
        </w:numPr>
        <w:rPr>
          <w:rFonts w:asciiTheme="minorHAnsi" w:eastAsiaTheme="minorHAnsi" w:hAnsiTheme="minorHAnsi" w:cstheme="minorHAnsi"/>
          <w:sz w:val="22"/>
          <w:szCs w:val="22"/>
        </w:rPr>
      </w:pPr>
      <w:r w:rsidRPr="00AB6901">
        <w:rPr>
          <w:rFonts w:asciiTheme="minorHAnsi" w:eastAsiaTheme="minorHAnsi" w:hAnsiTheme="minorHAnsi" w:cstheme="minorHAnsi"/>
          <w:sz w:val="22"/>
          <w:szCs w:val="22"/>
        </w:rPr>
        <w:t>Further study</w:t>
      </w:r>
    </w:p>
    <w:p w14:paraId="37EF1115" w14:textId="77777777" w:rsidR="001A5E97" w:rsidRPr="00AB6901" w:rsidRDefault="001A5E97" w:rsidP="00AB6901">
      <w:pPr>
        <w:pStyle w:val="ListParagraph"/>
        <w:numPr>
          <w:ilvl w:val="0"/>
          <w:numId w:val="49"/>
        </w:numPr>
        <w:rPr>
          <w:rFonts w:asciiTheme="minorHAnsi" w:eastAsiaTheme="minorHAnsi" w:hAnsiTheme="minorHAnsi" w:cstheme="minorHAnsi"/>
          <w:sz w:val="22"/>
          <w:szCs w:val="22"/>
        </w:rPr>
      </w:pPr>
      <w:r w:rsidRPr="00AB6901">
        <w:rPr>
          <w:rFonts w:asciiTheme="minorHAnsi" w:eastAsiaTheme="minorHAnsi" w:hAnsiTheme="minorHAnsi" w:cstheme="minorHAnsi"/>
          <w:sz w:val="22"/>
          <w:szCs w:val="22"/>
        </w:rPr>
        <w:t>Progression to employment, non-apprenticeship route</w:t>
      </w:r>
    </w:p>
    <w:p w14:paraId="7706A277" w14:textId="6698B933" w:rsidR="00721D32" w:rsidRPr="00AB6901" w:rsidRDefault="001A5E97" w:rsidP="00AB6901">
      <w:pPr>
        <w:pStyle w:val="ListParagraph"/>
        <w:numPr>
          <w:ilvl w:val="0"/>
          <w:numId w:val="49"/>
        </w:numPr>
        <w:rPr>
          <w:rFonts w:asciiTheme="minorHAnsi" w:eastAsiaTheme="minorHAnsi" w:hAnsiTheme="minorHAnsi" w:cstheme="minorHAnsi"/>
          <w:sz w:val="22"/>
          <w:szCs w:val="22"/>
        </w:rPr>
      </w:pPr>
      <w:r w:rsidRPr="00AB6901">
        <w:rPr>
          <w:rFonts w:asciiTheme="minorHAnsi" w:eastAsiaTheme="minorHAnsi" w:hAnsiTheme="minorHAnsi" w:cstheme="minorHAnsi"/>
          <w:sz w:val="22"/>
          <w:szCs w:val="22"/>
        </w:rPr>
        <w:t>Modern Apprenticeship</w:t>
      </w:r>
    </w:p>
    <w:p w14:paraId="0C05D40A" w14:textId="77777777" w:rsidR="00014C27" w:rsidRPr="00AB6901" w:rsidRDefault="00014C27" w:rsidP="00AB6901">
      <w:pPr>
        <w:pStyle w:val="ListParagraph"/>
        <w:rPr>
          <w:rFonts w:asciiTheme="minorHAnsi" w:eastAsiaTheme="minorHAnsi" w:hAnsiTheme="minorHAnsi" w:cstheme="minorHAnsi"/>
          <w:sz w:val="22"/>
          <w:szCs w:val="22"/>
        </w:rPr>
      </w:pPr>
    </w:p>
    <w:p w14:paraId="3F0EDA78" w14:textId="6409AE86" w:rsidR="00721D32" w:rsidRDefault="00721D32" w:rsidP="00AB6901">
      <w:pPr>
        <w:spacing w:after="0"/>
        <w:rPr>
          <w:rFonts w:cstheme="minorHAnsi"/>
          <w:b/>
          <w:bCs/>
          <w:lang w:val="en-US"/>
        </w:rPr>
      </w:pPr>
      <w:r w:rsidRPr="00AB6901">
        <w:rPr>
          <w:rFonts w:cstheme="minorHAnsi"/>
          <w:b/>
          <w:bCs/>
          <w:lang w:val="en-US"/>
        </w:rPr>
        <w:t>Course Description</w:t>
      </w:r>
    </w:p>
    <w:p w14:paraId="6279476F" w14:textId="77777777" w:rsidR="00F901D3" w:rsidRDefault="00F901D3" w:rsidP="00AB6901">
      <w:pPr>
        <w:spacing w:after="0"/>
        <w:rPr>
          <w:rFonts w:cstheme="minorHAnsi"/>
          <w:b/>
          <w:bCs/>
          <w:lang w:val="en-US"/>
        </w:rPr>
      </w:pPr>
    </w:p>
    <w:p w14:paraId="6FB3623F" w14:textId="5382C0C0" w:rsidR="00014C27" w:rsidRPr="00AB6901" w:rsidRDefault="00014C27" w:rsidP="00AB6901">
      <w:pPr>
        <w:spacing w:after="0" w:line="240" w:lineRule="auto"/>
        <w:jc w:val="both"/>
        <w:rPr>
          <w:rFonts w:cstheme="minorHAnsi"/>
        </w:rPr>
      </w:pPr>
      <w:r w:rsidRPr="00AB6901">
        <w:rPr>
          <w:rFonts w:cstheme="minorHAnsi"/>
        </w:rPr>
        <w:t xml:space="preserve">The work placement component in S6 will provide </w:t>
      </w:r>
      <w:r w:rsidR="00EA324A">
        <w:rPr>
          <w:rFonts w:cstheme="minorHAnsi"/>
        </w:rPr>
        <w:t>pupils</w:t>
      </w:r>
      <w:r w:rsidRPr="00AB6901">
        <w:rPr>
          <w:rFonts w:cstheme="minorHAnsi"/>
        </w:rPr>
        <w:t xml:space="preserve"> with the opportunity to have signiﬁcant input to a long-term engagement with a business issue and gain valuable </w:t>
      </w:r>
      <w:r w:rsidR="00451AF1" w:rsidRPr="00AB6901">
        <w:rPr>
          <w:rFonts w:cstheme="minorHAnsi"/>
        </w:rPr>
        <w:t>work-based</w:t>
      </w:r>
      <w:r w:rsidRPr="00AB6901">
        <w:rPr>
          <w:rFonts w:cstheme="minorHAnsi"/>
        </w:rPr>
        <w:t xml:space="preserve"> learning.  The tasks include:</w:t>
      </w:r>
    </w:p>
    <w:p w14:paraId="4FCCF356" w14:textId="77777777" w:rsidR="00014C27" w:rsidRPr="00AB6901" w:rsidRDefault="00014C27" w:rsidP="00AB6901">
      <w:pPr>
        <w:spacing w:after="0" w:line="240" w:lineRule="auto"/>
        <w:rPr>
          <w:rFonts w:cstheme="minorHAnsi"/>
        </w:rPr>
      </w:pPr>
    </w:p>
    <w:p w14:paraId="04A00C2D"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lastRenderedPageBreak/>
        <w:t>Producing business documents</w:t>
      </w:r>
    </w:p>
    <w:p w14:paraId="0AFFDD56"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Contributing to the organisation of events</w:t>
      </w:r>
    </w:p>
    <w:p w14:paraId="14DAEE8F"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Developing and delivering presentations</w:t>
      </w:r>
    </w:p>
    <w:p w14:paraId="2DFE8DE9"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Providing reception services</w:t>
      </w:r>
    </w:p>
    <w:p w14:paraId="1996F2B2"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Using and maintaining ofﬁce equipment</w:t>
      </w:r>
    </w:p>
    <w:p w14:paraId="4EE96257"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Taking responsibility for logistics e.g. travel and accommodation</w:t>
      </w:r>
    </w:p>
    <w:p w14:paraId="6A6E8EFA"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Providing administrative support for meetings</w:t>
      </w:r>
    </w:p>
    <w:p w14:paraId="2E6FF1D3"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Using a variety of software packages</w:t>
      </w:r>
    </w:p>
    <w:p w14:paraId="179CFFCD"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Presenting business documents and managing projects</w:t>
      </w:r>
    </w:p>
    <w:p w14:paraId="7D0E0E45" w14:textId="77777777" w:rsidR="00014C27" w:rsidRPr="00AB6901" w:rsidRDefault="00014C27" w:rsidP="00AB6901">
      <w:pPr>
        <w:pStyle w:val="ListParagraph"/>
        <w:numPr>
          <w:ilvl w:val="0"/>
          <w:numId w:val="50"/>
        </w:numPr>
        <w:rPr>
          <w:rFonts w:asciiTheme="minorHAnsi" w:hAnsiTheme="minorHAnsi" w:cstheme="minorHAnsi"/>
          <w:sz w:val="22"/>
          <w:szCs w:val="22"/>
        </w:rPr>
      </w:pPr>
      <w:r w:rsidRPr="00AB6901">
        <w:rPr>
          <w:rFonts w:asciiTheme="minorHAnsi" w:hAnsiTheme="minorHAnsi" w:cstheme="minorHAnsi"/>
          <w:sz w:val="22"/>
          <w:szCs w:val="22"/>
        </w:rPr>
        <w:t>Applying problem-solving skills to resolve challenging or complex complaints</w:t>
      </w:r>
    </w:p>
    <w:p w14:paraId="1F46731E" w14:textId="77777777" w:rsidR="00014C27" w:rsidRPr="00AB6901" w:rsidRDefault="00014C27" w:rsidP="00AB6901">
      <w:pPr>
        <w:pStyle w:val="ListParagraph"/>
        <w:rPr>
          <w:rFonts w:asciiTheme="minorHAnsi" w:hAnsiTheme="minorHAnsi" w:cstheme="minorHAnsi"/>
          <w:sz w:val="22"/>
          <w:szCs w:val="22"/>
        </w:rPr>
      </w:pPr>
    </w:p>
    <w:p w14:paraId="6CBAF7B9" w14:textId="0FC6C7A9" w:rsidR="00014C27" w:rsidRPr="00AB6901" w:rsidRDefault="00EA324A" w:rsidP="00AB6901">
      <w:pPr>
        <w:spacing w:after="0" w:line="240" w:lineRule="auto"/>
        <w:jc w:val="both"/>
        <w:rPr>
          <w:rFonts w:cstheme="minorHAnsi"/>
        </w:rPr>
      </w:pPr>
      <w:r>
        <w:rPr>
          <w:rFonts w:cstheme="minorHAnsi"/>
        </w:rPr>
        <w:t>Pupils</w:t>
      </w:r>
      <w:r w:rsidR="00014C27" w:rsidRPr="00AB6901">
        <w:rPr>
          <w:rFonts w:cstheme="minorHAnsi"/>
        </w:rPr>
        <w:t xml:space="preserve"> will participate in job shadowing enabling interaction with customers or service users so they can further develop their skills. In addition, they will develop skills in personal reﬂection so that connections are made to previously gained knowledge. </w:t>
      </w:r>
    </w:p>
    <w:p w14:paraId="5BBE6C64" w14:textId="77777777" w:rsidR="00014C27" w:rsidRPr="00AB6901" w:rsidRDefault="00014C27" w:rsidP="00AB6901">
      <w:pPr>
        <w:spacing w:after="0" w:line="240" w:lineRule="auto"/>
        <w:jc w:val="both"/>
        <w:rPr>
          <w:rFonts w:cstheme="minorHAnsi"/>
        </w:rPr>
      </w:pPr>
    </w:p>
    <w:p w14:paraId="33511FA8" w14:textId="1A273E25" w:rsidR="00014C27" w:rsidRPr="00AB6901" w:rsidRDefault="00EA324A" w:rsidP="00AB6901">
      <w:pPr>
        <w:spacing w:after="0" w:line="240" w:lineRule="auto"/>
        <w:jc w:val="both"/>
        <w:rPr>
          <w:rFonts w:cstheme="minorHAnsi"/>
        </w:rPr>
      </w:pPr>
      <w:r>
        <w:rPr>
          <w:rFonts w:cstheme="minorHAnsi"/>
        </w:rPr>
        <w:t>Pupils</w:t>
      </w:r>
      <w:r w:rsidR="00014C27" w:rsidRPr="00AB6901">
        <w:rPr>
          <w:rFonts w:cstheme="minorHAnsi"/>
        </w:rPr>
        <w:t xml:space="preserve"> will gain experience of working with older adults, employability skills of timekeeping, attendance, team working, communication and demonstrating </w:t>
      </w:r>
      <w:r w:rsidR="00451AF1" w:rsidRPr="00AB6901">
        <w:rPr>
          <w:rFonts w:cstheme="minorHAnsi"/>
        </w:rPr>
        <w:t>value-based</w:t>
      </w:r>
      <w:r w:rsidR="00014C27" w:rsidRPr="00AB6901">
        <w:rPr>
          <w:rFonts w:cstheme="minorHAnsi"/>
        </w:rPr>
        <w:t xml:space="preserve"> practice including respect for self and others and equality and diversity principles. Certiﬁcate of work readiness may also be offered to </w:t>
      </w:r>
      <w:r w:rsidR="00C22A76">
        <w:rPr>
          <w:rFonts w:cstheme="minorHAnsi"/>
        </w:rPr>
        <w:t xml:space="preserve">pupils </w:t>
      </w:r>
      <w:r w:rsidR="00014C27" w:rsidRPr="00AB6901">
        <w:rPr>
          <w:rFonts w:cstheme="minorHAnsi"/>
        </w:rPr>
        <w:t>on this Foundation Apprenticeship where appropriate.</w:t>
      </w:r>
    </w:p>
    <w:p w14:paraId="4A383604" w14:textId="77777777" w:rsidR="00014C27" w:rsidRPr="00AB6901" w:rsidRDefault="00014C27" w:rsidP="00AB6901">
      <w:pPr>
        <w:spacing w:after="0" w:line="240" w:lineRule="auto"/>
        <w:jc w:val="both"/>
        <w:rPr>
          <w:rFonts w:cstheme="minorHAnsi"/>
        </w:rPr>
      </w:pPr>
    </w:p>
    <w:p w14:paraId="697D03F4" w14:textId="1ACCE9BB" w:rsidR="00014C27" w:rsidRPr="00AB6901" w:rsidRDefault="00014C27" w:rsidP="00AB6901">
      <w:pPr>
        <w:spacing w:after="0" w:line="240" w:lineRule="auto"/>
        <w:jc w:val="both"/>
        <w:rPr>
          <w:rFonts w:cstheme="minorHAnsi"/>
        </w:rPr>
      </w:pPr>
      <w:r w:rsidRPr="00AB6901">
        <w:rPr>
          <w:rFonts w:cstheme="minorHAnsi"/>
        </w:rPr>
        <w:t xml:space="preserve">During the work placement, </w:t>
      </w:r>
      <w:r w:rsidR="00C22A76">
        <w:rPr>
          <w:rFonts w:cstheme="minorHAnsi"/>
        </w:rPr>
        <w:t>pupils</w:t>
      </w:r>
      <w:r w:rsidRPr="00AB6901">
        <w:rPr>
          <w:rFonts w:cstheme="minorHAnsi"/>
        </w:rPr>
        <w:t xml:space="preserve"> will complete four SVQ units at SCQF level 6, which are assessed against work-based activities.  The four SVQ units are:</w:t>
      </w:r>
    </w:p>
    <w:p w14:paraId="7C0D92EF" w14:textId="77777777" w:rsidR="00014C27" w:rsidRPr="00AB6901" w:rsidRDefault="00014C27" w:rsidP="00AB6901">
      <w:pPr>
        <w:spacing w:after="0" w:line="240" w:lineRule="auto"/>
        <w:jc w:val="both"/>
        <w:rPr>
          <w:rFonts w:cstheme="minorHAnsi"/>
        </w:rPr>
      </w:pPr>
    </w:p>
    <w:p w14:paraId="2FCADF39" w14:textId="77777777" w:rsidR="00014C27" w:rsidRPr="00AB6901" w:rsidRDefault="00014C27" w:rsidP="00AB6901">
      <w:pPr>
        <w:pStyle w:val="ListParagraph"/>
        <w:numPr>
          <w:ilvl w:val="0"/>
          <w:numId w:val="51"/>
        </w:numPr>
        <w:jc w:val="both"/>
        <w:rPr>
          <w:rFonts w:asciiTheme="minorHAnsi" w:hAnsiTheme="minorHAnsi" w:cstheme="minorHAnsi"/>
          <w:sz w:val="22"/>
          <w:szCs w:val="22"/>
        </w:rPr>
      </w:pPr>
      <w:r w:rsidRPr="00AB6901">
        <w:rPr>
          <w:rFonts w:asciiTheme="minorHAnsi" w:hAnsiTheme="minorHAnsi" w:cstheme="minorHAnsi"/>
          <w:sz w:val="22"/>
          <w:szCs w:val="22"/>
        </w:rPr>
        <w:t>Plan to manage and improve own performance in a business environment</w:t>
      </w:r>
    </w:p>
    <w:p w14:paraId="14E2660D" w14:textId="77777777" w:rsidR="00014C27" w:rsidRPr="00AB6901" w:rsidRDefault="00014C27" w:rsidP="00AB6901">
      <w:pPr>
        <w:pStyle w:val="ListParagraph"/>
        <w:numPr>
          <w:ilvl w:val="0"/>
          <w:numId w:val="51"/>
        </w:numPr>
        <w:jc w:val="both"/>
        <w:rPr>
          <w:rFonts w:asciiTheme="minorHAnsi" w:hAnsiTheme="minorHAnsi" w:cstheme="minorHAnsi"/>
          <w:sz w:val="22"/>
          <w:szCs w:val="22"/>
        </w:rPr>
      </w:pPr>
      <w:r w:rsidRPr="00AB6901">
        <w:rPr>
          <w:rFonts w:asciiTheme="minorHAnsi" w:hAnsiTheme="minorHAnsi" w:cstheme="minorHAnsi"/>
          <w:sz w:val="22"/>
          <w:szCs w:val="22"/>
        </w:rPr>
        <w:t>Communicate in a business environment</w:t>
      </w:r>
    </w:p>
    <w:p w14:paraId="4C71BA1E" w14:textId="77777777" w:rsidR="00014C27" w:rsidRPr="00AB6901" w:rsidRDefault="00014C27" w:rsidP="00AB6901">
      <w:pPr>
        <w:pStyle w:val="ListParagraph"/>
        <w:numPr>
          <w:ilvl w:val="0"/>
          <w:numId w:val="51"/>
        </w:numPr>
        <w:jc w:val="both"/>
        <w:rPr>
          <w:rFonts w:asciiTheme="minorHAnsi" w:hAnsiTheme="minorHAnsi" w:cstheme="minorHAnsi"/>
          <w:sz w:val="22"/>
          <w:szCs w:val="22"/>
        </w:rPr>
      </w:pPr>
      <w:r w:rsidRPr="00AB6901">
        <w:rPr>
          <w:rFonts w:asciiTheme="minorHAnsi" w:hAnsiTheme="minorHAnsi" w:cstheme="minorHAnsi"/>
          <w:sz w:val="22"/>
          <w:szCs w:val="22"/>
        </w:rPr>
        <w:t>Support other people to work in a business environment</w:t>
      </w:r>
    </w:p>
    <w:p w14:paraId="41FDEFFC" w14:textId="01DA434C" w:rsidR="00014C27" w:rsidRPr="00AB6901" w:rsidRDefault="00014C27" w:rsidP="00AB6901">
      <w:pPr>
        <w:pStyle w:val="ListParagraph"/>
        <w:numPr>
          <w:ilvl w:val="0"/>
          <w:numId w:val="51"/>
        </w:numPr>
        <w:jc w:val="both"/>
        <w:rPr>
          <w:rFonts w:asciiTheme="minorHAnsi" w:hAnsiTheme="minorHAnsi" w:cstheme="minorHAnsi"/>
          <w:sz w:val="22"/>
          <w:szCs w:val="22"/>
        </w:rPr>
      </w:pPr>
      <w:r w:rsidRPr="00AB6901">
        <w:rPr>
          <w:rFonts w:asciiTheme="minorHAnsi" w:hAnsiTheme="minorHAnsi" w:cstheme="minorHAnsi"/>
          <w:sz w:val="22"/>
          <w:szCs w:val="22"/>
        </w:rPr>
        <w:t xml:space="preserve">Design and produce documents in </w:t>
      </w:r>
      <w:r w:rsidR="00451AF1" w:rsidRPr="00AB6901">
        <w:rPr>
          <w:rFonts w:asciiTheme="minorHAnsi" w:hAnsiTheme="minorHAnsi" w:cstheme="minorHAnsi"/>
          <w:sz w:val="22"/>
          <w:szCs w:val="22"/>
        </w:rPr>
        <w:t>a business</w:t>
      </w:r>
      <w:r w:rsidRPr="00AB6901">
        <w:rPr>
          <w:rFonts w:asciiTheme="minorHAnsi" w:hAnsiTheme="minorHAnsi" w:cstheme="minorHAnsi"/>
          <w:sz w:val="22"/>
          <w:szCs w:val="22"/>
        </w:rPr>
        <w:t xml:space="preserve"> environment</w:t>
      </w:r>
    </w:p>
    <w:p w14:paraId="45EC5D47" w14:textId="77777777" w:rsidR="00014C27" w:rsidRPr="00AB6901" w:rsidRDefault="00014C27" w:rsidP="00AB6901">
      <w:pPr>
        <w:spacing w:after="0" w:line="240" w:lineRule="auto"/>
        <w:jc w:val="both"/>
        <w:rPr>
          <w:rFonts w:cstheme="minorHAnsi"/>
        </w:rPr>
      </w:pPr>
    </w:p>
    <w:p w14:paraId="17C3589E" w14:textId="3ADA0965" w:rsidR="00014C27" w:rsidRPr="00AB6901" w:rsidRDefault="00014C27" w:rsidP="00AB6901">
      <w:pPr>
        <w:spacing w:after="0" w:line="240" w:lineRule="auto"/>
        <w:jc w:val="both"/>
        <w:rPr>
          <w:rFonts w:cstheme="minorHAnsi"/>
        </w:rPr>
      </w:pPr>
      <w:r w:rsidRPr="00AB6901">
        <w:rPr>
          <w:rFonts w:cstheme="minorHAnsi"/>
        </w:rPr>
        <w:t xml:space="preserve">On successful completion of all the components of the Foundation Apprenticeship, </w:t>
      </w:r>
      <w:r w:rsidR="00C22A76">
        <w:rPr>
          <w:rFonts w:cstheme="minorHAnsi"/>
        </w:rPr>
        <w:t>pupils</w:t>
      </w:r>
      <w:r w:rsidRPr="00AB6901">
        <w:rPr>
          <w:rFonts w:cstheme="minorHAnsi"/>
        </w:rPr>
        <w:t xml:space="preserve"> will achieve a Joint Qualiﬁcation Certiﬁcate for the FA in Business Skills. They will also receive certiﬁcation for the NPA in Business Skills and part of SVQ level 3 in Business Administration.</w:t>
      </w:r>
    </w:p>
    <w:p w14:paraId="3C2B677C" w14:textId="77777777" w:rsidR="00014C27" w:rsidRPr="00AB6901" w:rsidRDefault="00014C27" w:rsidP="00AB6901">
      <w:pPr>
        <w:spacing w:after="0" w:line="240" w:lineRule="auto"/>
        <w:jc w:val="both"/>
        <w:rPr>
          <w:rFonts w:cstheme="minorHAnsi"/>
        </w:rPr>
      </w:pPr>
    </w:p>
    <w:p w14:paraId="7D6C775F" w14:textId="0FA1F9DF" w:rsidR="004A5BA8" w:rsidRDefault="004A5BA8" w:rsidP="00AB6901">
      <w:pPr>
        <w:tabs>
          <w:tab w:val="left" w:pos="9356"/>
        </w:tabs>
        <w:spacing w:after="0" w:line="240" w:lineRule="auto"/>
        <w:ind w:right="142"/>
        <w:jc w:val="both"/>
        <w:rPr>
          <w:rFonts w:cstheme="minorHAnsi"/>
          <w:b/>
        </w:rPr>
      </w:pPr>
      <w:r w:rsidRPr="00AB6901">
        <w:rPr>
          <w:rFonts w:cstheme="minorHAnsi"/>
          <w:b/>
        </w:rPr>
        <w:t xml:space="preserve">Assessment </w:t>
      </w:r>
      <w:r w:rsidR="0070246A">
        <w:rPr>
          <w:rFonts w:cstheme="minorHAnsi"/>
          <w:b/>
        </w:rPr>
        <w:t>M</w:t>
      </w:r>
      <w:r w:rsidRPr="00AB6901">
        <w:rPr>
          <w:rFonts w:cstheme="minorHAnsi"/>
          <w:b/>
        </w:rPr>
        <w:t>ethod</w:t>
      </w:r>
    </w:p>
    <w:p w14:paraId="1F4FF430" w14:textId="77777777" w:rsidR="0070246A" w:rsidRPr="00AB6901" w:rsidRDefault="0070246A" w:rsidP="00AB6901">
      <w:pPr>
        <w:tabs>
          <w:tab w:val="left" w:pos="9356"/>
        </w:tabs>
        <w:spacing w:after="0" w:line="240" w:lineRule="auto"/>
        <w:ind w:right="142"/>
        <w:jc w:val="both"/>
        <w:rPr>
          <w:rFonts w:cstheme="minorHAnsi"/>
          <w:b/>
        </w:rPr>
      </w:pPr>
    </w:p>
    <w:p w14:paraId="452C7FBB" w14:textId="77777777" w:rsidR="004A5BA8" w:rsidRPr="00AB6901" w:rsidRDefault="004A5BA8" w:rsidP="00AB6901">
      <w:pPr>
        <w:tabs>
          <w:tab w:val="left" w:pos="9356"/>
        </w:tabs>
        <w:spacing w:after="0" w:line="240" w:lineRule="auto"/>
        <w:ind w:right="142"/>
        <w:jc w:val="both"/>
        <w:rPr>
          <w:rFonts w:cstheme="minorHAnsi"/>
        </w:rPr>
      </w:pPr>
      <w:r w:rsidRPr="00AB6901">
        <w:rPr>
          <w:rFonts w:cstheme="minorHAnsi"/>
        </w:rPr>
        <w:t>There is no final exam. Each unit is assessed using the continuous assessment approach.</w:t>
      </w:r>
    </w:p>
    <w:p w14:paraId="24586F52" w14:textId="2B50130D" w:rsidR="00014C27" w:rsidRPr="00AB6901" w:rsidRDefault="00014C27" w:rsidP="00AB6901">
      <w:pPr>
        <w:spacing w:after="0"/>
        <w:rPr>
          <w:rFonts w:cstheme="minorHAnsi"/>
          <w:b/>
          <w:bCs/>
          <w:lang w:val="en-US"/>
        </w:rPr>
      </w:pPr>
      <w:r w:rsidRPr="00AB6901">
        <w:rPr>
          <w:rFonts w:cstheme="minorHAnsi"/>
          <w:b/>
          <w:bCs/>
          <w:lang w:val="en-US"/>
        </w:rPr>
        <w:br w:type="page"/>
      </w:r>
    </w:p>
    <w:p w14:paraId="105B6D09" w14:textId="53FB9463" w:rsidR="00C81E3B" w:rsidRDefault="00C81E3B" w:rsidP="00AB6901">
      <w:pPr>
        <w:pStyle w:val="Heading1"/>
        <w:spacing w:before="0" w:line="240" w:lineRule="auto"/>
        <w:rPr>
          <w:rFonts w:asciiTheme="minorHAnsi" w:hAnsiTheme="minorHAnsi" w:cstheme="minorHAnsi"/>
          <w:b/>
          <w:bCs/>
          <w:sz w:val="26"/>
          <w:szCs w:val="26"/>
          <w:lang w:val="en-US"/>
        </w:rPr>
      </w:pPr>
      <w:bookmarkStart w:id="52" w:name="_Toc54260189"/>
      <w:bookmarkStart w:id="53" w:name="_Toc57195975"/>
      <w:bookmarkStart w:id="54" w:name="_Toc63928471"/>
      <w:r w:rsidRPr="00AB6901">
        <w:rPr>
          <w:rFonts w:asciiTheme="minorHAnsi" w:hAnsiTheme="minorHAnsi" w:cstheme="minorHAnsi"/>
          <w:b/>
          <w:bCs/>
          <w:sz w:val="26"/>
          <w:szCs w:val="26"/>
          <w:lang w:val="en-US"/>
        </w:rPr>
        <w:lastRenderedPageBreak/>
        <w:t>Professional Development Award: Information Technology in Business Level 7</w:t>
      </w:r>
      <w:bookmarkEnd w:id="52"/>
      <w:bookmarkEnd w:id="53"/>
      <w:bookmarkEnd w:id="54"/>
    </w:p>
    <w:p w14:paraId="75787287" w14:textId="77777777" w:rsidR="0070246A" w:rsidRPr="0070246A" w:rsidRDefault="0070246A" w:rsidP="0070246A">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200365" w:rsidRPr="00AB6901" w14:paraId="5590863A" w14:textId="77777777" w:rsidTr="00A24CC3">
        <w:tc>
          <w:tcPr>
            <w:tcW w:w="4508" w:type="dxa"/>
            <w:shd w:val="clear" w:color="auto" w:fill="7030A0"/>
          </w:tcPr>
          <w:p w14:paraId="5B4D4B92" w14:textId="77777777"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3F5907E4" w14:textId="7C66CF50" w:rsidR="00200365" w:rsidRPr="00AB6901" w:rsidRDefault="00D10ED0" w:rsidP="00AB6901">
            <w:pPr>
              <w:rPr>
                <w:rFonts w:cstheme="minorHAnsi"/>
                <w:color w:val="FFFFFF" w:themeColor="background1"/>
                <w:lang w:val="en-US"/>
              </w:rPr>
            </w:pPr>
            <w:r w:rsidRPr="00AB6901">
              <w:rPr>
                <w:rFonts w:cstheme="minorHAnsi"/>
                <w:color w:val="FFFFFF" w:themeColor="background1"/>
                <w:lang w:val="en-US"/>
              </w:rPr>
              <w:t>PDA: Information Technology in Business</w:t>
            </w:r>
          </w:p>
        </w:tc>
      </w:tr>
      <w:tr w:rsidR="00200365" w:rsidRPr="00AB6901" w14:paraId="409F2864" w14:textId="77777777" w:rsidTr="00A24CC3">
        <w:tc>
          <w:tcPr>
            <w:tcW w:w="4508" w:type="dxa"/>
          </w:tcPr>
          <w:p w14:paraId="247A3517" w14:textId="77777777" w:rsidR="00200365" w:rsidRPr="00AB6901" w:rsidRDefault="00200365" w:rsidP="00AB6901">
            <w:pPr>
              <w:rPr>
                <w:rFonts w:cstheme="minorHAnsi"/>
                <w:lang w:val="en-US"/>
              </w:rPr>
            </w:pPr>
            <w:r w:rsidRPr="00AB6901">
              <w:rPr>
                <w:rFonts w:cstheme="minorHAnsi"/>
                <w:lang w:val="en-US"/>
              </w:rPr>
              <w:t>Level</w:t>
            </w:r>
          </w:p>
        </w:tc>
        <w:tc>
          <w:tcPr>
            <w:tcW w:w="4508" w:type="dxa"/>
          </w:tcPr>
          <w:p w14:paraId="7F537AE9" w14:textId="0E114F3B" w:rsidR="00200365" w:rsidRPr="00AB6901" w:rsidRDefault="00D10ED0" w:rsidP="00AB6901">
            <w:pPr>
              <w:rPr>
                <w:rFonts w:cstheme="minorHAnsi"/>
                <w:lang w:val="en-US"/>
              </w:rPr>
            </w:pPr>
            <w:r w:rsidRPr="00AB6901">
              <w:rPr>
                <w:rFonts w:cstheme="minorHAnsi"/>
                <w:lang w:val="en-US"/>
              </w:rPr>
              <w:t>SCQF 7</w:t>
            </w:r>
          </w:p>
        </w:tc>
      </w:tr>
      <w:tr w:rsidR="00200365" w:rsidRPr="00AB6901" w14:paraId="2BD94044" w14:textId="77777777" w:rsidTr="00A24CC3">
        <w:tc>
          <w:tcPr>
            <w:tcW w:w="4508" w:type="dxa"/>
          </w:tcPr>
          <w:p w14:paraId="34DD65F6" w14:textId="77777777" w:rsidR="00200365" w:rsidRPr="00AB6901" w:rsidRDefault="00200365" w:rsidP="00AB6901">
            <w:pPr>
              <w:rPr>
                <w:rFonts w:cstheme="minorHAnsi"/>
                <w:lang w:val="en-US"/>
              </w:rPr>
            </w:pPr>
            <w:r w:rsidRPr="00AB6901">
              <w:rPr>
                <w:rFonts w:cstheme="minorHAnsi"/>
                <w:lang w:val="en-US"/>
              </w:rPr>
              <w:t>Campus</w:t>
            </w:r>
          </w:p>
        </w:tc>
        <w:tc>
          <w:tcPr>
            <w:tcW w:w="4508" w:type="dxa"/>
          </w:tcPr>
          <w:p w14:paraId="2C9D5BD8" w14:textId="54536331" w:rsidR="00200365" w:rsidRPr="00AB6901" w:rsidRDefault="00D10ED0" w:rsidP="00AB6901">
            <w:pPr>
              <w:rPr>
                <w:rFonts w:cstheme="minorHAnsi"/>
                <w:lang w:val="en-US"/>
              </w:rPr>
            </w:pPr>
            <w:r w:rsidRPr="00AB6901">
              <w:rPr>
                <w:rFonts w:cstheme="minorHAnsi"/>
                <w:lang w:val="en-US"/>
              </w:rPr>
              <w:t>Arbroath and Gardyne</w:t>
            </w:r>
          </w:p>
        </w:tc>
      </w:tr>
      <w:tr w:rsidR="00200365" w:rsidRPr="00AB6901" w14:paraId="3538E516" w14:textId="77777777" w:rsidTr="00A24CC3">
        <w:tc>
          <w:tcPr>
            <w:tcW w:w="4508" w:type="dxa"/>
          </w:tcPr>
          <w:p w14:paraId="48833F87" w14:textId="77777777" w:rsidR="00200365" w:rsidRPr="00AB6901" w:rsidRDefault="00200365" w:rsidP="00AB6901">
            <w:pPr>
              <w:rPr>
                <w:rFonts w:cstheme="minorHAnsi"/>
                <w:lang w:val="en-US"/>
              </w:rPr>
            </w:pPr>
            <w:r w:rsidRPr="00AB6901">
              <w:rPr>
                <w:rFonts w:cstheme="minorHAnsi"/>
                <w:lang w:val="en-US"/>
              </w:rPr>
              <w:t>Days</w:t>
            </w:r>
          </w:p>
        </w:tc>
        <w:tc>
          <w:tcPr>
            <w:tcW w:w="4508" w:type="dxa"/>
          </w:tcPr>
          <w:p w14:paraId="18C51E89" w14:textId="709D8974" w:rsidR="0006271C" w:rsidRPr="00AB6901" w:rsidRDefault="0006271C" w:rsidP="00AB6901">
            <w:pPr>
              <w:rPr>
                <w:rFonts w:cstheme="minorHAnsi"/>
                <w:lang w:val="en-US"/>
              </w:rPr>
            </w:pPr>
            <w:r w:rsidRPr="00AB6901">
              <w:rPr>
                <w:rFonts w:cstheme="minorHAnsi"/>
                <w:lang w:val="en-US"/>
              </w:rPr>
              <w:t>Arbroath: Tuesday 9-4pm</w:t>
            </w:r>
          </w:p>
          <w:p w14:paraId="6E28FB2D" w14:textId="2F9F9934" w:rsidR="00200365" w:rsidRPr="00AB6901" w:rsidRDefault="0006271C" w:rsidP="00AB6901">
            <w:pPr>
              <w:rPr>
                <w:rFonts w:cstheme="minorHAnsi"/>
                <w:lang w:val="en-US"/>
              </w:rPr>
            </w:pPr>
            <w:r w:rsidRPr="00AB6901">
              <w:rPr>
                <w:rFonts w:cstheme="minorHAnsi"/>
                <w:lang w:val="en-US"/>
              </w:rPr>
              <w:t>Gardyne: Monday and Wednesday 2-5pm</w:t>
            </w:r>
          </w:p>
        </w:tc>
      </w:tr>
      <w:tr w:rsidR="00200365" w:rsidRPr="00AB6901" w14:paraId="28F47439" w14:textId="77777777" w:rsidTr="00A24CC3">
        <w:tc>
          <w:tcPr>
            <w:tcW w:w="4508" w:type="dxa"/>
          </w:tcPr>
          <w:p w14:paraId="62B93AA8" w14:textId="77777777" w:rsidR="00200365" w:rsidRPr="00AB6901" w:rsidRDefault="00200365" w:rsidP="00AB6901">
            <w:pPr>
              <w:rPr>
                <w:rFonts w:cstheme="minorHAnsi"/>
                <w:lang w:val="en-US"/>
              </w:rPr>
            </w:pPr>
            <w:r w:rsidRPr="00AB6901">
              <w:rPr>
                <w:rFonts w:cstheme="minorHAnsi"/>
                <w:lang w:val="en-US"/>
              </w:rPr>
              <w:t>Start Date</w:t>
            </w:r>
          </w:p>
        </w:tc>
        <w:tc>
          <w:tcPr>
            <w:tcW w:w="4508" w:type="dxa"/>
          </w:tcPr>
          <w:p w14:paraId="770C2BAD" w14:textId="1B645F73" w:rsidR="00200365" w:rsidRPr="00AB6901" w:rsidRDefault="001255FB" w:rsidP="00AB6901">
            <w:pPr>
              <w:rPr>
                <w:rFonts w:cstheme="minorHAnsi"/>
                <w:lang w:val="en-US"/>
              </w:rPr>
            </w:pPr>
            <w:r w:rsidRPr="00AB6901">
              <w:rPr>
                <w:rFonts w:cstheme="minorHAnsi"/>
                <w:lang w:val="en-US"/>
              </w:rPr>
              <w:t xml:space="preserve">May </w:t>
            </w:r>
            <w:r w:rsidR="009F6116" w:rsidRPr="00AB6901">
              <w:rPr>
                <w:rFonts w:cstheme="minorHAnsi"/>
                <w:lang w:val="en-US"/>
              </w:rPr>
              <w:t>2021</w:t>
            </w:r>
          </w:p>
        </w:tc>
      </w:tr>
      <w:tr w:rsidR="00200365" w:rsidRPr="00AB6901" w14:paraId="108FE945" w14:textId="77777777" w:rsidTr="00A24CC3">
        <w:tc>
          <w:tcPr>
            <w:tcW w:w="4508" w:type="dxa"/>
          </w:tcPr>
          <w:p w14:paraId="451B8998" w14:textId="77777777" w:rsidR="00200365" w:rsidRPr="00AB6901" w:rsidRDefault="00200365" w:rsidP="00AB6901">
            <w:pPr>
              <w:rPr>
                <w:rFonts w:cstheme="minorHAnsi"/>
                <w:lang w:val="en-US"/>
              </w:rPr>
            </w:pPr>
            <w:r w:rsidRPr="00AB6901">
              <w:rPr>
                <w:rFonts w:cstheme="minorHAnsi"/>
                <w:lang w:val="en-US"/>
              </w:rPr>
              <w:t xml:space="preserve">End Date </w:t>
            </w:r>
          </w:p>
        </w:tc>
        <w:tc>
          <w:tcPr>
            <w:tcW w:w="4508" w:type="dxa"/>
          </w:tcPr>
          <w:p w14:paraId="4C7A72B8" w14:textId="6B018A7D" w:rsidR="00200365" w:rsidRPr="00AB6901" w:rsidRDefault="009F6116" w:rsidP="00AB6901">
            <w:pPr>
              <w:rPr>
                <w:rFonts w:cstheme="minorHAnsi"/>
                <w:lang w:val="en-US"/>
              </w:rPr>
            </w:pPr>
            <w:r w:rsidRPr="00AB6901">
              <w:rPr>
                <w:rFonts w:cstheme="minorHAnsi"/>
                <w:lang w:val="en-US"/>
              </w:rPr>
              <w:t>May 202</w:t>
            </w:r>
            <w:r w:rsidR="00AB1CFA" w:rsidRPr="00AB6901">
              <w:rPr>
                <w:rFonts w:cstheme="minorHAnsi"/>
                <w:lang w:val="en-US"/>
              </w:rPr>
              <w:t>2</w:t>
            </w:r>
          </w:p>
        </w:tc>
      </w:tr>
    </w:tbl>
    <w:p w14:paraId="7BF4A92B" w14:textId="77777777" w:rsidR="00200365" w:rsidRPr="00AB6901" w:rsidRDefault="00200365" w:rsidP="00AB6901">
      <w:pPr>
        <w:spacing w:after="0"/>
        <w:rPr>
          <w:rFonts w:cstheme="minorHAnsi"/>
          <w:lang w:val="en-US"/>
        </w:rPr>
      </w:pPr>
    </w:p>
    <w:p w14:paraId="740AE428" w14:textId="59EA0684" w:rsidR="00200365" w:rsidRDefault="00200365" w:rsidP="00AB6901">
      <w:pPr>
        <w:spacing w:after="0"/>
        <w:rPr>
          <w:rFonts w:cstheme="minorHAnsi"/>
          <w:b/>
          <w:bCs/>
          <w:lang w:val="en-US"/>
        </w:rPr>
      </w:pPr>
      <w:r w:rsidRPr="00AB6901">
        <w:rPr>
          <w:rFonts w:cstheme="minorHAnsi"/>
          <w:b/>
          <w:bCs/>
          <w:lang w:val="en-US"/>
        </w:rPr>
        <w:t xml:space="preserve">Units to be </w:t>
      </w:r>
      <w:r w:rsidR="0070246A">
        <w:rPr>
          <w:rFonts w:cstheme="minorHAnsi"/>
          <w:b/>
          <w:bCs/>
          <w:lang w:val="en-US"/>
        </w:rPr>
        <w:t>C</w:t>
      </w:r>
      <w:r w:rsidRPr="00AB6901">
        <w:rPr>
          <w:rFonts w:cstheme="minorHAnsi"/>
          <w:b/>
          <w:bCs/>
          <w:lang w:val="en-US"/>
        </w:rPr>
        <w:t>ompleted</w:t>
      </w:r>
    </w:p>
    <w:p w14:paraId="0208E693" w14:textId="77777777" w:rsidR="0070246A" w:rsidRPr="00AB6901" w:rsidRDefault="0070246A" w:rsidP="00AB6901">
      <w:pPr>
        <w:spacing w:after="0"/>
        <w:rPr>
          <w:rFonts w:cstheme="minorHAnsi"/>
          <w:b/>
          <w:bCs/>
          <w:lang w:val="en-US"/>
        </w:rPr>
      </w:pPr>
    </w:p>
    <w:tbl>
      <w:tblPr>
        <w:tblStyle w:val="TableGrid"/>
        <w:tblW w:w="0" w:type="auto"/>
        <w:tblLook w:val="04A0" w:firstRow="1" w:lastRow="0" w:firstColumn="1" w:lastColumn="0" w:noHBand="0" w:noVBand="1"/>
      </w:tblPr>
      <w:tblGrid>
        <w:gridCol w:w="8996"/>
      </w:tblGrid>
      <w:tr w:rsidR="004B4E46" w:rsidRPr="00AB6901" w14:paraId="3F7A5393" w14:textId="77777777" w:rsidTr="004B4E46">
        <w:tc>
          <w:tcPr>
            <w:tcW w:w="8996" w:type="dxa"/>
            <w:shd w:val="clear" w:color="auto" w:fill="7030A0"/>
          </w:tcPr>
          <w:p w14:paraId="60DFD761" w14:textId="77777777" w:rsidR="004B4E46" w:rsidRPr="00AB6901" w:rsidRDefault="004B4E46" w:rsidP="00AB6901">
            <w:pPr>
              <w:rPr>
                <w:rFonts w:cstheme="minorHAnsi"/>
                <w:color w:val="FFFFFF" w:themeColor="background1"/>
                <w:lang w:val="en-US"/>
              </w:rPr>
            </w:pPr>
            <w:r w:rsidRPr="00AB6901">
              <w:rPr>
                <w:rFonts w:cstheme="minorHAnsi"/>
                <w:color w:val="FFFFFF" w:themeColor="background1"/>
                <w:lang w:val="en-US"/>
              </w:rPr>
              <w:t>Mandatory Units</w:t>
            </w:r>
          </w:p>
        </w:tc>
      </w:tr>
      <w:tr w:rsidR="004B4E46" w:rsidRPr="00AB6901" w14:paraId="7281289E" w14:textId="77777777" w:rsidTr="004B4E46">
        <w:tc>
          <w:tcPr>
            <w:tcW w:w="8996" w:type="dxa"/>
          </w:tcPr>
          <w:p w14:paraId="52E50FBC" w14:textId="68260A57" w:rsidR="004B4E46" w:rsidRPr="00AB6901" w:rsidRDefault="004B4E46" w:rsidP="00AB6901">
            <w:pPr>
              <w:rPr>
                <w:rFonts w:cstheme="minorHAnsi"/>
                <w:lang w:val="en-US"/>
              </w:rPr>
            </w:pPr>
            <w:r w:rsidRPr="00AB6901">
              <w:rPr>
                <w:rFonts w:cstheme="minorHAnsi"/>
              </w:rPr>
              <w:t>IT in Business — Word Processing and Presentation Applications</w:t>
            </w:r>
          </w:p>
        </w:tc>
      </w:tr>
      <w:tr w:rsidR="004B4E46" w:rsidRPr="00AB6901" w14:paraId="6D88410B" w14:textId="77777777" w:rsidTr="004B4E46">
        <w:tc>
          <w:tcPr>
            <w:tcW w:w="8996" w:type="dxa"/>
          </w:tcPr>
          <w:p w14:paraId="60002916" w14:textId="16679089" w:rsidR="004B4E46" w:rsidRPr="00AB6901" w:rsidRDefault="004B4E46" w:rsidP="00AB6901">
            <w:pPr>
              <w:rPr>
                <w:rFonts w:cstheme="minorHAnsi"/>
                <w:lang w:val="en-US"/>
              </w:rPr>
            </w:pPr>
            <w:r w:rsidRPr="00AB6901">
              <w:rPr>
                <w:rFonts w:cstheme="minorHAnsi"/>
              </w:rPr>
              <w:t>IT in Business — Databases</w:t>
            </w:r>
          </w:p>
        </w:tc>
      </w:tr>
      <w:tr w:rsidR="004B4E46" w:rsidRPr="00AB6901" w14:paraId="349E9328" w14:textId="77777777" w:rsidTr="004B4E46">
        <w:tc>
          <w:tcPr>
            <w:tcW w:w="8996" w:type="dxa"/>
          </w:tcPr>
          <w:p w14:paraId="1F3445C0" w14:textId="1E20A4F3" w:rsidR="004B4E46" w:rsidRPr="00AB6901" w:rsidRDefault="004B4E46" w:rsidP="00AB6901">
            <w:pPr>
              <w:rPr>
                <w:rFonts w:cstheme="minorHAnsi"/>
                <w:lang w:val="en-US"/>
              </w:rPr>
            </w:pPr>
            <w:r w:rsidRPr="00AB6901">
              <w:rPr>
                <w:rFonts w:cstheme="minorHAnsi"/>
              </w:rPr>
              <w:t>IT in Business — Spreadsheets</w:t>
            </w:r>
          </w:p>
        </w:tc>
      </w:tr>
    </w:tbl>
    <w:p w14:paraId="24AF9FE8" w14:textId="77777777" w:rsidR="00200365" w:rsidRPr="00AB6901" w:rsidRDefault="00200365" w:rsidP="00AB6901">
      <w:pPr>
        <w:spacing w:after="0"/>
        <w:rPr>
          <w:rFonts w:cstheme="minorHAnsi"/>
          <w:lang w:val="en-US"/>
        </w:rPr>
      </w:pPr>
    </w:p>
    <w:p w14:paraId="0096536A" w14:textId="175550BF" w:rsidR="00200365" w:rsidRDefault="00200365" w:rsidP="00AB6901">
      <w:pPr>
        <w:spacing w:after="0"/>
        <w:rPr>
          <w:rFonts w:cstheme="minorHAnsi"/>
          <w:b/>
          <w:bCs/>
          <w:lang w:val="en-US"/>
        </w:rPr>
      </w:pPr>
      <w:r w:rsidRPr="00AB6901">
        <w:rPr>
          <w:rFonts w:cstheme="minorHAnsi"/>
          <w:b/>
          <w:bCs/>
          <w:lang w:val="en-US"/>
        </w:rPr>
        <w:t>Progression Pathways</w:t>
      </w:r>
    </w:p>
    <w:p w14:paraId="3F077A51" w14:textId="77777777" w:rsidR="0070246A" w:rsidRPr="00AB6901" w:rsidRDefault="0070246A" w:rsidP="00AB6901">
      <w:pPr>
        <w:spacing w:after="0"/>
        <w:rPr>
          <w:rFonts w:cstheme="minorHAnsi"/>
          <w:b/>
          <w:bCs/>
          <w:lang w:val="en-US"/>
        </w:rPr>
      </w:pPr>
    </w:p>
    <w:p w14:paraId="79FD0F99" w14:textId="38C2FF7B" w:rsidR="00200365" w:rsidRPr="00AB6901" w:rsidRDefault="00983394" w:rsidP="00AB6901">
      <w:pPr>
        <w:tabs>
          <w:tab w:val="left" w:pos="9356"/>
        </w:tabs>
        <w:spacing w:after="0" w:line="240" w:lineRule="auto"/>
        <w:ind w:right="142"/>
        <w:jc w:val="both"/>
        <w:rPr>
          <w:rFonts w:cstheme="minorHAnsi"/>
        </w:rPr>
      </w:pPr>
      <w:r w:rsidRPr="00AB6901">
        <w:rPr>
          <w:rFonts w:cstheme="minorHAnsi"/>
        </w:rPr>
        <w:t>Pupils who successfully complete this award may also complete further units from the HNC Business award and build their Qualification into a full HNC.</w:t>
      </w:r>
    </w:p>
    <w:p w14:paraId="2BCFDB90" w14:textId="77777777" w:rsidR="00983394" w:rsidRPr="00AB6901" w:rsidRDefault="00983394" w:rsidP="00AB6901">
      <w:pPr>
        <w:tabs>
          <w:tab w:val="left" w:pos="9356"/>
        </w:tabs>
        <w:spacing w:after="0" w:line="240" w:lineRule="auto"/>
        <w:ind w:right="142"/>
        <w:jc w:val="both"/>
        <w:rPr>
          <w:rFonts w:cstheme="minorHAnsi"/>
        </w:rPr>
      </w:pPr>
    </w:p>
    <w:p w14:paraId="7C4C59A0" w14:textId="3703E162" w:rsidR="00200365" w:rsidRDefault="00200365" w:rsidP="00AB6901">
      <w:pPr>
        <w:spacing w:after="0"/>
        <w:rPr>
          <w:rFonts w:cstheme="minorHAnsi"/>
          <w:b/>
          <w:bCs/>
          <w:lang w:val="en-US"/>
        </w:rPr>
      </w:pPr>
      <w:r w:rsidRPr="00AB6901">
        <w:rPr>
          <w:rFonts w:cstheme="minorHAnsi"/>
          <w:b/>
          <w:bCs/>
          <w:lang w:val="en-US"/>
        </w:rPr>
        <w:t>Course Description</w:t>
      </w:r>
    </w:p>
    <w:p w14:paraId="2AEA429F" w14:textId="77777777" w:rsidR="0070246A" w:rsidRPr="00AB6901" w:rsidRDefault="0070246A" w:rsidP="00AB6901">
      <w:pPr>
        <w:spacing w:after="0"/>
        <w:rPr>
          <w:rFonts w:cstheme="minorHAnsi"/>
          <w:b/>
          <w:bCs/>
          <w:lang w:val="en-US"/>
        </w:rPr>
      </w:pPr>
    </w:p>
    <w:p w14:paraId="4D1F4E05" w14:textId="2BB8B578" w:rsidR="00B26318" w:rsidRPr="00AB6901" w:rsidRDefault="00B26318" w:rsidP="00AB6901">
      <w:pPr>
        <w:tabs>
          <w:tab w:val="left" w:pos="9356"/>
        </w:tabs>
        <w:spacing w:after="0" w:line="240" w:lineRule="auto"/>
        <w:ind w:right="142"/>
        <w:jc w:val="both"/>
        <w:rPr>
          <w:rFonts w:cstheme="minorHAnsi"/>
        </w:rPr>
      </w:pPr>
      <w:r w:rsidRPr="00AB6901">
        <w:rPr>
          <w:rFonts w:cstheme="minorHAnsi"/>
        </w:rPr>
        <w:t xml:space="preserve">The PDA in Information Technology in Business at SCQF level 7 offers </w:t>
      </w:r>
      <w:r w:rsidR="00A24CC3">
        <w:rPr>
          <w:rFonts w:cstheme="minorHAnsi"/>
        </w:rPr>
        <w:t>pupils</w:t>
      </w:r>
      <w:r w:rsidRPr="00AB6901">
        <w:rPr>
          <w:rFonts w:cstheme="minorHAnsi"/>
        </w:rPr>
        <w:t xml:space="preserve"> the opportunity to develop knowledge and skills for employment within an administration role. The award will provide </w:t>
      </w:r>
      <w:r w:rsidR="00A24CC3">
        <w:rPr>
          <w:rFonts w:cstheme="minorHAnsi"/>
        </w:rPr>
        <w:t>pupils</w:t>
      </w:r>
      <w:r w:rsidRPr="00AB6901">
        <w:rPr>
          <w:rFonts w:cstheme="minorHAnsi"/>
        </w:rPr>
        <w:t xml:space="preserve"> with the skills required to undertake a variety of administration functions using IT in an organisation.</w:t>
      </w:r>
    </w:p>
    <w:p w14:paraId="4500EF22" w14:textId="77777777" w:rsidR="00B26318" w:rsidRPr="00AB6901" w:rsidRDefault="00B26318" w:rsidP="00AB6901">
      <w:pPr>
        <w:tabs>
          <w:tab w:val="left" w:pos="9356"/>
        </w:tabs>
        <w:spacing w:after="0" w:line="240" w:lineRule="auto"/>
        <w:ind w:right="142"/>
        <w:jc w:val="both"/>
        <w:rPr>
          <w:rFonts w:cstheme="minorHAnsi"/>
        </w:rPr>
      </w:pPr>
    </w:p>
    <w:p w14:paraId="4FE2B29C" w14:textId="780A9551" w:rsidR="00B26318" w:rsidRDefault="00B26318" w:rsidP="00AB6901">
      <w:pPr>
        <w:tabs>
          <w:tab w:val="left" w:pos="9356"/>
        </w:tabs>
        <w:spacing w:after="0" w:line="240" w:lineRule="auto"/>
        <w:ind w:right="142"/>
        <w:jc w:val="both"/>
        <w:rPr>
          <w:rFonts w:cstheme="minorHAnsi"/>
        </w:rPr>
      </w:pPr>
      <w:r w:rsidRPr="00AB6901">
        <w:rPr>
          <w:rFonts w:cstheme="minorHAnsi"/>
        </w:rPr>
        <w:t xml:space="preserve">Pupils will develop their knowledge and skills in the use of office and information technology to carry out administrative tasks. </w:t>
      </w:r>
    </w:p>
    <w:p w14:paraId="490F302C" w14:textId="77777777" w:rsidR="0070246A" w:rsidRPr="00AB6901" w:rsidRDefault="0070246A" w:rsidP="00AB6901">
      <w:pPr>
        <w:tabs>
          <w:tab w:val="left" w:pos="9356"/>
        </w:tabs>
        <w:spacing w:after="0" w:line="240" w:lineRule="auto"/>
        <w:ind w:right="142"/>
        <w:jc w:val="both"/>
        <w:rPr>
          <w:rFonts w:cstheme="minorHAnsi"/>
        </w:rPr>
      </w:pPr>
    </w:p>
    <w:p w14:paraId="46EADA8C" w14:textId="433D2D06" w:rsidR="00B26318" w:rsidRPr="00AB6901" w:rsidRDefault="00A24CC3" w:rsidP="00AB6901">
      <w:pPr>
        <w:numPr>
          <w:ilvl w:val="1"/>
          <w:numId w:val="52"/>
        </w:numPr>
        <w:tabs>
          <w:tab w:val="left" w:pos="720"/>
        </w:tabs>
        <w:spacing w:after="0" w:line="240" w:lineRule="auto"/>
        <w:ind w:left="709" w:right="142" w:hanging="425"/>
        <w:contextualSpacing/>
        <w:rPr>
          <w:rFonts w:eastAsia="Times New Roman" w:cstheme="minorHAnsi"/>
        </w:rPr>
      </w:pPr>
      <w:r>
        <w:rPr>
          <w:rFonts w:eastAsia="Times New Roman" w:cstheme="minorHAnsi"/>
        </w:rPr>
        <w:t>Pupils</w:t>
      </w:r>
      <w:r w:rsidR="00B26318" w:rsidRPr="00AB6901">
        <w:rPr>
          <w:rFonts w:eastAsia="Times New Roman" w:cstheme="minorHAnsi"/>
        </w:rPr>
        <w:t xml:space="preserve"> will produce a variety of documents using word processing and presentation software. The production of accurate, well-laid documents aids business communication. </w:t>
      </w:r>
    </w:p>
    <w:p w14:paraId="3ACEF876" w14:textId="04546965" w:rsidR="00B26318" w:rsidRPr="00AB6901" w:rsidRDefault="00A24CC3" w:rsidP="00AB6901">
      <w:pPr>
        <w:numPr>
          <w:ilvl w:val="1"/>
          <w:numId w:val="52"/>
        </w:numPr>
        <w:tabs>
          <w:tab w:val="left" w:pos="720"/>
        </w:tabs>
        <w:spacing w:after="0" w:line="240" w:lineRule="auto"/>
        <w:ind w:left="709" w:right="142" w:hanging="425"/>
        <w:contextualSpacing/>
        <w:rPr>
          <w:rFonts w:eastAsia="Times New Roman" w:cstheme="minorHAnsi"/>
        </w:rPr>
      </w:pPr>
      <w:r>
        <w:rPr>
          <w:rFonts w:eastAsia="Times New Roman" w:cstheme="minorHAnsi"/>
        </w:rPr>
        <w:t>Pupils</w:t>
      </w:r>
      <w:r w:rsidR="00B26318" w:rsidRPr="00AB6901">
        <w:rPr>
          <w:rFonts w:eastAsia="Times New Roman" w:cstheme="minorHAnsi"/>
        </w:rPr>
        <w:t xml:space="preserve"> will develop skills in the use and manipulation of databases </w:t>
      </w:r>
      <w:proofErr w:type="gramStart"/>
      <w:r w:rsidR="00B26318" w:rsidRPr="00AB6901">
        <w:rPr>
          <w:rFonts w:eastAsia="Times New Roman" w:cstheme="minorHAnsi"/>
        </w:rPr>
        <w:t>in order to</w:t>
      </w:r>
      <w:proofErr w:type="gramEnd"/>
      <w:r w:rsidR="00B26318" w:rsidRPr="00AB6901">
        <w:rPr>
          <w:rFonts w:eastAsia="Times New Roman" w:cstheme="minorHAnsi"/>
        </w:rPr>
        <w:t xml:space="preserve"> present information for use in decision making. </w:t>
      </w:r>
    </w:p>
    <w:p w14:paraId="311EAB46" w14:textId="2B2EA9FB" w:rsidR="00B26318" w:rsidRPr="00AB6901" w:rsidRDefault="00A24CC3" w:rsidP="00AB6901">
      <w:pPr>
        <w:numPr>
          <w:ilvl w:val="1"/>
          <w:numId w:val="52"/>
        </w:numPr>
        <w:tabs>
          <w:tab w:val="left" w:pos="720"/>
        </w:tabs>
        <w:spacing w:after="0" w:line="240" w:lineRule="auto"/>
        <w:ind w:left="709" w:right="142" w:hanging="425"/>
        <w:contextualSpacing/>
        <w:rPr>
          <w:rFonts w:eastAsia="Times New Roman" w:cstheme="minorHAnsi"/>
        </w:rPr>
      </w:pPr>
      <w:r>
        <w:rPr>
          <w:rFonts w:eastAsia="Times New Roman" w:cstheme="minorHAnsi"/>
        </w:rPr>
        <w:t>Pupils</w:t>
      </w:r>
      <w:r w:rsidR="00B26318" w:rsidRPr="00AB6901">
        <w:rPr>
          <w:rFonts w:eastAsia="Times New Roman" w:cstheme="minorHAnsi"/>
        </w:rPr>
        <w:t xml:space="preserve"> will use </w:t>
      </w:r>
      <w:r w:rsidR="00BD4C64">
        <w:rPr>
          <w:rFonts w:eastAsia="Times New Roman" w:cstheme="minorHAnsi"/>
        </w:rPr>
        <w:t>their</w:t>
      </w:r>
      <w:r w:rsidR="00B26318" w:rsidRPr="00AB6901">
        <w:rPr>
          <w:rFonts w:eastAsia="Times New Roman" w:cstheme="minorHAnsi"/>
        </w:rPr>
        <w:t xml:space="preserve"> skills in the use of spreadsheets to help solve business problems.</w:t>
      </w:r>
    </w:p>
    <w:p w14:paraId="50F4DF24" w14:textId="77777777" w:rsidR="00200365" w:rsidRPr="00AB6901" w:rsidRDefault="00200365" w:rsidP="00AB6901">
      <w:pPr>
        <w:spacing w:after="0"/>
        <w:rPr>
          <w:rFonts w:cstheme="minorHAnsi"/>
          <w:lang w:val="en-US"/>
        </w:rPr>
      </w:pPr>
    </w:p>
    <w:p w14:paraId="5D2150FA" w14:textId="66B7E99D" w:rsidR="00200365" w:rsidRDefault="00200365" w:rsidP="00AB6901">
      <w:pPr>
        <w:spacing w:after="0"/>
        <w:rPr>
          <w:rFonts w:cstheme="minorHAnsi"/>
          <w:b/>
          <w:bCs/>
          <w:lang w:val="en-US"/>
        </w:rPr>
      </w:pPr>
      <w:r w:rsidRPr="00AB6901">
        <w:rPr>
          <w:rFonts w:cstheme="minorHAnsi"/>
          <w:b/>
          <w:bCs/>
          <w:lang w:val="en-US"/>
        </w:rPr>
        <w:t>Unit Contents</w:t>
      </w:r>
    </w:p>
    <w:p w14:paraId="388A1FE0" w14:textId="77777777" w:rsidR="0070246A" w:rsidRPr="00AB6901" w:rsidRDefault="0070246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200365" w:rsidRPr="00AB6901" w14:paraId="12EF15F3" w14:textId="77777777" w:rsidTr="00A24CC3">
        <w:tc>
          <w:tcPr>
            <w:tcW w:w="4508" w:type="dxa"/>
            <w:shd w:val="clear" w:color="auto" w:fill="7030A0"/>
          </w:tcPr>
          <w:p w14:paraId="622C6C0C" w14:textId="77777777"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5D39F168" w14:textId="77777777"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Description</w:t>
            </w:r>
          </w:p>
        </w:tc>
      </w:tr>
      <w:tr w:rsidR="00DA3160" w:rsidRPr="00AB6901" w14:paraId="70034750" w14:textId="77777777" w:rsidTr="00A24CC3">
        <w:tc>
          <w:tcPr>
            <w:tcW w:w="4508" w:type="dxa"/>
          </w:tcPr>
          <w:p w14:paraId="5E47F223" w14:textId="77777777" w:rsidR="00DA3160" w:rsidRPr="00AB6901" w:rsidRDefault="00DA3160" w:rsidP="0070246A">
            <w:pPr>
              <w:tabs>
                <w:tab w:val="left" w:pos="9356"/>
              </w:tabs>
              <w:ind w:right="142"/>
              <w:rPr>
                <w:rFonts w:eastAsia="Times New Roman" w:cstheme="minorHAnsi"/>
                <w:b/>
              </w:rPr>
            </w:pPr>
            <w:r w:rsidRPr="00AB6901">
              <w:rPr>
                <w:rFonts w:eastAsia="Times New Roman" w:cstheme="minorHAnsi"/>
                <w:b/>
              </w:rPr>
              <w:t xml:space="preserve">IT in Business — </w:t>
            </w:r>
          </w:p>
          <w:p w14:paraId="7929C5B8" w14:textId="09211CEF" w:rsidR="00DA3160" w:rsidRPr="00AB6901" w:rsidRDefault="00DA3160" w:rsidP="00AB6901">
            <w:pPr>
              <w:rPr>
                <w:rFonts w:cstheme="minorHAnsi"/>
                <w:lang w:val="en-US"/>
              </w:rPr>
            </w:pPr>
            <w:r w:rsidRPr="00AB6901">
              <w:rPr>
                <w:rFonts w:eastAsia="Times New Roman" w:cstheme="minorHAnsi"/>
                <w:b/>
              </w:rPr>
              <w:t>Word Processing and Presentation Applications</w:t>
            </w:r>
          </w:p>
        </w:tc>
        <w:tc>
          <w:tcPr>
            <w:tcW w:w="4508" w:type="dxa"/>
          </w:tcPr>
          <w:p w14:paraId="2E65FDE1" w14:textId="478E31DA" w:rsidR="00DA3160" w:rsidRPr="008A5EE9" w:rsidRDefault="00DA3160" w:rsidP="008A5EE9">
            <w:pPr>
              <w:tabs>
                <w:tab w:val="left" w:pos="9356"/>
              </w:tabs>
              <w:ind w:right="142"/>
              <w:rPr>
                <w:rFonts w:eastAsia="Times New Roman" w:cstheme="minorHAnsi"/>
              </w:rPr>
            </w:pPr>
            <w:r w:rsidRPr="00AB6901">
              <w:rPr>
                <w:rFonts w:eastAsia="Times New Roman" w:cstheme="minorHAnsi"/>
              </w:rPr>
              <w:t>This unit is designed to develop skills and knowledge in word processing and presentation packages to aid business communication. This unit will be relevant to pupils who are interested in a career in administration with a particular focus in document production and presentation.</w:t>
            </w:r>
          </w:p>
          <w:p w14:paraId="19C97FC0" w14:textId="0B50FE15" w:rsidR="00DA3160" w:rsidRPr="00AB6901" w:rsidRDefault="00DA3160" w:rsidP="0070246A">
            <w:pPr>
              <w:tabs>
                <w:tab w:val="left" w:pos="9356"/>
              </w:tabs>
              <w:ind w:right="142" w:hanging="39"/>
              <w:rPr>
                <w:rFonts w:cstheme="minorHAnsi"/>
              </w:rPr>
            </w:pPr>
            <w:r w:rsidRPr="00AB6901">
              <w:rPr>
                <w:rFonts w:cstheme="minorHAnsi"/>
              </w:rPr>
              <w:t xml:space="preserve">On successful completion of the unit </w:t>
            </w:r>
            <w:r w:rsidR="00026972">
              <w:rPr>
                <w:rFonts w:cstheme="minorHAnsi"/>
              </w:rPr>
              <w:t>p</w:t>
            </w:r>
            <w:r w:rsidR="00624213">
              <w:rPr>
                <w:rFonts w:cstheme="minorHAnsi"/>
              </w:rPr>
              <w:t>upils</w:t>
            </w:r>
            <w:r w:rsidRPr="00AB6901">
              <w:rPr>
                <w:rFonts w:cstheme="minorHAnsi"/>
              </w:rPr>
              <w:t xml:space="preserve"> will be able to:</w:t>
            </w:r>
          </w:p>
          <w:p w14:paraId="6236A883" w14:textId="77777777" w:rsidR="00DA3160" w:rsidRPr="00AB6901" w:rsidRDefault="00DA3160" w:rsidP="008A5EE9">
            <w:pPr>
              <w:numPr>
                <w:ilvl w:val="0"/>
                <w:numId w:val="54"/>
              </w:numPr>
              <w:tabs>
                <w:tab w:val="left" w:pos="9356"/>
              </w:tabs>
              <w:ind w:left="487" w:right="142" w:hanging="425"/>
              <w:contextualSpacing/>
              <w:rPr>
                <w:rFonts w:eastAsia="Times New Roman" w:cstheme="minorHAnsi"/>
              </w:rPr>
            </w:pPr>
            <w:r w:rsidRPr="00AB6901">
              <w:rPr>
                <w:rFonts w:eastAsia="Times New Roman" w:cstheme="minorHAnsi"/>
              </w:rPr>
              <w:t>Produce business documents using word processing software.</w:t>
            </w:r>
          </w:p>
          <w:p w14:paraId="65EB9988" w14:textId="77777777" w:rsidR="00DA3160" w:rsidRPr="00AB6901" w:rsidRDefault="00DA3160" w:rsidP="008A5EE9">
            <w:pPr>
              <w:numPr>
                <w:ilvl w:val="0"/>
                <w:numId w:val="54"/>
              </w:numPr>
              <w:tabs>
                <w:tab w:val="left" w:pos="9356"/>
              </w:tabs>
              <w:ind w:left="487" w:right="142" w:hanging="425"/>
              <w:contextualSpacing/>
              <w:rPr>
                <w:rFonts w:eastAsia="Times New Roman" w:cstheme="minorHAnsi"/>
              </w:rPr>
            </w:pPr>
            <w:r w:rsidRPr="00AB6901">
              <w:rPr>
                <w:rFonts w:eastAsia="Times New Roman" w:cstheme="minorHAnsi"/>
              </w:rPr>
              <w:t>Perform a mail merge.</w:t>
            </w:r>
          </w:p>
          <w:p w14:paraId="1A6DDE7C" w14:textId="77777777" w:rsidR="00DA3160" w:rsidRPr="00AB6901" w:rsidRDefault="00DA3160" w:rsidP="008A5EE9">
            <w:pPr>
              <w:numPr>
                <w:ilvl w:val="0"/>
                <w:numId w:val="54"/>
              </w:numPr>
              <w:tabs>
                <w:tab w:val="left" w:pos="9356"/>
              </w:tabs>
              <w:ind w:left="204" w:right="142" w:hanging="204"/>
              <w:contextualSpacing/>
              <w:rPr>
                <w:rFonts w:eastAsia="Times New Roman" w:cstheme="minorHAnsi"/>
              </w:rPr>
            </w:pPr>
            <w:r w:rsidRPr="00AB6901">
              <w:rPr>
                <w:rFonts w:eastAsia="Times New Roman" w:cstheme="minorHAnsi"/>
              </w:rPr>
              <w:t>Evaluate the impact of current legislation in relation to information and equipment.</w:t>
            </w:r>
          </w:p>
          <w:p w14:paraId="529317C2" w14:textId="03FCF9FE" w:rsidR="00DA3160" w:rsidRPr="00AB6901" w:rsidRDefault="00DA3160" w:rsidP="00AB6901">
            <w:pPr>
              <w:rPr>
                <w:rFonts w:cstheme="minorHAnsi"/>
                <w:lang w:val="en-US"/>
              </w:rPr>
            </w:pPr>
            <w:r w:rsidRPr="00AB6901">
              <w:rPr>
                <w:rFonts w:eastAsia="Times New Roman" w:cstheme="minorHAnsi"/>
              </w:rPr>
              <w:t>Create a business presentation using presentation software.</w:t>
            </w:r>
          </w:p>
        </w:tc>
      </w:tr>
      <w:tr w:rsidR="00DA3160" w:rsidRPr="00AB6901" w14:paraId="29BDA7ED" w14:textId="77777777" w:rsidTr="00A24CC3">
        <w:tc>
          <w:tcPr>
            <w:tcW w:w="4508" w:type="dxa"/>
          </w:tcPr>
          <w:p w14:paraId="48D3C019" w14:textId="1B0F2891" w:rsidR="00DA3160" w:rsidRPr="00AB6901" w:rsidRDefault="00DA3160" w:rsidP="00AB6901">
            <w:pPr>
              <w:rPr>
                <w:rFonts w:cstheme="minorHAnsi"/>
                <w:lang w:val="en-US"/>
              </w:rPr>
            </w:pPr>
            <w:r w:rsidRPr="00AB6901">
              <w:rPr>
                <w:rFonts w:eastAsia="Times New Roman" w:cstheme="minorHAnsi"/>
                <w:b/>
              </w:rPr>
              <w:t>IT in Business — Databases</w:t>
            </w:r>
          </w:p>
        </w:tc>
        <w:tc>
          <w:tcPr>
            <w:tcW w:w="4508" w:type="dxa"/>
          </w:tcPr>
          <w:p w14:paraId="2F940B5C" w14:textId="77777777" w:rsidR="00DA3160" w:rsidRPr="00AB6901" w:rsidRDefault="00DA3160" w:rsidP="00AB6901">
            <w:pPr>
              <w:tabs>
                <w:tab w:val="left" w:pos="9356"/>
              </w:tabs>
              <w:ind w:right="142"/>
              <w:rPr>
                <w:rFonts w:eastAsia="Times New Roman" w:cstheme="minorHAnsi"/>
              </w:rPr>
            </w:pPr>
            <w:r w:rsidRPr="00AB6901">
              <w:rPr>
                <w:rFonts w:eastAsia="Times New Roman" w:cstheme="minorHAnsi"/>
              </w:rPr>
              <w:t xml:space="preserve">This unit introduces the fundamental principles of database design and the use of database management software to aid decision-making in business. </w:t>
            </w:r>
          </w:p>
          <w:p w14:paraId="3FABAB8E" w14:textId="77777777" w:rsidR="00DA3160" w:rsidRPr="00AB6901" w:rsidRDefault="00DA3160" w:rsidP="0070246A">
            <w:pPr>
              <w:tabs>
                <w:tab w:val="left" w:pos="9356"/>
              </w:tabs>
              <w:ind w:left="53" w:right="142" w:hanging="53"/>
              <w:rPr>
                <w:rFonts w:eastAsia="Times New Roman" w:cstheme="minorHAnsi"/>
              </w:rPr>
            </w:pPr>
            <w:r w:rsidRPr="00AB6901">
              <w:rPr>
                <w:rFonts w:eastAsia="Times New Roman" w:cstheme="minorHAnsi"/>
              </w:rPr>
              <w:t>On completion of the unit pupils should be able to:</w:t>
            </w:r>
          </w:p>
          <w:p w14:paraId="37E12BBF" w14:textId="77777777" w:rsidR="00DA3160" w:rsidRPr="00AB6901" w:rsidRDefault="00DA3160" w:rsidP="008A5EE9">
            <w:pPr>
              <w:numPr>
                <w:ilvl w:val="0"/>
                <w:numId w:val="53"/>
              </w:numPr>
              <w:tabs>
                <w:tab w:val="left" w:pos="9356"/>
              </w:tabs>
              <w:ind w:left="204" w:right="142" w:hanging="187"/>
              <w:contextualSpacing/>
              <w:rPr>
                <w:rFonts w:eastAsia="Times New Roman" w:cstheme="minorHAnsi"/>
              </w:rPr>
            </w:pPr>
            <w:r w:rsidRPr="00AB6901">
              <w:rPr>
                <w:rFonts w:eastAsia="Times New Roman" w:cstheme="minorHAnsi"/>
              </w:rPr>
              <w:t>Design a relational database structure from source documents.</w:t>
            </w:r>
          </w:p>
          <w:p w14:paraId="54580AF6" w14:textId="77777777" w:rsidR="00DA3160" w:rsidRPr="00AB6901" w:rsidRDefault="00DA3160" w:rsidP="008A5EE9">
            <w:pPr>
              <w:numPr>
                <w:ilvl w:val="0"/>
                <w:numId w:val="53"/>
              </w:numPr>
              <w:tabs>
                <w:tab w:val="left" w:pos="9356"/>
              </w:tabs>
              <w:ind w:left="204" w:right="142" w:hanging="187"/>
              <w:contextualSpacing/>
              <w:rPr>
                <w:rFonts w:eastAsia="Times New Roman" w:cstheme="minorHAnsi"/>
              </w:rPr>
            </w:pPr>
            <w:r w:rsidRPr="00AB6901">
              <w:rPr>
                <w:rFonts w:eastAsia="Times New Roman" w:cstheme="minorHAnsi"/>
              </w:rPr>
              <w:t>Modify and store data using a relational database.</w:t>
            </w:r>
          </w:p>
          <w:p w14:paraId="7E7D589E" w14:textId="50A971A2" w:rsidR="00DA3160" w:rsidRPr="00AB6901" w:rsidRDefault="00DA3160" w:rsidP="00AB6901">
            <w:pPr>
              <w:rPr>
                <w:rFonts w:cstheme="minorHAnsi"/>
                <w:lang w:val="en-US"/>
              </w:rPr>
            </w:pPr>
            <w:r w:rsidRPr="00AB6901">
              <w:rPr>
                <w:rFonts w:eastAsia="Times New Roman" w:cstheme="minorHAnsi"/>
              </w:rPr>
              <w:t>Query and present information to aid decision-making.</w:t>
            </w:r>
          </w:p>
        </w:tc>
      </w:tr>
      <w:tr w:rsidR="00DA3160" w:rsidRPr="00AB6901" w14:paraId="48FA51D3" w14:textId="77777777" w:rsidTr="00A24CC3">
        <w:tc>
          <w:tcPr>
            <w:tcW w:w="4508" w:type="dxa"/>
          </w:tcPr>
          <w:p w14:paraId="6BDFF2C1" w14:textId="0F792DC5" w:rsidR="00DA3160" w:rsidRPr="00AB6901" w:rsidRDefault="00DA3160" w:rsidP="00AB6901">
            <w:pPr>
              <w:rPr>
                <w:rFonts w:cstheme="minorHAnsi"/>
                <w:lang w:val="en-US"/>
              </w:rPr>
            </w:pPr>
            <w:r w:rsidRPr="00AB6901">
              <w:rPr>
                <w:rFonts w:cstheme="minorHAnsi"/>
                <w:b/>
              </w:rPr>
              <w:t>IT in Business — Spreadsheets</w:t>
            </w:r>
          </w:p>
        </w:tc>
        <w:tc>
          <w:tcPr>
            <w:tcW w:w="4508" w:type="dxa"/>
          </w:tcPr>
          <w:p w14:paraId="36DD90D8" w14:textId="77777777" w:rsidR="00DA3160" w:rsidRPr="00AB6901" w:rsidRDefault="00DA3160" w:rsidP="00AB6901">
            <w:pPr>
              <w:tabs>
                <w:tab w:val="left" w:pos="9356"/>
              </w:tabs>
              <w:autoSpaceDE w:val="0"/>
              <w:autoSpaceDN w:val="0"/>
              <w:adjustRightInd w:val="0"/>
              <w:ind w:left="10" w:right="142" w:hanging="10"/>
              <w:rPr>
                <w:rFonts w:cstheme="minorHAnsi"/>
              </w:rPr>
            </w:pPr>
            <w:r w:rsidRPr="00AB6901">
              <w:rPr>
                <w:rFonts w:cstheme="minorHAnsi"/>
              </w:rPr>
              <w:t xml:space="preserve">This unit is designed to allow pupils to develop an understanding of spreadsheet design and how to use spreadsheet features and functions for practical and effective use in a business environment. </w:t>
            </w:r>
          </w:p>
          <w:p w14:paraId="476CB843" w14:textId="77777777" w:rsidR="00DA3160" w:rsidRPr="00AB6901" w:rsidRDefault="00DA3160" w:rsidP="00AB6901">
            <w:pPr>
              <w:tabs>
                <w:tab w:val="left" w:pos="9356"/>
              </w:tabs>
              <w:autoSpaceDE w:val="0"/>
              <w:autoSpaceDN w:val="0"/>
              <w:adjustRightInd w:val="0"/>
              <w:ind w:left="10" w:right="142" w:hanging="10"/>
              <w:rPr>
                <w:rFonts w:cstheme="minorHAnsi"/>
              </w:rPr>
            </w:pPr>
            <w:r w:rsidRPr="00AB6901">
              <w:rPr>
                <w:rFonts w:cstheme="minorHAnsi"/>
              </w:rPr>
              <w:t xml:space="preserve">Pupils will develop knowledge and skills to allow them to create customised solutions to common business problems and scenarios. </w:t>
            </w:r>
          </w:p>
          <w:p w14:paraId="75D060A4" w14:textId="77777777" w:rsidR="00DA3160" w:rsidRPr="00AB6901" w:rsidRDefault="00DA3160" w:rsidP="0070246A">
            <w:pPr>
              <w:tabs>
                <w:tab w:val="left" w:pos="9356"/>
              </w:tabs>
              <w:autoSpaceDE w:val="0"/>
              <w:autoSpaceDN w:val="0"/>
              <w:adjustRightInd w:val="0"/>
              <w:ind w:left="53" w:right="142" w:hanging="53"/>
              <w:rPr>
                <w:rFonts w:cstheme="minorHAnsi"/>
              </w:rPr>
            </w:pPr>
            <w:r w:rsidRPr="00AB6901">
              <w:rPr>
                <w:rFonts w:cstheme="minorHAnsi"/>
              </w:rPr>
              <w:t>On completion of the unit pupils should be able to:</w:t>
            </w:r>
          </w:p>
          <w:p w14:paraId="56187893" w14:textId="77777777" w:rsidR="00DA3160" w:rsidRPr="00AB6901" w:rsidRDefault="00DA3160" w:rsidP="008A5EE9">
            <w:pPr>
              <w:numPr>
                <w:ilvl w:val="0"/>
                <w:numId w:val="55"/>
              </w:numPr>
              <w:tabs>
                <w:tab w:val="left" w:pos="9356"/>
              </w:tabs>
              <w:autoSpaceDE w:val="0"/>
              <w:autoSpaceDN w:val="0"/>
              <w:adjustRightInd w:val="0"/>
              <w:ind w:left="346" w:right="142" w:hanging="284"/>
              <w:rPr>
                <w:rFonts w:cstheme="minorHAnsi"/>
              </w:rPr>
            </w:pPr>
            <w:r w:rsidRPr="00AB6901">
              <w:rPr>
                <w:rFonts w:cstheme="minorHAnsi"/>
              </w:rPr>
              <w:t>Design and create a spreadsheet to meet the needs of a business.</w:t>
            </w:r>
          </w:p>
          <w:p w14:paraId="03D68921" w14:textId="77777777" w:rsidR="00DA3160" w:rsidRPr="00AB6901" w:rsidRDefault="00DA3160" w:rsidP="008A5EE9">
            <w:pPr>
              <w:numPr>
                <w:ilvl w:val="0"/>
                <w:numId w:val="55"/>
              </w:numPr>
              <w:tabs>
                <w:tab w:val="left" w:pos="9356"/>
              </w:tabs>
              <w:autoSpaceDE w:val="0"/>
              <w:autoSpaceDN w:val="0"/>
              <w:adjustRightInd w:val="0"/>
              <w:ind w:left="346" w:right="142" w:hanging="284"/>
              <w:rPr>
                <w:rFonts w:cstheme="minorHAnsi"/>
              </w:rPr>
            </w:pPr>
            <w:r w:rsidRPr="00AB6901">
              <w:rPr>
                <w:rFonts w:cstheme="minorHAnsi"/>
              </w:rPr>
              <w:t>Apply statistical functions and present information in an appropriate format.</w:t>
            </w:r>
          </w:p>
          <w:p w14:paraId="585775C7" w14:textId="77777777" w:rsidR="00DA3160" w:rsidRPr="00AB6901" w:rsidRDefault="00DA3160" w:rsidP="008A5EE9">
            <w:pPr>
              <w:numPr>
                <w:ilvl w:val="0"/>
                <w:numId w:val="55"/>
              </w:numPr>
              <w:tabs>
                <w:tab w:val="left" w:pos="9356"/>
              </w:tabs>
              <w:autoSpaceDE w:val="0"/>
              <w:autoSpaceDN w:val="0"/>
              <w:adjustRightInd w:val="0"/>
              <w:ind w:left="346" w:right="142" w:hanging="284"/>
              <w:rPr>
                <w:rFonts w:cstheme="minorHAnsi"/>
              </w:rPr>
            </w:pPr>
            <w:r w:rsidRPr="00AB6901">
              <w:rPr>
                <w:rFonts w:cstheme="minorHAnsi"/>
              </w:rPr>
              <w:t>Present spreadsheet data in graphical format and evaluate information.</w:t>
            </w:r>
          </w:p>
          <w:p w14:paraId="2E4E3560" w14:textId="77777777" w:rsidR="00DA3160" w:rsidRPr="00AB6901" w:rsidRDefault="00DA3160" w:rsidP="008A5EE9">
            <w:pPr>
              <w:tabs>
                <w:tab w:val="left" w:pos="9356"/>
              </w:tabs>
              <w:autoSpaceDE w:val="0"/>
              <w:autoSpaceDN w:val="0"/>
              <w:adjustRightInd w:val="0"/>
              <w:ind w:left="346" w:right="142" w:hanging="284"/>
              <w:rPr>
                <w:rFonts w:cstheme="minorHAnsi"/>
              </w:rPr>
            </w:pPr>
          </w:p>
          <w:p w14:paraId="0970D725" w14:textId="77777777" w:rsidR="00DA3160" w:rsidRPr="00AB6901" w:rsidRDefault="00DA3160" w:rsidP="00AB6901">
            <w:pPr>
              <w:rPr>
                <w:rFonts w:cstheme="minorHAnsi"/>
                <w:lang w:val="en-US"/>
              </w:rPr>
            </w:pPr>
          </w:p>
        </w:tc>
      </w:tr>
    </w:tbl>
    <w:p w14:paraId="6D38BD91" w14:textId="77777777" w:rsidR="00200365" w:rsidRPr="00AB6901" w:rsidRDefault="00200365" w:rsidP="00AB6901">
      <w:pPr>
        <w:spacing w:after="0"/>
        <w:rPr>
          <w:rFonts w:cstheme="minorHAnsi"/>
          <w:lang w:val="en-US"/>
        </w:rPr>
      </w:pPr>
    </w:p>
    <w:p w14:paraId="34CD551E" w14:textId="0EA83A0B" w:rsidR="00200365" w:rsidRDefault="00200365" w:rsidP="00AB6901">
      <w:pPr>
        <w:spacing w:after="0"/>
        <w:rPr>
          <w:rFonts w:cstheme="minorHAnsi"/>
          <w:b/>
          <w:bCs/>
          <w:lang w:val="en-US"/>
        </w:rPr>
      </w:pPr>
      <w:r w:rsidRPr="00AB6901">
        <w:rPr>
          <w:rFonts w:cstheme="minorHAnsi"/>
          <w:b/>
          <w:bCs/>
          <w:lang w:val="en-US"/>
        </w:rPr>
        <w:t>Assessment Method</w:t>
      </w:r>
    </w:p>
    <w:p w14:paraId="66C75F2E" w14:textId="77777777" w:rsidR="0070246A" w:rsidRPr="00AB6901" w:rsidRDefault="0070246A" w:rsidP="00AB6901">
      <w:pPr>
        <w:spacing w:after="0"/>
        <w:rPr>
          <w:rFonts w:cstheme="minorHAnsi"/>
          <w:b/>
          <w:bCs/>
          <w:lang w:val="en-US"/>
        </w:rPr>
      </w:pPr>
    </w:p>
    <w:p w14:paraId="6F95B1A8" w14:textId="5CCD78BC" w:rsidR="0088551D" w:rsidRPr="00AB6901" w:rsidRDefault="0088551D" w:rsidP="00AB6901">
      <w:pPr>
        <w:spacing w:after="0"/>
        <w:rPr>
          <w:rFonts w:cstheme="minorHAnsi"/>
          <w:b/>
          <w:bCs/>
          <w:lang w:val="en-US"/>
        </w:rPr>
      </w:pPr>
      <w:r w:rsidRPr="00AB6901">
        <w:rPr>
          <w:rFonts w:cstheme="minorHAnsi"/>
        </w:rPr>
        <w:t>There is no final exam. Each unit is assess using the continuous assessment approach.</w:t>
      </w:r>
    </w:p>
    <w:p w14:paraId="39F795BE" w14:textId="6A386074" w:rsidR="00014C27" w:rsidRPr="00AB6901" w:rsidRDefault="00014C27" w:rsidP="00AB6901">
      <w:pPr>
        <w:spacing w:after="0"/>
        <w:rPr>
          <w:rFonts w:cstheme="minorHAnsi"/>
          <w:b/>
          <w:bCs/>
          <w:lang w:val="en-US"/>
        </w:rPr>
      </w:pPr>
      <w:r w:rsidRPr="00AB6901">
        <w:rPr>
          <w:rFonts w:cstheme="minorHAnsi"/>
          <w:b/>
          <w:bCs/>
          <w:lang w:val="en-US"/>
        </w:rPr>
        <w:br w:type="page"/>
      </w:r>
    </w:p>
    <w:p w14:paraId="6833C0FB" w14:textId="3DD5B09E" w:rsidR="00C732A8" w:rsidRPr="00AB6901" w:rsidRDefault="00C732A8" w:rsidP="00AB6901">
      <w:pPr>
        <w:pStyle w:val="Heading1"/>
        <w:spacing w:before="0" w:line="240" w:lineRule="auto"/>
        <w:rPr>
          <w:rFonts w:asciiTheme="minorHAnsi" w:hAnsiTheme="minorHAnsi" w:cstheme="minorHAnsi"/>
          <w:b/>
          <w:bCs/>
          <w:sz w:val="26"/>
          <w:szCs w:val="26"/>
          <w:lang w:val="en-US"/>
        </w:rPr>
      </w:pPr>
      <w:bookmarkStart w:id="55" w:name="_Toc54260190"/>
      <w:bookmarkStart w:id="56" w:name="_Toc57195976"/>
      <w:bookmarkStart w:id="57" w:name="_Toc63928472"/>
      <w:r w:rsidRPr="00AB6901">
        <w:rPr>
          <w:rFonts w:asciiTheme="minorHAnsi" w:hAnsiTheme="minorHAnsi" w:cstheme="minorHAnsi"/>
          <w:b/>
          <w:bCs/>
          <w:sz w:val="26"/>
          <w:szCs w:val="26"/>
          <w:lang w:val="en-US"/>
        </w:rPr>
        <w:t>Foundation Apprenticeship: Accounting Level 6</w:t>
      </w:r>
      <w:bookmarkEnd w:id="55"/>
      <w:bookmarkEnd w:id="56"/>
      <w:bookmarkEnd w:id="57"/>
    </w:p>
    <w:p w14:paraId="49E58147" w14:textId="77777777" w:rsidR="00C732A8" w:rsidRPr="00AB6901" w:rsidRDefault="00C732A8" w:rsidP="00AB6901">
      <w:pPr>
        <w:spacing w:after="0"/>
        <w:rPr>
          <w:rFonts w:cstheme="minorHAnsi"/>
        </w:rPr>
      </w:pPr>
    </w:p>
    <w:tbl>
      <w:tblPr>
        <w:tblStyle w:val="TableGrid"/>
        <w:tblW w:w="0" w:type="auto"/>
        <w:tblLook w:val="04A0" w:firstRow="1" w:lastRow="0" w:firstColumn="1" w:lastColumn="0" w:noHBand="0" w:noVBand="1"/>
      </w:tblPr>
      <w:tblGrid>
        <w:gridCol w:w="4508"/>
        <w:gridCol w:w="4508"/>
      </w:tblGrid>
      <w:tr w:rsidR="00200365" w:rsidRPr="00AB6901" w14:paraId="2D08AA7F" w14:textId="77777777" w:rsidTr="00A24CC3">
        <w:tc>
          <w:tcPr>
            <w:tcW w:w="4508" w:type="dxa"/>
            <w:shd w:val="clear" w:color="auto" w:fill="7030A0"/>
          </w:tcPr>
          <w:p w14:paraId="50A5452D" w14:textId="5AA1AA10"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F5BBA58" w14:textId="1A6A139F" w:rsidR="00200365" w:rsidRPr="00AB6901" w:rsidRDefault="00C732A8" w:rsidP="00AB6901">
            <w:pPr>
              <w:rPr>
                <w:rFonts w:cstheme="minorHAnsi"/>
                <w:color w:val="FFFFFF" w:themeColor="background1"/>
                <w:lang w:val="en-US"/>
              </w:rPr>
            </w:pPr>
            <w:r w:rsidRPr="00AB6901">
              <w:rPr>
                <w:rFonts w:cstheme="minorHAnsi"/>
                <w:color w:val="FFFFFF" w:themeColor="background1"/>
                <w:lang w:val="en-US"/>
              </w:rPr>
              <w:t>FA: Accounting</w:t>
            </w:r>
          </w:p>
        </w:tc>
      </w:tr>
      <w:tr w:rsidR="00200365" w:rsidRPr="00AB6901" w14:paraId="0562D048" w14:textId="77777777" w:rsidTr="00A24CC3">
        <w:tc>
          <w:tcPr>
            <w:tcW w:w="4508" w:type="dxa"/>
          </w:tcPr>
          <w:p w14:paraId="40818C99" w14:textId="77777777" w:rsidR="00200365" w:rsidRPr="00AB6901" w:rsidRDefault="00200365" w:rsidP="00AB6901">
            <w:pPr>
              <w:rPr>
                <w:rFonts w:cstheme="minorHAnsi"/>
                <w:lang w:val="en-US"/>
              </w:rPr>
            </w:pPr>
            <w:r w:rsidRPr="00AB6901">
              <w:rPr>
                <w:rFonts w:cstheme="minorHAnsi"/>
                <w:lang w:val="en-US"/>
              </w:rPr>
              <w:t>Level</w:t>
            </w:r>
          </w:p>
        </w:tc>
        <w:tc>
          <w:tcPr>
            <w:tcW w:w="4508" w:type="dxa"/>
          </w:tcPr>
          <w:p w14:paraId="44FBA7D8" w14:textId="1FF6F03F" w:rsidR="00200365" w:rsidRPr="00AB6901" w:rsidRDefault="00C732A8" w:rsidP="00AB6901">
            <w:pPr>
              <w:rPr>
                <w:rFonts w:cstheme="minorHAnsi"/>
                <w:lang w:val="en-US"/>
              </w:rPr>
            </w:pPr>
            <w:r w:rsidRPr="00AB6901">
              <w:rPr>
                <w:rFonts w:cstheme="minorHAnsi"/>
                <w:lang w:val="en-US"/>
              </w:rPr>
              <w:t>SCQF 6</w:t>
            </w:r>
          </w:p>
        </w:tc>
      </w:tr>
      <w:tr w:rsidR="00200365" w:rsidRPr="00AB6901" w14:paraId="7B16D0A3" w14:textId="77777777" w:rsidTr="00A24CC3">
        <w:tc>
          <w:tcPr>
            <w:tcW w:w="4508" w:type="dxa"/>
          </w:tcPr>
          <w:p w14:paraId="3ADD0038" w14:textId="77777777" w:rsidR="00200365" w:rsidRPr="00AB6901" w:rsidRDefault="00200365" w:rsidP="00AB6901">
            <w:pPr>
              <w:rPr>
                <w:rFonts w:cstheme="minorHAnsi"/>
                <w:lang w:val="en-US"/>
              </w:rPr>
            </w:pPr>
            <w:r w:rsidRPr="00AB6901">
              <w:rPr>
                <w:rFonts w:cstheme="minorHAnsi"/>
                <w:lang w:val="en-US"/>
              </w:rPr>
              <w:t>Campus</w:t>
            </w:r>
          </w:p>
        </w:tc>
        <w:tc>
          <w:tcPr>
            <w:tcW w:w="4508" w:type="dxa"/>
          </w:tcPr>
          <w:p w14:paraId="4B5E48AC" w14:textId="5CD6C5CA" w:rsidR="00200365" w:rsidRPr="00AB6901" w:rsidRDefault="00566287" w:rsidP="00AB6901">
            <w:pPr>
              <w:rPr>
                <w:rFonts w:cstheme="minorHAnsi"/>
                <w:lang w:val="en-US"/>
              </w:rPr>
            </w:pPr>
            <w:r w:rsidRPr="00AB6901">
              <w:rPr>
                <w:rFonts w:cstheme="minorHAnsi"/>
                <w:lang w:val="en-US"/>
              </w:rPr>
              <w:t>Arbroath and Gardyne</w:t>
            </w:r>
          </w:p>
        </w:tc>
      </w:tr>
      <w:tr w:rsidR="00200365" w:rsidRPr="00AB6901" w14:paraId="78A2A399" w14:textId="77777777" w:rsidTr="00A24CC3">
        <w:tc>
          <w:tcPr>
            <w:tcW w:w="4508" w:type="dxa"/>
          </w:tcPr>
          <w:p w14:paraId="354EFB78" w14:textId="77777777" w:rsidR="00200365" w:rsidRPr="00AB6901" w:rsidRDefault="00200365" w:rsidP="00AB6901">
            <w:pPr>
              <w:rPr>
                <w:rFonts w:cstheme="minorHAnsi"/>
                <w:lang w:val="en-US"/>
              </w:rPr>
            </w:pPr>
            <w:r w:rsidRPr="00AB6901">
              <w:rPr>
                <w:rFonts w:cstheme="minorHAnsi"/>
                <w:lang w:val="en-US"/>
              </w:rPr>
              <w:t>Days</w:t>
            </w:r>
          </w:p>
        </w:tc>
        <w:tc>
          <w:tcPr>
            <w:tcW w:w="4508" w:type="dxa"/>
          </w:tcPr>
          <w:p w14:paraId="589EBB1D" w14:textId="22D30781" w:rsidR="005A61A0" w:rsidRPr="002A1CBD" w:rsidRDefault="00451AF1" w:rsidP="00AB6901">
            <w:pPr>
              <w:rPr>
                <w:rFonts w:cstheme="minorHAnsi"/>
                <w:b/>
                <w:bCs/>
                <w:lang w:val="en-US"/>
              </w:rPr>
            </w:pPr>
            <w:r w:rsidRPr="002A1CBD">
              <w:rPr>
                <w:rFonts w:cstheme="minorHAnsi"/>
                <w:b/>
                <w:bCs/>
                <w:lang w:val="en-US"/>
              </w:rPr>
              <w:t>Arbroath</w:t>
            </w:r>
            <w:r w:rsidR="002A1CBD" w:rsidRPr="002A1CBD">
              <w:rPr>
                <w:rFonts w:cstheme="minorHAnsi"/>
                <w:b/>
                <w:bCs/>
                <w:lang w:val="en-US"/>
              </w:rPr>
              <w:t>:</w:t>
            </w:r>
          </w:p>
          <w:p w14:paraId="386F82E7" w14:textId="2C9B51B5" w:rsidR="005A61A0" w:rsidRDefault="005A61A0" w:rsidP="00AB6901">
            <w:pPr>
              <w:rPr>
                <w:rFonts w:cstheme="minorHAnsi"/>
                <w:lang w:val="en-US"/>
              </w:rPr>
            </w:pPr>
            <w:r>
              <w:rPr>
                <w:rFonts w:cstheme="minorHAnsi"/>
                <w:lang w:val="en-US"/>
              </w:rPr>
              <w:t>Year 1</w:t>
            </w:r>
            <w:r w:rsidR="003D22C2">
              <w:rPr>
                <w:rFonts w:cstheme="minorHAnsi"/>
                <w:lang w:val="en-US"/>
              </w:rPr>
              <w:t xml:space="preserve"> </w:t>
            </w:r>
            <w:r w:rsidR="008A1549">
              <w:rPr>
                <w:rFonts w:cstheme="minorHAnsi"/>
                <w:lang w:val="en-US"/>
              </w:rPr>
              <w:t>–</w:t>
            </w:r>
            <w:r w:rsidR="003D22C2">
              <w:rPr>
                <w:rFonts w:cstheme="minorHAnsi"/>
                <w:lang w:val="en-US"/>
              </w:rPr>
              <w:t xml:space="preserve"> </w:t>
            </w:r>
            <w:r w:rsidR="008A1549">
              <w:rPr>
                <w:rFonts w:cstheme="minorHAnsi"/>
                <w:lang w:val="en-US"/>
              </w:rPr>
              <w:t>Tuesday 9-4pm</w:t>
            </w:r>
          </w:p>
          <w:p w14:paraId="5D9A4C71" w14:textId="6484ECDC" w:rsidR="00595A3D" w:rsidRDefault="00595A3D" w:rsidP="00AB6901">
            <w:pPr>
              <w:rPr>
                <w:rFonts w:cstheme="minorHAnsi"/>
                <w:lang w:val="en-US"/>
              </w:rPr>
            </w:pPr>
            <w:r>
              <w:rPr>
                <w:rFonts w:cstheme="minorHAnsi"/>
                <w:lang w:val="en-US"/>
              </w:rPr>
              <w:t xml:space="preserve">Year 2 – </w:t>
            </w:r>
            <w:r w:rsidR="00515837">
              <w:rPr>
                <w:rFonts w:cstheme="minorHAnsi"/>
                <w:lang w:val="en-US"/>
              </w:rPr>
              <w:t>Tuesday 9-4pm</w:t>
            </w:r>
          </w:p>
          <w:p w14:paraId="5E4D482B" w14:textId="1CB055FE" w:rsidR="00595A3D" w:rsidRDefault="00595A3D" w:rsidP="00AB6901">
            <w:pPr>
              <w:rPr>
                <w:rFonts w:cstheme="minorHAnsi"/>
                <w:lang w:val="en-US"/>
              </w:rPr>
            </w:pPr>
            <w:r>
              <w:rPr>
                <w:rFonts w:cstheme="minorHAnsi"/>
                <w:lang w:val="en-US"/>
              </w:rPr>
              <w:t>1 Year – Tuesday and Friday 9-4 pm</w:t>
            </w:r>
          </w:p>
          <w:p w14:paraId="32EF251E" w14:textId="77777777" w:rsidR="005A61A0" w:rsidRPr="002A1CBD" w:rsidRDefault="00451AF1" w:rsidP="00AB6901">
            <w:pPr>
              <w:rPr>
                <w:rFonts w:cstheme="minorHAnsi"/>
                <w:b/>
                <w:bCs/>
                <w:lang w:val="en-US"/>
              </w:rPr>
            </w:pPr>
            <w:r w:rsidRPr="002A1CBD">
              <w:rPr>
                <w:rFonts w:cstheme="minorHAnsi"/>
                <w:b/>
                <w:bCs/>
                <w:lang w:val="en-US"/>
              </w:rPr>
              <w:t>Gardyne</w:t>
            </w:r>
            <w:r w:rsidR="005A61A0" w:rsidRPr="002A1CBD">
              <w:rPr>
                <w:rFonts w:cstheme="minorHAnsi"/>
                <w:b/>
                <w:bCs/>
                <w:lang w:val="en-US"/>
              </w:rPr>
              <w:t>:</w:t>
            </w:r>
          </w:p>
          <w:p w14:paraId="1527B32A" w14:textId="77777777" w:rsidR="00451AF1" w:rsidRDefault="005A61A0" w:rsidP="00AB6901">
            <w:pPr>
              <w:rPr>
                <w:rFonts w:cstheme="minorHAnsi"/>
                <w:lang w:val="en-US"/>
              </w:rPr>
            </w:pPr>
            <w:r>
              <w:rPr>
                <w:rFonts w:cstheme="minorHAnsi"/>
                <w:lang w:val="en-US"/>
              </w:rPr>
              <w:t>Year 1: Monday and Wednesday 2-5pm</w:t>
            </w:r>
          </w:p>
          <w:p w14:paraId="1AEAE50D" w14:textId="470E248C" w:rsidR="005A61A0" w:rsidRDefault="005A61A0" w:rsidP="00AB6901">
            <w:pPr>
              <w:rPr>
                <w:rFonts w:cstheme="minorHAnsi"/>
                <w:lang w:val="en-US"/>
              </w:rPr>
            </w:pPr>
            <w:r>
              <w:rPr>
                <w:rFonts w:cstheme="minorHAnsi"/>
                <w:lang w:val="en-US"/>
              </w:rPr>
              <w:t xml:space="preserve">Year2: </w:t>
            </w:r>
            <w:r w:rsidR="00515837">
              <w:rPr>
                <w:rFonts w:cstheme="minorHAnsi"/>
                <w:lang w:val="en-US"/>
              </w:rPr>
              <w:t xml:space="preserve">Monday and </w:t>
            </w:r>
            <w:r>
              <w:rPr>
                <w:rFonts w:cstheme="minorHAnsi"/>
                <w:lang w:val="en-US"/>
              </w:rPr>
              <w:t>Wednesday 2-5pm</w:t>
            </w:r>
          </w:p>
          <w:p w14:paraId="321206FB" w14:textId="246D6162" w:rsidR="005A61A0" w:rsidRPr="00AB6901" w:rsidRDefault="005A61A0" w:rsidP="00AB6901">
            <w:pPr>
              <w:rPr>
                <w:rFonts w:cstheme="minorHAnsi"/>
                <w:lang w:val="en-US"/>
              </w:rPr>
            </w:pPr>
            <w:r>
              <w:rPr>
                <w:rFonts w:cstheme="minorHAnsi"/>
                <w:lang w:val="en-US"/>
              </w:rPr>
              <w:t>1 Year: Monday, Tuesday, Wednesday 2-</w:t>
            </w:r>
            <w:r w:rsidR="003D22C2">
              <w:rPr>
                <w:rFonts w:cstheme="minorHAnsi"/>
                <w:lang w:val="en-US"/>
              </w:rPr>
              <w:t>5 pm and Thursday 1-4 pm (S6 only)</w:t>
            </w:r>
          </w:p>
        </w:tc>
      </w:tr>
      <w:tr w:rsidR="00200365" w:rsidRPr="00AB6901" w14:paraId="4F9210BC" w14:textId="77777777" w:rsidTr="00A24CC3">
        <w:tc>
          <w:tcPr>
            <w:tcW w:w="4508" w:type="dxa"/>
          </w:tcPr>
          <w:p w14:paraId="126B0B50" w14:textId="77777777" w:rsidR="00200365" w:rsidRPr="00AB6901" w:rsidRDefault="00200365" w:rsidP="00AB6901">
            <w:pPr>
              <w:rPr>
                <w:rFonts w:cstheme="minorHAnsi"/>
                <w:lang w:val="en-US"/>
              </w:rPr>
            </w:pPr>
            <w:r w:rsidRPr="00AB6901">
              <w:rPr>
                <w:rFonts w:cstheme="minorHAnsi"/>
                <w:lang w:val="en-US"/>
              </w:rPr>
              <w:t>Start Date</w:t>
            </w:r>
          </w:p>
        </w:tc>
        <w:tc>
          <w:tcPr>
            <w:tcW w:w="4508" w:type="dxa"/>
          </w:tcPr>
          <w:p w14:paraId="2F9DB0BD" w14:textId="3E3D32FC" w:rsidR="00200365" w:rsidRPr="00AB6901" w:rsidRDefault="00566287" w:rsidP="00AB6901">
            <w:pPr>
              <w:rPr>
                <w:rFonts w:cstheme="minorHAnsi"/>
                <w:lang w:val="en-US"/>
              </w:rPr>
            </w:pPr>
            <w:r w:rsidRPr="00AB6901">
              <w:rPr>
                <w:rFonts w:cstheme="minorHAnsi"/>
                <w:lang w:val="en-US"/>
              </w:rPr>
              <w:t>May 2021</w:t>
            </w:r>
          </w:p>
        </w:tc>
      </w:tr>
      <w:tr w:rsidR="00200365" w:rsidRPr="00AB6901" w14:paraId="01FE9A45" w14:textId="77777777" w:rsidTr="00A24CC3">
        <w:tc>
          <w:tcPr>
            <w:tcW w:w="4508" w:type="dxa"/>
          </w:tcPr>
          <w:p w14:paraId="3198E07A" w14:textId="77777777" w:rsidR="00200365" w:rsidRPr="00AB6901" w:rsidRDefault="00200365" w:rsidP="00AB6901">
            <w:pPr>
              <w:rPr>
                <w:rFonts w:cstheme="minorHAnsi"/>
                <w:lang w:val="en-US"/>
              </w:rPr>
            </w:pPr>
            <w:r w:rsidRPr="00AB6901">
              <w:rPr>
                <w:rFonts w:cstheme="minorHAnsi"/>
                <w:lang w:val="en-US"/>
              </w:rPr>
              <w:t xml:space="preserve">End Date </w:t>
            </w:r>
          </w:p>
        </w:tc>
        <w:tc>
          <w:tcPr>
            <w:tcW w:w="4508" w:type="dxa"/>
          </w:tcPr>
          <w:p w14:paraId="50E87C8A" w14:textId="010C5137" w:rsidR="00200365" w:rsidRPr="00AB6901" w:rsidRDefault="00087266" w:rsidP="00AB6901">
            <w:pPr>
              <w:rPr>
                <w:rFonts w:cstheme="minorHAnsi"/>
                <w:lang w:val="en-US"/>
              </w:rPr>
            </w:pPr>
            <w:r w:rsidRPr="00AB6901">
              <w:rPr>
                <w:rFonts w:cstheme="minorHAnsi"/>
                <w:lang w:val="en-US"/>
              </w:rPr>
              <w:t>April 2023</w:t>
            </w:r>
          </w:p>
        </w:tc>
      </w:tr>
    </w:tbl>
    <w:p w14:paraId="1F70FE45" w14:textId="50F59C97" w:rsidR="00200365" w:rsidRDefault="00200365" w:rsidP="00AB6901">
      <w:pPr>
        <w:spacing w:after="0"/>
        <w:rPr>
          <w:rFonts w:cstheme="minorHAnsi"/>
          <w:lang w:val="en-US"/>
        </w:rPr>
      </w:pPr>
    </w:p>
    <w:p w14:paraId="02F6BA2E" w14:textId="77777777" w:rsidR="000D7477" w:rsidRDefault="000D7477" w:rsidP="000D7477">
      <w:pPr>
        <w:spacing w:after="0"/>
        <w:rPr>
          <w:rFonts w:cstheme="minorHAnsi"/>
          <w:b/>
          <w:bCs/>
          <w:lang w:val="en-US"/>
        </w:rPr>
      </w:pPr>
      <w:r w:rsidRPr="00AB6901">
        <w:rPr>
          <w:rFonts w:cstheme="minorHAnsi"/>
          <w:b/>
          <w:bCs/>
          <w:lang w:val="en-US"/>
        </w:rPr>
        <w:t>Entry Requirements</w:t>
      </w:r>
    </w:p>
    <w:p w14:paraId="4E511668" w14:textId="77777777" w:rsidR="000D7477" w:rsidRPr="00AB6901" w:rsidRDefault="000D7477" w:rsidP="000D7477">
      <w:pPr>
        <w:spacing w:after="0"/>
        <w:rPr>
          <w:rFonts w:cstheme="minorHAnsi"/>
          <w:b/>
          <w:bCs/>
          <w:lang w:val="en-US"/>
        </w:rPr>
      </w:pPr>
    </w:p>
    <w:p w14:paraId="79851EAD" w14:textId="29E4D60E" w:rsidR="000D7477" w:rsidRDefault="0060134B" w:rsidP="00AB6901">
      <w:pPr>
        <w:spacing w:after="0"/>
        <w:rPr>
          <w:rFonts w:cstheme="minorHAnsi"/>
        </w:rPr>
      </w:pPr>
      <w:r w:rsidRPr="0060134B">
        <w:rPr>
          <w:rFonts w:cstheme="minorHAnsi"/>
        </w:rPr>
        <w:t>National 5 Mathematics</w:t>
      </w:r>
      <w:r>
        <w:rPr>
          <w:rFonts w:cstheme="minorHAnsi"/>
        </w:rPr>
        <w:t xml:space="preserve"> </w:t>
      </w:r>
      <w:r w:rsidRPr="0060134B">
        <w:rPr>
          <w:rFonts w:cstheme="minorHAnsi"/>
        </w:rPr>
        <w:t>is required. A good level of National 5 English and taking a Business subject would be an advantage.</w:t>
      </w:r>
    </w:p>
    <w:p w14:paraId="1B8BDEFA" w14:textId="77777777" w:rsidR="0060134B" w:rsidRPr="00AB6901" w:rsidRDefault="0060134B" w:rsidP="00AB6901">
      <w:pPr>
        <w:spacing w:after="0"/>
        <w:rPr>
          <w:rFonts w:cstheme="minorHAnsi"/>
          <w:lang w:val="en-US"/>
        </w:rPr>
      </w:pPr>
    </w:p>
    <w:p w14:paraId="4CD74F32" w14:textId="2530BDBC" w:rsidR="00200365" w:rsidRDefault="00200365" w:rsidP="00AB6901">
      <w:pPr>
        <w:spacing w:after="0"/>
        <w:rPr>
          <w:rFonts w:cstheme="minorHAnsi"/>
          <w:b/>
          <w:bCs/>
          <w:lang w:val="en-US"/>
        </w:rPr>
      </w:pPr>
      <w:r w:rsidRPr="00AB6901">
        <w:rPr>
          <w:rFonts w:cstheme="minorHAnsi"/>
          <w:b/>
          <w:bCs/>
          <w:lang w:val="en-US"/>
        </w:rPr>
        <w:t xml:space="preserve">Units to be </w:t>
      </w:r>
      <w:r w:rsidR="0070246A">
        <w:rPr>
          <w:rFonts w:cstheme="minorHAnsi"/>
          <w:b/>
          <w:bCs/>
          <w:lang w:val="en-US"/>
        </w:rPr>
        <w:t>C</w:t>
      </w:r>
      <w:r w:rsidRPr="00AB6901">
        <w:rPr>
          <w:rFonts w:cstheme="minorHAnsi"/>
          <w:b/>
          <w:bCs/>
          <w:lang w:val="en-US"/>
        </w:rPr>
        <w:t>ompleted</w:t>
      </w:r>
    </w:p>
    <w:p w14:paraId="59EB8DF1" w14:textId="77777777" w:rsidR="0070246A" w:rsidRPr="00AB6901" w:rsidRDefault="0070246A" w:rsidP="00AB6901">
      <w:pPr>
        <w:spacing w:after="0"/>
        <w:rPr>
          <w:rFonts w:cstheme="minorHAnsi"/>
          <w:b/>
          <w:bCs/>
          <w:lang w:val="en-US"/>
        </w:rPr>
      </w:pPr>
    </w:p>
    <w:tbl>
      <w:tblPr>
        <w:tblStyle w:val="TableGrid"/>
        <w:tblW w:w="9024" w:type="dxa"/>
        <w:tblLook w:val="04A0" w:firstRow="1" w:lastRow="0" w:firstColumn="1" w:lastColumn="0" w:noHBand="0" w:noVBand="1"/>
      </w:tblPr>
      <w:tblGrid>
        <w:gridCol w:w="9024"/>
      </w:tblGrid>
      <w:tr w:rsidR="004639D5" w:rsidRPr="00AB6901" w14:paraId="76F2BF3F" w14:textId="77777777" w:rsidTr="004639D5">
        <w:tc>
          <w:tcPr>
            <w:tcW w:w="9024" w:type="dxa"/>
            <w:shd w:val="clear" w:color="auto" w:fill="7030A0"/>
          </w:tcPr>
          <w:p w14:paraId="7B060F7F" w14:textId="77777777" w:rsidR="004639D5" w:rsidRPr="00AB6901" w:rsidRDefault="004639D5" w:rsidP="00AB6901">
            <w:pPr>
              <w:rPr>
                <w:rFonts w:cstheme="minorHAnsi"/>
                <w:color w:val="FFFFFF" w:themeColor="background1"/>
                <w:lang w:val="en-US"/>
              </w:rPr>
            </w:pPr>
            <w:r w:rsidRPr="00AB6901">
              <w:rPr>
                <w:rFonts w:cstheme="minorHAnsi"/>
                <w:color w:val="FFFFFF" w:themeColor="background1"/>
                <w:lang w:val="en-US"/>
              </w:rPr>
              <w:t>Mandatory Units</w:t>
            </w:r>
          </w:p>
        </w:tc>
      </w:tr>
      <w:tr w:rsidR="004639D5" w:rsidRPr="00AB6901" w14:paraId="6C4CEF76" w14:textId="77777777" w:rsidTr="004639D5">
        <w:tc>
          <w:tcPr>
            <w:tcW w:w="9024" w:type="dxa"/>
          </w:tcPr>
          <w:p w14:paraId="599FC687" w14:textId="4511468E" w:rsidR="004639D5" w:rsidRPr="00AB6901" w:rsidRDefault="004639D5" w:rsidP="00AB6901">
            <w:pPr>
              <w:rPr>
                <w:rFonts w:cstheme="minorHAnsi"/>
                <w:b/>
                <w:bCs/>
                <w:lang w:val="en-US"/>
              </w:rPr>
            </w:pPr>
            <w:r w:rsidRPr="00AB6901">
              <w:rPr>
                <w:rFonts w:cstheme="minorHAnsi"/>
                <w:b/>
                <w:bCs/>
                <w:lang w:val="en-US"/>
              </w:rPr>
              <w:t>Year 1</w:t>
            </w:r>
          </w:p>
        </w:tc>
      </w:tr>
      <w:tr w:rsidR="004639D5" w:rsidRPr="00AB6901" w14:paraId="216AA59A" w14:textId="77777777" w:rsidTr="004639D5">
        <w:tc>
          <w:tcPr>
            <w:tcW w:w="9024" w:type="dxa"/>
          </w:tcPr>
          <w:p w14:paraId="46BED127" w14:textId="7870F747" w:rsidR="004639D5" w:rsidRPr="00AB6901" w:rsidRDefault="004639D5" w:rsidP="00AB6901">
            <w:pPr>
              <w:rPr>
                <w:rFonts w:cstheme="minorHAnsi"/>
              </w:rPr>
            </w:pPr>
            <w:r w:rsidRPr="00AB6901">
              <w:rPr>
                <w:rFonts w:cstheme="minorHAnsi"/>
              </w:rPr>
              <w:t>J21M76 - Preparing Management Accounting Information</w:t>
            </w:r>
          </w:p>
        </w:tc>
      </w:tr>
      <w:tr w:rsidR="004639D5" w:rsidRPr="00AB6901" w14:paraId="11AD72D8" w14:textId="77777777" w:rsidTr="004639D5">
        <w:tc>
          <w:tcPr>
            <w:tcW w:w="9024" w:type="dxa"/>
          </w:tcPr>
          <w:p w14:paraId="5E8B7721" w14:textId="7E5DC740" w:rsidR="004639D5" w:rsidRPr="00AB6901" w:rsidRDefault="004639D5" w:rsidP="00AB6901">
            <w:pPr>
              <w:rPr>
                <w:rFonts w:cstheme="minorHAnsi"/>
                <w:lang w:val="en-US"/>
              </w:rPr>
            </w:pPr>
            <w:r w:rsidRPr="00AB6901">
              <w:rPr>
                <w:rFonts w:cstheme="minorHAnsi"/>
              </w:rPr>
              <w:t>J21N76 - Analysing Accounting Information</w:t>
            </w:r>
          </w:p>
        </w:tc>
      </w:tr>
      <w:tr w:rsidR="004639D5" w:rsidRPr="00AB6901" w14:paraId="0E9346B3" w14:textId="77777777" w:rsidTr="004639D5">
        <w:tc>
          <w:tcPr>
            <w:tcW w:w="9024" w:type="dxa"/>
          </w:tcPr>
          <w:p w14:paraId="461B823D" w14:textId="6EB1E2AD" w:rsidR="004639D5" w:rsidRPr="00AB6901" w:rsidRDefault="004639D5" w:rsidP="00AB6901">
            <w:pPr>
              <w:rPr>
                <w:rFonts w:cstheme="minorHAnsi"/>
                <w:lang w:val="en-US"/>
              </w:rPr>
            </w:pPr>
            <w:r w:rsidRPr="00AB6901">
              <w:rPr>
                <w:rFonts w:cstheme="minorHAnsi"/>
              </w:rPr>
              <w:t>J21L76 - Preparing Financial Accounting Information</w:t>
            </w:r>
          </w:p>
        </w:tc>
      </w:tr>
      <w:tr w:rsidR="004639D5" w:rsidRPr="00AB6901" w14:paraId="65DD602F" w14:textId="77777777" w:rsidTr="004639D5">
        <w:tc>
          <w:tcPr>
            <w:tcW w:w="9024" w:type="dxa"/>
          </w:tcPr>
          <w:p w14:paraId="430C085C" w14:textId="3951ED93" w:rsidR="004639D5" w:rsidRPr="00AB6901" w:rsidRDefault="004639D5" w:rsidP="00AB6901">
            <w:pPr>
              <w:rPr>
                <w:rFonts w:cstheme="minorHAnsi"/>
                <w:lang w:val="en-US"/>
              </w:rPr>
            </w:pPr>
            <w:r w:rsidRPr="00AB6901">
              <w:rPr>
                <w:rFonts w:cstheme="minorHAnsi"/>
              </w:rPr>
              <w:t>J1K545 - Recording Transactions in the Ledger</w:t>
            </w:r>
          </w:p>
        </w:tc>
      </w:tr>
      <w:tr w:rsidR="004639D5" w:rsidRPr="00AB6901" w14:paraId="19854EA4" w14:textId="77777777" w:rsidTr="004639D5">
        <w:tc>
          <w:tcPr>
            <w:tcW w:w="9024" w:type="dxa"/>
          </w:tcPr>
          <w:p w14:paraId="78BFCFDA" w14:textId="1713FB71" w:rsidR="004639D5" w:rsidRPr="00AB6901" w:rsidRDefault="004639D5" w:rsidP="00AB6901">
            <w:pPr>
              <w:rPr>
                <w:rFonts w:cstheme="minorHAnsi"/>
                <w:lang w:val="en-US"/>
              </w:rPr>
            </w:pPr>
            <w:r w:rsidRPr="00AB6901">
              <w:rPr>
                <w:rFonts w:cstheme="minorHAnsi"/>
              </w:rPr>
              <w:t>HX6F46 - Professional Ethics for Accountants</w:t>
            </w:r>
          </w:p>
        </w:tc>
      </w:tr>
      <w:tr w:rsidR="004639D5" w:rsidRPr="00AB6901" w14:paraId="7525ABDE" w14:textId="77777777" w:rsidTr="004639D5">
        <w:tc>
          <w:tcPr>
            <w:tcW w:w="9024" w:type="dxa"/>
          </w:tcPr>
          <w:p w14:paraId="2A26A1DA" w14:textId="35EE8E75" w:rsidR="004639D5" w:rsidRPr="00AB6901" w:rsidRDefault="004639D5" w:rsidP="00AB6901">
            <w:pPr>
              <w:rPr>
                <w:rFonts w:cstheme="minorHAnsi"/>
                <w:b/>
                <w:bCs/>
                <w:lang w:val="en-US"/>
              </w:rPr>
            </w:pPr>
            <w:r w:rsidRPr="00AB6901">
              <w:rPr>
                <w:rFonts w:cstheme="minorHAnsi"/>
                <w:b/>
                <w:bCs/>
                <w:lang w:val="en-US"/>
              </w:rPr>
              <w:t>Year 2</w:t>
            </w:r>
          </w:p>
        </w:tc>
      </w:tr>
      <w:tr w:rsidR="004639D5" w:rsidRPr="00AB6901" w14:paraId="25865CFB" w14:textId="77777777" w:rsidTr="004639D5">
        <w:tc>
          <w:tcPr>
            <w:tcW w:w="9024" w:type="dxa"/>
          </w:tcPr>
          <w:p w14:paraId="413F49DA" w14:textId="30BA2634" w:rsidR="004639D5" w:rsidRPr="00AB6901" w:rsidRDefault="004639D5" w:rsidP="00AB6901">
            <w:pPr>
              <w:rPr>
                <w:rFonts w:cstheme="minorHAnsi"/>
                <w:lang w:val="en-US"/>
              </w:rPr>
            </w:pPr>
            <w:r w:rsidRPr="00AB6901">
              <w:rPr>
                <w:rFonts w:cstheme="minorHAnsi"/>
              </w:rPr>
              <w:t>HW59 04 - Indirect Tax</w:t>
            </w:r>
          </w:p>
        </w:tc>
      </w:tr>
      <w:tr w:rsidR="004639D5" w:rsidRPr="00AB6901" w14:paraId="7EC1825B" w14:textId="77777777" w:rsidTr="004639D5">
        <w:tc>
          <w:tcPr>
            <w:tcW w:w="9024" w:type="dxa"/>
          </w:tcPr>
          <w:p w14:paraId="48743B56" w14:textId="60B2DA0A" w:rsidR="004639D5" w:rsidRPr="00AB6901" w:rsidRDefault="004639D5" w:rsidP="00AB6901">
            <w:pPr>
              <w:rPr>
                <w:rFonts w:cstheme="minorHAnsi"/>
              </w:rPr>
            </w:pPr>
            <w:r w:rsidRPr="00AB6901">
              <w:rPr>
                <w:rFonts w:cstheme="minorHAnsi"/>
              </w:rPr>
              <w:t>HW58 04 - Final Accounts Preparation</w:t>
            </w:r>
          </w:p>
        </w:tc>
      </w:tr>
      <w:tr w:rsidR="004639D5" w:rsidRPr="00AB6901" w14:paraId="7ACCC30D" w14:textId="77777777" w:rsidTr="004639D5">
        <w:tc>
          <w:tcPr>
            <w:tcW w:w="9024" w:type="dxa"/>
          </w:tcPr>
          <w:p w14:paraId="6AEF6D30" w14:textId="1B34D72F" w:rsidR="004639D5" w:rsidRPr="00AB6901" w:rsidRDefault="004639D5" w:rsidP="00AB6901">
            <w:pPr>
              <w:rPr>
                <w:rFonts w:cstheme="minorHAnsi"/>
              </w:rPr>
            </w:pPr>
            <w:r w:rsidRPr="00AB6901">
              <w:rPr>
                <w:rFonts w:cstheme="minorHAnsi"/>
              </w:rPr>
              <w:t xml:space="preserve">HW57 04 - Advanced </w:t>
            </w:r>
            <w:r w:rsidR="001E327C" w:rsidRPr="00AB6901">
              <w:rPr>
                <w:rFonts w:cstheme="minorHAnsi"/>
              </w:rPr>
              <w:t>Bookkeeping</w:t>
            </w:r>
          </w:p>
        </w:tc>
      </w:tr>
      <w:tr w:rsidR="004639D5" w:rsidRPr="00AB6901" w14:paraId="525248AB" w14:textId="77777777" w:rsidTr="004639D5">
        <w:tc>
          <w:tcPr>
            <w:tcW w:w="9024" w:type="dxa"/>
          </w:tcPr>
          <w:p w14:paraId="639C880A" w14:textId="39BA9A18" w:rsidR="004639D5" w:rsidRPr="00AB6901" w:rsidRDefault="004639D5" w:rsidP="00AB6901">
            <w:pPr>
              <w:rPr>
                <w:rFonts w:cstheme="minorHAnsi"/>
              </w:rPr>
            </w:pPr>
            <w:r w:rsidRPr="00AB6901">
              <w:rPr>
                <w:rFonts w:cstheme="minorHAnsi"/>
                <w:color w:val="000000"/>
                <w:sz w:val="24"/>
                <w:szCs w:val="24"/>
              </w:rPr>
              <w:t>J4YL 04 -</w:t>
            </w:r>
            <w:r w:rsidRPr="00AB6901">
              <w:rPr>
                <w:rFonts w:eastAsia="Times New Roman" w:cstheme="minorHAnsi"/>
                <w:sz w:val="21"/>
                <w:szCs w:val="21"/>
              </w:rPr>
              <w:t xml:space="preserve"> </w:t>
            </w:r>
            <w:r w:rsidRPr="00AB6901">
              <w:rPr>
                <w:rFonts w:cstheme="minorHAnsi"/>
              </w:rPr>
              <w:t>Work Based Challenge</w:t>
            </w:r>
          </w:p>
        </w:tc>
      </w:tr>
    </w:tbl>
    <w:p w14:paraId="2EA9C880" w14:textId="77777777" w:rsidR="00200365" w:rsidRPr="00AB6901" w:rsidRDefault="00200365" w:rsidP="00AB6901">
      <w:pPr>
        <w:spacing w:after="0"/>
        <w:rPr>
          <w:rFonts w:cstheme="minorHAnsi"/>
          <w:lang w:val="en-US"/>
        </w:rPr>
      </w:pPr>
    </w:p>
    <w:p w14:paraId="427D9CA2" w14:textId="3CB13CAE" w:rsidR="00200365" w:rsidRDefault="00200365" w:rsidP="00AB6901">
      <w:pPr>
        <w:spacing w:after="0"/>
        <w:rPr>
          <w:rFonts w:cstheme="minorHAnsi"/>
          <w:b/>
          <w:bCs/>
          <w:lang w:val="en-US"/>
        </w:rPr>
      </w:pPr>
      <w:r w:rsidRPr="00AB6901">
        <w:rPr>
          <w:rFonts w:cstheme="minorHAnsi"/>
          <w:b/>
          <w:bCs/>
          <w:lang w:val="en-US"/>
        </w:rPr>
        <w:t>Progression Pathways</w:t>
      </w:r>
    </w:p>
    <w:p w14:paraId="7671A8CA" w14:textId="77777777" w:rsidR="0070246A" w:rsidRPr="00AB6901" w:rsidRDefault="0070246A" w:rsidP="00AB6901">
      <w:pPr>
        <w:spacing w:after="0"/>
        <w:rPr>
          <w:rFonts w:cstheme="minorHAnsi"/>
          <w:b/>
          <w:bCs/>
          <w:lang w:val="en-US"/>
        </w:rPr>
      </w:pPr>
    </w:p>
    <w:p w14:paraId="0EAA1884" w14:textId="77777777" w:rsidR="00197BC8" w:rsidRPr="00AB6901" w:rsidRDefault="00197BC8" w:rsidP="00AB6901">
      <w:pPr>
        <w:autoSpaceDE w:val="0"/>
        <w:autoSpaceDN w:val="0"/>
        <w:adjustRightInd w:val="0"/>
        <w:spacing w:after="0" w:line="240" w:lineRule="auto"/>
        <w:rPr>
          <w:rFonts w:cstheme="minorHAnsi"/>
        </w:rPr>
      </w:pPr>
      <w:r w:rsidRPr="00AB6901">
        <w:rPr>
          <w:rFonts w:cstheme="minorHAnsi"/>
        </w:rPr>
        <w:t>On successful completion of the NPA, it is envisaged that employment could be gained in the accountancy sector in one of the following areas:</w:t>
      </w:r>
    </w:p>
    <w:p w14:paraId="2E7B2E2F" w14:textId="77777777" w:rsidR="00197BC8" w:rsidRPr="00AB6901" w:rsidRDefault="00197BC8" w:rsidP="0070246A">
      <w:pPr>
        <w:pStyle w:val="ListParagraph"/>
        <w:numPr>
          <w:ilvl w:val="0"/>
          <w:numId w:val="56"/>
        </w:numPr>
        <w:tabs>
          <w:tab w:val="left" w:pos="9356"/>
        </w:tabs>
        <w:ind w:left="567" w:right="142" w:hanging="425"/>
        <w:jc w:val="both"/>
        <w:rPr>
          <w:rFonts w:asciiTheme="minorHAnsi" w:hAnsiTheme="minorHAnsi" w:cstheme="minorHAnsi"/>
          <w:i/>
          <w:sz w:val="22"/>
          <w:szCs w:val="22"/>
        </w:rPr>
      </w:pPr>
      <w:r w:rsidRPr="00AB6901">
        <w:rPr>
          <w:rFonts w:asciiTheme="minorHAnsi" w:hAnsiTheme="minorHAnsi" w:cstheme="minorHAnsi"/>
          <w:sz w:val="22"/>
          <w:szCs w:val="22"/>
        </w:rPr>
        <w:t>Accounts Assistant</w:t>
      </w:r>
    </w:p>
    <w:p w14:paraId="46A79DAF" w14:textId="77777777" w:rsidR="00197BC8" w:rsidRPr="00AB6901" w:rsidRDefault="00197BC8" w:rsidP="0070246A">
      <w:pPr>
        <w:pStyle w:val="ListParagraph"/>
        <w:numPr>
          <w:ilvl w:val="0"/>
          <w:numId w:val="56"/>
        </w:numPr>
        <w:tabs>
          <w:tab w:val="left" w:pos="9356"/>
        </w:tabs>
        <w:ind w:left="567" w:right="142" w:hanging="425"/>
        <w:jc w:val="both"/>
        <w:rPr>
          <w:rFonts w:asciiTheme="minorHAnsi" w:hAnsiTheme="minorHAnsi" w:cstheme="minorHAnsi"/>
          <w:i/>
          <w:sz w:val="22"/>
          <w:szCs w:val="22"/>
        </w:rPr>
      </w:pPr>
      <w:r w:rsidRPr="00AB6901">
        <w:rPr>
          <w:rFonts w:asciiTheme="minorHAnsi" w:hAnsiTheme="minorHAnsi" w:cstheme="minorHAnsi"/>
          <w:sz w:val="22"/>
          <w:szCs w:val="22"/>
        </w:rPr>
        <w:t>Purchase/Sales Ledger Assistant</w:t>
      </w:r>
    </w:p>
    <w:p w14:paraId="27592FE5" w14:textId="77777777" w:rsidR="00197BC8" w:rsidRPr="00AB6901" w:rsidRDefault="00197BC8" w:rsidP="0070246A">
      <w:pPr>
        <w:pStyle w:val="ListParagraph"/>
        <w:numPr>
          <w:ilvl w:val="0"/>
          <w:numId w:val="56"/>
        </w:numPr>
        <w:tabs>
          <w:tab w:val="left" w:pos="9356"/>
        </w:tabs>
        <w:ind w:left="567" w:right="142" w:hanging="425"/>
        <w:jc w:val="both"/>
        <w:rPr>
          <w:rFonts w:asciiTheme="minorHAnsi" w:hAnsiTheme="minorHAnsi" w:cstheme="minorHAnsi"/>
          <w:i/>
          <w:sz w:val="22"/>
          <w:szCs w:val="22"/>
        </w:rPr>
      </w:pPr>
      <w:r w:rsidRPr="00AB6901">
        <w:rPr>
          <w:rFonts w:asciiTheme="minorHAnsi" w:hAnsiTheme="minorHAnsi" w:cstheme="minorHAnsi"/>
          <w:sz w:val="22"/>
          <w:szCs w:val="22"/>
        </w:rPr>
        <w:t>Trainee Accountant</w:t>
      </w:r>
    </w:p>
    <w:p w14:paraId="238F3E8F" w14:textId="77777777" w:rsidR="00197BC8" w:rsidRPr="00AB6901" w:rsidRDefault="00197BC8" w:rsidP="0070246A">
      <w:pPr>
        <w:pStyle w:val="ListParagraph"/>
        <w:numPr>
          <w:ilvl w:val="0"/>
          <w:numId w:val="56"/>
        </w:numPr>
        <w:tabs>
          <w:tab w:val="left" w:pos="9356"/>
        </w:tabs>
        <w:ind w:left="567" w:right="142" w:hanging="425"/>
        <w:jc w:val="both"/>
        <w:rPr>
          <w:rFonts w:asciiTheme="minorHAnsi" w:hAnsiTheme="minorHAnsi" w:cstheme="minorHAnsi"/>
          <w:i/>
          <w:sz w:val="22"/>
          <w:szCs w:val="22"/>
        </w:rPr>
      </w:pPr>
      <w:r w:rsidRPr="00AB6901">
        <w:rPr>
          <w:rFonts w:asciiTheme="minorHAnsi" w:hAnsiTheme="minorHAnsi" w:cstheme="minorHAnsi"/>
          <w:sz w:val="22"/>
          <w:szCs w:val="22"/>
        </w:rPr>
        <w:t>Financial Services (Banking/Insurance)</w:t>
      </w:r>
    </w:p>
    <w:p w14:paraId="495FA9AC" w14:textId="77777777" w:rsidR="00197BC8" w:rsidRPr="00AB6901" w:rsidRDefault="00197BC8" w:rsidP="00AB6901">
      <w:pPr>
        <w:pStyle w:val="ListParagraph"/>
        <w:tabs>
          <w:tab w:val="left" w:pos="9356"/>
        </w:tabs>
        <w:ind w:right="142"/>
        <w:jc w:val="both"/>
        <w:rPr>
          <w:rFonts w:asciiTheme="minorHAnsi" w:hAnsiTheme="minorHAnsi" w:cstheme="minorHAnsi"/>
          <w:i/>
        </w:rPr>
      </w:pPr>
    </w:p>
    <w:p w14:paraId="75FD0E63" w14:textId="77777777" w:rsidR="00197BC8" w:rsidRPr="00AB6901" w:rsidRDefault="00197BC8" w:rsidP="00AB6901">
      <w:pPr>
        <w:tabs>
          <w:tab w:val="left" w:pos="9356"/>
        </w:tabs>
        <w:spacing w:after="0" w:line="240" w:lineRule="auto"/>
        <w:ind w:right="142"/>
        <w:jc w:val="both"/>
        <w:rPr>
          <w:rFonts w:cstheme="minorHAnsi"/>
          <w:b/>
          <w:i/>
        </w:rPr>
      </w:pPr>
      <w:r w:rsidRPr="00AB6901">
        <w:rPr>
          <w:rFonts w:cstheme="minorHAnsi"/>
          <w:b/>
          <w:i/>
        </w:rPr>
        <w:t>In addition, D&amp;A offers the following progression routes:</w:t>
      </w:r>
    </w:p>
    <w:p w14:paraId="081DE32E" w14:textId="77777777" w:rsidR="00197BC8" w:rsidRPr="00AB6901" w:rsidRDefault="00197BC8" w:rsidP="00AB6901">
      <w:pPr>
        <w:pStyle w:val="ListParagraph"/>
        <w:numPr>
          <w:ilvl w:val="0"/>
          <w:numId w:val="41"/>
        </w:numPr>
        <w:tabs>
          <w:tab w:val="left" w:pos="546"/>
        </w:tabs>
        <w:ind w:left="210" w:right="142" w:hanging="56"/>
        <w:jc w:val="both"/>
        <w:rPr>
          <w:rFonts w:asciiTheme="minorHAnsi" w:hAnsiTheme="minorHAnsi" w:cstheme="minorHAnsi"/>
          <w:sz w:val="22"/>
          <w:szCs w:val="22"/>
        </w:rPr>
      </w:pPr>
      <w:r w:rsidRPr="00AB6901">
        <w:rPr>
          <w:rFonts w:asciiTheme="minorHAnsi" w:hAnsiTheme="minorHAnsi" w:cstheme="minorHAnsi"/>
          <w:sz w:val="22"/>
          <w:szCs w:val="22"/>
        </w:rPr>
        <w:t>HNC Accounting</w:t>
      </w:r>
    </w:p>
    <w:p w14:paraId="7DA10EE2" w14:textId="77777777" w:rsidR="00197BC8" w:rsidRPr="00AB6901" w:rsidRDefault="00197BC8" w:rsidP="00AB6901">
      <w:pPr>
        <w:pStyle w:val="ListParagraph"/>
        <w:numPr>
          <w:ilvl w:val="0"/>
          <w:numId w:val="41"/>
        </w:numPr>
        <w:tabs>
          <w:tab w:val="left" w:pos="546"/>
        </w:tabs>
        <w:ind w:left="210" w:right="142" w:hanging="56"/>
        <w:jc w:val="both"/>
        <w:rPr>
          <w:rFonts w:asciiTheme="minorHAnsi" w:hAnsiTheme="minorHAnsi" w:cstheme="minorHAnsi"/>
          <w:sz w:val="22"/>
          <w:szCs w:val="22"/>
        </w:rPr>
      </w:pPr>
      <w:r w:rsidRPr="00AB6901">
        <w:rPr>
          <w:rFonts w:asciiTheme="minorHAnsi" w:hAnsiTheme="minorHAnsi" w:cstheme="minorHAnsi"/>
          <w:sz w:val="22"/>
          <w:szCs w:val="22"/>
        </w:rPr>
        <w:t>Modern Apprenticeship (MA) in Accounting</w:t>
      </w:r>
    </w:p>
    <w:p w14:paraId="26C4F6A1" w14:textId="77777777" w:rsidR="00197BC8" w:rsidRPr="00AB6901" w:rsidRDefault="00197BC8" w:rsidP="00AB6901">
      <w:pPr>
        <w:pStyle w:val="ListParagraph"/>
        <w:numPr>
          <w:ilvl w:val="0"/>
          <w:numId w:val="41"/>
        </w:numPr>
        <w:tabs>
          <w:tab w:val="left" w:pos="546"/>
        </w:tabs>
        <w:ind w:left="210" w:right="142" w:hanging="56"/>
        <w:jc w:val="both"/>
        <w:rPr>
          <w:rFonts w:asciiTheme="minorHAnsi" w:hAnsiTheme="minorHAnsi" w:cstheme="minorHAnsi"/>
          <w:sz w:val="22"/>
          <w:szCs w:val="22"/>
        </w:rPr>
      </w:pPr>
      <w:r w:rsidRPr="00AB6901">
        <w:rPr>
          <w:rFonts w:asciiTheme="minorHAnsi" w:hAnsiTheme="minorHAnsi" w:cstheme="minorHAnsi"/>
          <w:sz w:val="22"/>
          <w:szCs w:val="22"/>
        </w:rPr>
        <w:t>Association of Accounting Technicians (AAT) Diploma</w:t>
      </w:r>
    </w:p>
    <w:p w14:paraId="5CB43FF8" w14:textId="77777777" w:rsidR="00200365" w:rsidRPr="00AB6901" w:rsidRDefault="00200365" w:rsidP="00AB6901">
      <w:pPr>
        <w:spacing w:after="0"/>
        <w:rPr>
          <w:rFonts w:cstheme="minorHAnsi"/>
          <w:lang w:val="en-US"/>
        </w:rPr>
      </w:pPr>
    </w:p>
    <w:p w14:paraId="0A0704AF" w14:textId="5E615922" w:rsidR="00200365" w:rsidRDefault="00200365" w:rsidP="00AB6901">
      <w:pPr>
        <w:spacing w:after="0"/>
        <w:rPr>
          <w:rFonts w:cstheme="minorHAnsi"/>
          <w:b/>
          <w:bCs/>
          <w:lang w:val="en-US"/>
        </w:rPr>
      </w:pPr>
      <w:r w:rsidRPr="00AB6901">
        <w:rPr>
          <w:rFonts w:cstheme="minorHAnsi"/>
          <w:b/>
          <w:bCs/>
          <w:lang w:val="en-US"/>
        </w:rPr>
        <w:t>Course Description</w:t>
      </w:r>
    </w:p>
    <w:p w14:paraId="57A55EDE" w14:textId="77777777" w:rsidR="0070246A" w:rsidRPr="00AB6901" w:rsidRDefault="0070246A" w:rsidP="00AB6901">
      <w:pPr>
        <w:spacing w:after="0"/>
        <w:rPr>
          <w:rFonts w:cstheme="minorHAnsi"/>
          <w:b/>
          <w:bCs/>
          <w:lang w:val="en-US"/>
        </w:rPr>
      </w:pPr>
    </w:p>
    <w:p w14:paraId="720B0E46" w14:textId="7E354B9A" w:rsidR="00E74800" w:rsidRDefault="00E74800" w:rsidP="00AB6901">
      <w:pPr>
        <w:tabs>
          <w:tab w:val="left" w:pos="9356"/>
        </w:tabs>
        <w:spacing w:after="0" w:line="240" w:lineRule="auto"/>
        <w:ind w:right="142"/>
        <w:jc w:val="both"/>
        <w:rPr>
          <w:rFonts w:cstheme="minorHAnsi"/>
        </w:rPr>
      </w:pPr>
      <w:r w:rsidRPr="00AB6901">
        <w:rPr>
          <w:rFonts w:cstheme="minorHAnsi"/>
        </w:rPr>
        <w:t xml:space="preserve">The Foundation Apprenticeship in Accountancy is designed to provide Senior Year 5 (S5) and Senior Year 6 (S6) pupils opportunities to develop skills and knowledge for entry into a career in the Accountancy sector.   </w:t>
      </w:r>
    </w:p>
    <w:p w14:paraId="5DA254CB" w14:textId="77777777" w:rsidR="0070246A" w:rsidRPr="00AB6901" w:rsidRDefault="0070246A" w:rsidP="00AB6901">
      <w:pPr>
        <w:tabs>
          <w:tab w:val="left" w:pos="9356"/>
        </w:tabs>
        <w:spacing w:after="0" w:line="240" w:lineRule="auto"/>
        <w:ind w:right="142"/>
        <w:jc w:val="both"/>
        <w:rPr>
          <w:rFonts w:cstheme="minorHAnsi"/>
        </w:rPr>
      </w:pPr>
    </w:p>
    <w:p w14:paraId="2D2F8B04" w14:textId="50CC3B15" w:rsidR="00E74800" w:rsidRDefault="00E74800" w:rsidP="00AB6901">
      <w:pPr>
        <w:tabs>
          <w:tab w:val="left" w:pos="9356"/>
        </w:tabs>
        <w:spacing w:after="0" w:line="240" w:lineRule="auto"/>
        <w:ind w:right="142"/>
        <w:jc w:val="both"/>
        <w:rPr>
          <w:rFonts w:cstheme="minorHAnsi"/>
        </w:rPr>
      </w:pPr>
      <w:proofErr w:type="gramStart"/>
      <w:r w:rsidRPr="00AB6901">
        <w:rPr>
          <w:rFonts w:cstheme="minorHAnsi"/>
        </w:rPr>
        <w:t>In order to</w:t>
      </w:r>
      <w:proofErr w:type="gramEnd"/>
      <w:r w:rsidRPr="00AB6901">
        <w:rPr>
          <w:rFonts w:cstheme="minorHAnsi"/>
        </w:rPr>
        <w:t xml:space="preserve"> gain this award, </w:t>
      </w:r>
      <w:r w:rsidR="00A24CC3">
        <w:rPr>
          <w:rFonts w:cstheme="minorHAnsi"/>
        </w:rPr>
        <w:t>pupils</w:t>
      </w:r>
      <w:r w:rsidRPr="00AB6901">
        <w:rPr>
          <w:rFonts w:cstheme="minorHAnsi"/>
        </w:rPr>
        <w:t xml:space="preserve"> must successfully complete all five credits. There are no specific entry requirements. However, it is beneficial if </w:t>
      </w:r>
      <w:r w:rsidR="00A24CC3">
        <w:rPr>
          <w:rFonts w:cstheme="minorHAnsi"/>
        </w:rPr>
        <w:t>pupils</w:t>
      </w:r>
      <w:r w:rsidRPr="00AB6901">
        <w:rPr>
          <w:rFonts w:cstheme="minorHAnsi"/>
        </w:rPr>
        <w:t xml:space="preserve"> have completed National Qualifications or relevant SCQF level 5 Units.</w:t>
      </w:r>
    </w:p>
    <w:p w14:paraId="7314DD2C" w14:textId="77777777" w:rsidR="0070246A" w:rsidRPr="00AB6901" w:rsidRDefault="0070246A" w:rsidP="00AB6901">
      <w:pPr>
        <w:tabs>
          <w:tab w:val="left" w:pos="9356"/>
        </w:tabs>
        <w:spacing w:after="0" w:line="240" w:lineRule="auto"/>
        <w:ind w:right="142"/>
        <w:jc w:val="both"/>
        <w:rPr>
          <w:rFonts w:cstheme="minorHAnsi"/>
        </w:rPr>
      </w:pPr>
    </w:p>
    <w:p w14:paraId="13F4EE66" w14:textId="10693876" w:rsidR="00E74800" w:rsidRPr="00AB6901" w:rsidRDefault="00E74800" w:rsidP="00AB6901">
      <w:pPr>
        <w:tabs>
          <w:tab w:val="left" w:pos="9356"/>
        </w:tabs>
        <w:spacing w:after="0" w:line="240" w:lineRule="auto"/>
        <w:ind w:right="142"/>
        <w:jc w:val="both"/>
        <w:rPr>
          <w:rFonts w:cstheme="minorHAnsi"/>
        </w:rPr>
      </w:pPr>
      <w:r w:rsidRPr="00AB6901">
        <w:rPr>
          <w:rFonts w:cstheme="minorHAnsi"/>
        </w:rPr>
        <w:t xml:space="preserve">The units in the NPA will equip </w:t>
      </w:r>
      <w:r w:rsidR="00A24CC3">
        <w:rPr>
          <w:rFonts w:cstheme="minorHAnsi"/>
        </w:rPr>
        <w:t>pupils</w:t>
      </w:r>
      <w:r w:rsidRPr="00AB6901">
        <w:rPr>
          <w:rFonts w:cstheme="minorHAnsi"/>
        </w:rPr>
        <w:t xml:space="preserve"> with skills such as:</w:t>
      </w:r>
    </w:p>
    <w:p w14:paraId="366A7FA5" w14:textId="77777777" w:rsidR="00E74800" w:rsidRPr="00AB6901" w:rsidRDefault="00E74800" w:rsidP="00AB6901">
      <w:pPr>
        <w:pStyle w:val="ListParagraph"/>
        <w:numPr>
          <w:ilvl w:val="0"/>
          <w:numId w:val="42"/>
        </w:numPr>
        <w:ind w:left="284" w:right="142" w:firstLine="0"/>
        <w:jc w:val="both"/>
        <w:rPr>
          <w:rFonts w:asciiTheme="minorHAnsi" w:hAnsiTheme="minorHAnsi" w:cstheme="minorHAnsi"/>
          <w:sz w:val="22"/>
          <w:szCs w:val="22"/>
        </w:rPr>
      </w:pPr>
      <w:r w:rsidRPr="00AB6901">
        <w:rPr>
          <w:rFonts w:asciiTheme="minorHAnsi" w:hAnsiTheme="minorHAnsi" w:cstheme="minorHAnsi"/>
          <w:sz w:val="22"/>
          <w:szCs w:val="22"/>
        </w:rPr>
        <w:t>employability skills</w:t>
      </w:r>
    </w:p>
    <w:p w14:paraId="2EAFA673" w14:textId="77777777" w:rsidR="00E74800" w:rsidRPr="00AB6901" w:rsidRDefault="00E74800" w:rsidP="00AB6901">
      <w:pPr>
        <w:pStyle w:val="ListParagraph"/>
        <w:numPr>
          <w:ilvl w:val="0"/>
          <w:numId w:val="42"/>
        </w:numPr>
        <w:ind w:left="284" w:right="142" w:firstLine="0"/>
        <w:jc w:val="both"/>
        <w:rPr>
          <w:rFonts w:asciiTheme="minorHAnsi" w:hAnsiTheme="minorHAnsi" w:cstheme="minorHAnsi"/>
          <w:sz w:val="22"/>
          <w:szCs w:val="22"/>
        </w:rPr>
      </w:pPr>
      <w:r w:rsidRPr="00AB6901">
        <w:rPr>
          <w:rFonts w:asciiTheme="minorHAnsi" w:hAnsiTheme="minorHAnsi" w:cstheme="minorHAnsi"/>
          <w:sz w:val="22"/>
          <w:szCs w:val="22"/>
        </w:rPr>
        <w:t>adaptability/flexibility</w:t>
      </w:r>
    </w:p>
    <w:p w14:paraId="23914486" w14:textId="77777777" w:rsidR="00E74800" w:rsidRPr="00AB6901" w:rsidRDefault="00E74800" w:rsidP="00AB6901">
      <w:pPr>
        <w:pStyle w:val="ListParagraph"/>
        <w:numPr>
          <w:ilvl w:val="0"/>
          <w:numId w:val="42"/>
        </w:numPr>
        <w:ind w:left="284" w:right="142" w:firstLine="0"/>
        <w:jc w:val="both"/>
        <w:rPr>
          <w:rFonts w:asciiTheme="minorHAnsi" w:hAnsiTheme="minorHAnsi" w:cstheme="minorHAnsi"/>
          <w:sz w:val="22"/>
          <w:szCs w:val="22"/>
        </w:rPr>
      </w:pPr>
      <w:r w:rsidRPr="00AB6901">
        <w:rPr>
          <w:rFonts w:asciiTheme="minorHAnsi" w:hAnsiTheme="minorHAnsi" w:cstheme="minorHAnsi"/>
          <w:sz w:val="22"/>
          <w:szCs w:val="22"/>
        </w:rPr>
        <w:t>working with others</w:t>
      </w:r>
    </w:p>
    <w:p w14:paraId="16FE8BBE" w14:textId="77777777" w:rsidR="00E74800" w:rsidRPr="00AB6901" w:rsidRDefault="00E74800" w:rsidP="00AB6901">
      <w:pPr>
        <w:pStyle w:val="ListParagraph"/>
        <w:numPr>
          <w:ilvl w:val="0"/>
          <w:numId w:val="42"/>
        </w:numPr>
        <w:ind w:left="284" w:right="142" w:firstLine="0"/>
        <w:jc w:val="both"/>
        <w:rPr>
          <w:rFonts w:asciiTheme="minorHAnsi" w:hAnsiTheme="minorHAnsi" w:cstheme="minorHAnsi"/>
          <w:sz w:val="22"/>
          <w:szCs w:val="22"/>
        </w:rPr>
      </w:pPr>
      <w:r w:rsidRPr="00AB6901">
        <w:rPr>
          <w:rFonts w:asciiTheme="minorHAnsi" w:hAnsiTheme="minorHAnsi" w:cstheme="minorHAnsi"/>
          <w:sz w:val="22"/>
          <w:szCs w:val="22"/>
        </w:rPr>
        <w:t>time management skills</w:t>
      </w:r>
    </w:p>
    <w:p w14:paraId="3E43C14E" w14:textId="77777777" w:rsidR="00E74800" w:rsidRPr="00AB6901" w:rsidRDefault="00E74800" w:rsidP="00AB6901">
      <w:pPr>
        <w:pStyle w:val="ListParagraph"/>
        <w:numPr>
          <w:ilvl w:val="0"/>
          <w:numId w:val="42"/>
        </w:numPr>
        <w:ind w:left="284" w:right="142" w:firstLine="0"/>
        <w:jc w:val="both"/>
        <w:rPr>
          <w:rFonts w:asciiTheme="minorHAnsi" w:hAnsiTheme="minorHAnsi" w:cstheme="minorHAnsi"/>
          <w:sz w:val="21"/>
          <w:szCs w:val="21"/>
        </w:rPr>
      </w:pPr>
      <w:r w:rsidRPr="00AB6901">
        <w:rPr>
          <w:rFonts w:asciiTheme="minorHAnsi" w:hAnsiTheme="minorHAnsi" w:cstheme="minorHAnsi"/>
          <w:sz w:val="22"/>
          <w:szCs w:val="22"/>
        </w:rPr>
        <w:t>communication</w:t>
      </w:r>
    </w:p>
    <w:p w14:paraId="485B998A" w14:textId="77777777" w:rsidR="00E74800" w:rsidRPr="00AB6901" w:rsidRDefault="00E74800" w:rsidP="00AB6901">
      <w:pPr>
        <w:pStyle w:val="ListParagraph"/>
        <w:numPr>
          <w:ilvl w:val="0"/>
          <w:numId w:val="42"/>
        </w:numPr>
        <w:ind w:left="284" w:right="142" w:firstLine="0"/>
        <w:jc w:val="both"/>
        <w:rPr>
          <w:rFonts w:asciiTheme="minorHAnsi" w:hAnsiTheme="minorHAnsi" w:cstheme="minorHAnsi"/>
          <w:sz w:val="21"/>
          <w:szCs w:val="21"/>
        </w:rPr>
      </w:pPr>
      <w:r w:rsidRPr="00AB6901">
        <w:rPr>
          <w:rFonts w:asciiTheme="minorHAnsi" w:hAnsiTheme="minorHAnsi" w:cstheme="minorHAnsi"/>
          <w:sz w:val="22"/>
          <w:szCs w:val="22"/>
        </w:rPr>
        <w:t>decision making</w:t>
      </w:r>
    </w:p>
    <w:p w14:paraId="7D1E128E" w14:textId="77777777" w:rsidR="00E74800" w:rsidRPr="00AB6901" w:rsidRDefault="00E74800" w:rsidP="00AB6901">
      <w:pPr>
        <w:pStyle w:val="ListParagraph"/>
        <w:numPr>
          <w:ilvl w:val="0"/>
          <w:numId w:val="42"/>
        </w:numPr>
        <w:ind w:left="284" w:right="142" w:firstLine="0"/>
        <w:jc w:val="both"/>
        <w:rPr>
          <w:rFonts w:asciiTheme="minorHAnsi" w:hAnsiTheme="minorHAnsi" w:cstheme="minorHAnsi"/>
          <w:sz w:val="21"/>
          <w:szCs w:val="21"/>
        </w:rPr>
      </w:pPr>
      <w:r w:rsidRPr="00AB6901">
        <w:rPr>
          <w:rFonts w:asciiTheme="minorHAnsi" w:hAnsiTheme="minorHAnsi" w:cstheme="minorHAnsi"/>
          <w:sz w:val="22"/>
          <w:szCs w:val="22"/>
        </w:rPr>
        <w:t>interpersonal skills</w:t>
      </w:r>
    </w:p>
    <w:p w14:paraId="05BAC01C" w14:textId="2C239E96" w:rsidR="00E74800" w:rsidRPr="00AB6901" w:rsidRDefault="00E74800" w:rsidP="00AB6901">
      <w:pPr>
        <w:pStyle w:val="ListParagraph"/>
        <w:numPr>
          <w:ilvl w:val="0"/>
          <w:numId w:val="42"/>
        </w:numPr>
        <w:ind w:left="284" w:right="142" w:firstLine="0"/>
        <w:jc w:val="both"/>
        <w:rPr>
          <w:rFonts w:asciiTheme="minorHAnsi" w:hAnsiTheme="minorHAnsi" w:cstheme="minorHAnsi"/>
          <w:sz w:val="21"/>
          <w:szCs w:val="21"/>
        </w:rPr>
      </w:pPr>
      <w:r w:rsidRPr="00AB6901">
        <w:rPr>
          <w:rFonts w:asciiTheme="minorHAnsi" w:hAnsiTheme="minorHAnsi" w:cstheme="minorHAnsi"/>
          <w:sz w:val="22"/>
          <w:szCs w:val="22"/>
        </w:rPr>
        <w:t>skills and competencies within an accountancy environment</w:t>
      </w:r>
    </w:p>
    <w:p w14:paraId="4841881F" w14:textId="77777777" w:rsidR="00200365" w:rsidRPr="00AB6901" w:rsidRDefault="00200365" w:rsidP="00AB6901">
      <w:pPr>
        <w:spacing w:after="0"/>
        <w:rPr>
          <w:rFonts w:cstheme="minorHAnsi"/>
          <w:lang w:val="en-US"/>
        </w:rPr>
      </w:pPr>
    </w:p>
    <w:p w14:paraId="150FD6C5" w14:textId="2AF44E5F" w:rsidR="00200365" w:rsidRDefault="00200365" w:rsidP="00AB6901">
      <w:pPr>
        <w:spacing w:after="0"/>
        <w:rPr>
          <w:rFonts w:cstheme="minorHAnsi"/>
          <w:b/>
          <w:bCs/>
          <w:lang w:val="en-US"/>
        </w:rPr>
      </w:pPr>
      <w:r w:rsidRPr="00AB6901">
        <w:rPr>
          <w:rFonts w:cstheme="minorHAnsi"/>
          <w:b/>
          <w:bCs/>
          <w:lang w:val="en-US"/>
        </w:rPr>
        <w:t>Unit Contents</w:t>
      </w:r>
    </w:p>
    <w:p w14:paraId="796F4E3A" w14:textId="77777777" w:rsidR="0070246A" w:rsidRPr="00AB6901" w:rsidRDefault="0070246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200365" w:rsidRPr="00AB6901" w14:paraId="0F7AC2E8" w14:textId="77777777" w:rsidTr="00A24CC3">
        <w:tc>
          <w:tcPr>
            <w:tcW w:w="4508" w:type="dxa"/>
            <w:shd w:val="clear" w:color="auto" w:fill="7030A0"/>
          </w:tcPr>
          <w:p w14:paraId="1BAEFE50" w14:textId="77777777"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235F0620" w14:textId="77777777"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Description</w:t>
            </w:r>
          </w:p>
        </w:tc>
      </w:tr>
      <w:tr w:rsidR="00D45E54" w:rsidRPr="00AB6901" w14:paraId="1EFC181E" w14:textId="77777777" w:rsidTr="00A24CC3">
        <w:tc>
          <w:tcPr>
            <w:tcW w:w="4508" w:type="dxa"/>
          </w:tcPr>
          <w:p w14:paraId="73940A7B" w14:textId="1C963F92" w:rsidR="00D45E54" w:rsidRPr="00AB6901" w:rsidRDefault="00D45E54" w:rsidP="00AB6901">
            <w:pPr>
              <w:tabs>
                <w:tab w:val="left" w:pos="1203"/>
              </w:tabs>
              <w:rPr>
                <w:rFonts w:cstheme="minorHAnsi"/>
                <w:b/>
                <w:bCs/>
                <w:lang w:val="en-US"/>
              </w:rPr>
            </w:pPr>
            <w:r w:rsidRPr="00AB6901">
              <w:rPr>
                <w:rFonts w:cstheme="minorHAnsi"/>
                <w:b/>
                <w:bCs/>
              </w:rPr>
              <w:t>Preparing Management Accounting Information</w:t>
            </w:r>
          </w:p>
        </w:tc>
        <w:tc>
          <w:tcPr>
            <w:tcW w:w="4508" w:type="dxa"/>
          </w:tcPr>
          <w:p w14:paraId="11630679" w14:textId="4B118081" w:rsidR="00D45E54" w:rsidRPr="00AB6901" w:rsidRDefault="00D45E54" w:rsidP="00AB6901">
            <w:pPr>
              <w:rPr>
                <w:rFonts w:cstheme="minorHAnsi"/>
                <w:lang w:val="en-US"/>
              </w:rPr>
            </w:pPr>
            <w:r w:rsidRPr="00AB6901">
              <w:rPr>
                <w:rFonts w:cstheme="minorHAnsi"/>
              </w:rPr>
              <w:t xml:space="preserve">The purpose of this unit is to allow pupils to develop the knowledge and understanding of internal accounting information and the ability to prepare such information using a range of routine and complex accounting techniques. Pupils will carry out learning activities that extend their understanding of the significant impact that management accounting information has on making decisions about the future planning, </w:t>
            </w:r>
            <w:proofErr w:type="gramStart"/>
            <w:r w:rsidRPr="00AB6901">
              <w:rPr>
                <w:rFonts w:cstheme="minorHAnsi"/>
              </w:rPr>
              <w:t>control</w:t>
            </w:r>
            <w:proofErr w:type="gramEnd"/>
            <w:r w:rsidRPr="00AB6901">
              <w:rPr>
                <w:rFonts w:cstheme="minorHAnsi"/>
              </w:rPr>
              <w:t xml:space="preserve"> and success of the organisation.</w:t>
            </w:r>
          </w:p>
        </w:tc>
      </w:tr>
      <w:tr w:rsidR="00D45E54" w:rsidRPr="00AB6901" w14:paraId="6A8B7CBB" w14:textId="77777777" w:rsidTr="00A24CC3">
        <w:tc>
          <w:tcPr>
            <w:tcW w:w="4508" w:type="dxa"/>
          </w:tcPr>
          <w:p w14:paraId="4835E74D" w14:textId="797BC51A" w:rsidR="00D45E54" w:rsidRPr="00AB6901" w:rsidRDefault="00D45E54" w:rsidP="00AB6901">
            <w:pPr>
              <w:rPr>
                <w:rFonts w:cstheme="minorHAnsi"/>
                <w:b/>
                <w:bCs/>
                <w:lang w:val="en-US"/>
              </w:rPr>
            </w:pPr>
            <w:r w:rsidRPr="00AB6901">
              <w:rPr>
                <w:rFonts w:cstheme="minorHAnsi"/>
                <w:b/>
                <w:bCs/>
              </w:rPr>
              <w:t>Analysing Accounting Information</w:t>
            </w:r>
          </w:p>
        </w:tc>
        <w:tc>
          <w:tcPr>
            <w:tcW w:w="4508" w:type="dxa"/>
          </w:tcPr>
          <w:p w14:paraId="56F75BD9" w14:textId="1C457A66" w:rsidR="00D45E54" w:rsidRPr="00AB6901" w:rsidRDefault="00D45E54" w:rsidP="00AB6901">
            <w:pPr>
              <w:rPr>
                <w:rFonts w:cstheme="minorHAnsi"/>
                <w:lang w:val="en-US"/>
              </w:rPr>
            </w:pPr>
            <w:r w:rsidRPr="00AB6901">
              <w:rPr>
                <w:rFonts w:cstheme="minorHAnsi"/>
              </w:rPr>
              <w:t>The purpose of this unit is to allow pupils to develop the knowledge and understanding of the interpretation and analysis of accounting information, and the ability to interpret and analyse such information using a range of routine and complex techniques. They will carry out learning activities that allow them to investigate, analyse and report on an organisation’s current financial position and performance, and to offer financial solutions that can assist in future planning and decision- making. This will provide pupils with an understanding of financial analysis.</w:t>
            </w:r>
          </w:p>
        </w:tc>
      </w:tr>
      <w:tr w:rsidR="00D45E54" w:rsidRPr="00AB6901" w14:paraId="6443B8B7" w14:textId="77777777" w:rsidTr="00A24CC3">
        <w:tc>
          <w:tcPr>
            <w:tcW w:w="4508" w:type="dxa"/>
          </w:tcPr>
          <w:p w14:paraId="043CF72A" w14:textId="30754996" w:rsidR="00D45E54" w:rsidRPr="00AB6901" w:rsidRDefault="00D45E54" w:rsidP="00AB6901">
            <w:pPr>
              <w:rPr>
                <w:rFonts w:cstheme="minorHAnsi"/>
                <w:b/>
                <w:bCs/>
                <w:lang w:val="en-US"/>
              </w:rPr>
            </w:pPr>
            <w:r w:rsidRPr="00AB6901">
              <w:rPr>
                <w:rFonts w:cstheme="minorHAnsi"/>
                <w:b/>
                <w:bCs/>
              </w:rPr>
              <w:t>Preparing Financial Accounting Information</w:t>
            </w:r>
          </w:p>
        </w:tc>
        <w:tc>
          <w:tcPr>
            <w:tcW w:w="4508" w:type="dxa"/>
          </w:tcPr>
          <w:p w14:paraId="31E2C8F2" w14:textId="1E94D19E" w:rsidR="00D45E54" w:rsidRPr="00AB6901" w:rsidRDefault="00D45E54" w:rsidP="00AB6901">
            <w:pPr>
              <w:rPr>
                <w:rFonts w:cstheme="minorHAnsi"/>
                <w:lang w:val="en-US"/>
              </w:rPr>
            </w:pPr>
            <w:r w:rsidRPr="00AB6901">
              <w:rPr>
                <w:rFonts w:cstheme="minorHAnsi"/>
              </w:rPr>
              <w:t>The general aim of this unit is to allow pupils to develop skills, knowledge and understanding relating to the preparation of routine and complex financial accounting information. Pupils will explore a range of business structures and gain understanding of the application of a range of current financial accounting regulations associated with these structures. This will provide pupils with an understanding of accounting standards and practices. The information will be used to establish the historical and current financial position and performance of the organisation.</w:t>
            </w:r>
          </w:p>
        </w:tc>
      </w:tr>
      <w:tr w:rsidR="00D45E54" w:rsidRPr="00AB6901" w14:paraId="0A335D18" w14:textId="77777777" w:rsidTr="00A24CC3">
        <w:tc>
          <w:tcPr>
            <w:tcW w:w="4508" w:type="dxa"/>
          </w:tcPr>
          <w:p w14:paraId="1512254A" w14:textId="4E3A50DF" w:rsidR="00D45E54" w:rsidRPr="00AB6901" w:rsidRDefault="00D45E54" w:rsidP="00AB6901">
            <w:pPr>
              <w:rPr>
                <w:rFonts w:cstheme="minorHAnsi"/>
                <w:b/>
                <w:bCs/>
                <w:lang w:val="en-US"/>
              </w:rPr>
            </w:pPr>
            <w:r w:rsidRPr="00AB6901">
              <w:rPr>
                <w:rFonts w:cstheme="minorHAnsi"/>
                <w:b/>
                <w:bCs/>
              </w:rPr>
              <w:t>Recording Transactions in the Ledger</w:t>
            </w:r>
          </w:p>
        </w:tc>
        <w:tc>
          <w:tcPr>
            <w:tcW w:w="4508" w:type="dxa"/>
          </w:tcPr>
          <w:p w14:paraId="742D556E" w14:textId="2E3D56E0" w:rsidR="00D45E54" w:rsidRPr="00AB6901" w:rsidRDefault="00D45E54" w:rsidP="00AB6901">
            <w:pPr>
              <w:rPr>
                <w:rFonts w:cstheme="minorHAnsi"/>
                <w:lang w:val="en-US"/>
              </w:rPr>
            </w:pPr>
            <w:r w:rsidRPr="00AB6901">
              <w:rPr>
                <w:rFonts w:cstheme="minorHAnsi"/>
              </w:rPr>
              <w:t>The purpose of this unit is to provide pupils with basic knowledge and skills to record transactions from day books into a double-entry bookkeeping system, to extract a trial balance and complete a VAT return for one month.</w:t>
            </w:r>
          </w:p>
        </w:tc>
      </w:tr>
      <w:tr w:rsidR="00D45E54" w:rsidRPr="00AB6901" w14:paraId="44D56126" w14:textId="77777777" w:rsidTr="00A24CC3">
        <w:tc>
          <w:tcPr>
            <w:tcW w:w="4508" w:type="dxa"/>
          </w:tcPr>
          <w:p w14:paraId="6F870635" w14:textId="023A9D61" w:rsidR="00D45E54" w:rsidRPr="00AB6901" w:rsidRDefault="00D45E54" w:rsidP="00AB6901">
            <w:pPr>
              <w:rPr>
                <w:rFonts w:cstheme="minorHAnsi"/>
                <w:b/>
                <w:bCs/>
                <w:lang w:val="en-US"/>
              </w:rPr>
            </w:pPr>
            <w:r w:rsidRPr="00AB6901">
              <w:rPr>
                <w:rFonts w:cstheme="minorHAnsi"/>
                <w:b/>
                <w:bCs/>
              </w:rPr>
              <w:t>Professional Ethics for Accountants</w:t>
            </w:r>
          </w:p>
        </w:tc>
        <w:tc>
          <w:tcPr>
            <w:tcW w:w="4508" w:type="dxa"/>
          </w:tcPr>
          <w:p w14:paraId="2A060AB4" w14:textId="7E893536" w:rsidR="00D45E54" w:rsidRPr="00AB6901" w:rsidRDefault="00D45E54" w:rsidP="00AB6901">
            <w:pPr>
              <w:rPr>
                <w:rFonts w:cstheme="minorHAnsi"/>
                <w:lang w:val="en-US"/>
              </w:rPr>
            </w:pPr>
            <w:r w:rsidRPr="00AB6901">
              <w:rPr>
                <w:rFonts w:cstheme="minorHAnsi"/>
              </w:rPr>
              <w:t xml:space="preserve">This unit is designed to give pupils an opportunity to develop skills to understand the ethical responsibilities of an accountant working within the profession. It will allow </w:t>
            </w:r>
            <w:r w:rsidR="00980BD8">
              <w:rPr>
                <w:rFonts w:cstheme="minorHAnsi"/>
              </w:rPr>
              <w:t>pupils</w:t>
            </w:r>
            <w:r w:rsidRPr="00AB6901">
              <w:rPr>
                <w:rFonts w:cstheme="minorHAnsi"/>
              </w:rPr>
              <w:t xml:space="preserve"> an opportunity to analyse problems </w:t>
            </w:r>
            <w:proofErr w:type="gramStart"/>
            <w:r w:rsidRPr="00AB6901">
              <w:rPr>
                <w:rFonts w:cstheme="minorHAnsi"/>
              </w:rPr>
              <w:t>in order to</w:t>
            </w:r>
            <w:proofErr w:type="gramEnd"/>
            <w:r w:rsidRPr="00AB6901">
              <w:rPr>
                <w:rFonts w:cstheme="minorHAnsi"/>
              </w:rPr>
              <w:t xml:space="preserve"> form judgements about appropriate and inappropriate behaviour in an accounting environment.</w:t>
            </w:r>
          </w:p>
        </w:tc>
      </w:tr>
    </w:tbl>
    <w:p w14:paraId="5AB6F8DA" w14:textId="77777777" w:rsidR="00200365" w:rsidRPr="00AB6901" w:rsidRDefault="00200365" w:rsidP="00AB6901">
      <w:pPr>
        <w:spacing w:after="0"/>
        <w:rPr>
          <w:rFonts w:cstheme="minorHAnsi"/>
          <w:lang w:val="en-US"/>
        </w:rPr>
      </w:pPr>
    </w:p>
    <w:p w14:paraId="3875B4B6" w14:textId="3E18FE5B" w:rsidR="00200365" w:rsidRDefault="00200365" w:rsidP="00AB6901">
      <w:pPr>
        <w:spacing w:after="0"/>
        <w:rPr>
          <w:rFonts w:cstheme="minorHAnsi"/>
          <w:b/>
          <w:bCs/>
          <w:lang w:val="en-US"/>
        </w:rPr>
      </w:pPr>
      <w:r w:rsidRPr="00AB6901">
        <w:rPr>
          <w:rFonts w:cstheme="minorHAnsi"/>
          <w:b/>
          <w:bCs/>
          <w:lang w:val="en-US"/>
        </w:rPr>
        <w:t>Assessment Method</w:t>
      </w:r>
    </w:p>
    <w:p w14:paraId="5FE2C97D" w14:textId="77777777" w:rsidR="0070246A" w:rsidRPr="00AB6901" w:rsidRDefault="0070246A" w:rsidP="00AB6901">
      <w:pPr>
        <w:spacing w:after="0"/>
        <w:rPr>
          <w:rFonts w:cstheme="minorHAnsi"/>
          <w:b/>
          <w:bCs/>
          <w:lang w:val="en-US"/>
        </w:rPr>
      </w:pPr>
    </w:p>
    <w:p w14:paraId="00AA2C88" w14:textId="77777777" w:rsidR="008E4E92" w:rsidRPr="00AB6901" w:rsidRDefault="008E4E92" w:rsidP="00AB6901">
      <w:pPr>
        <w:tabs>
          <w:tab w:val="left" w:pos="9356"/>
        </w:tabs>
        <w:spacing w:after="0" w:line="240" w:lineRule="auto"/>
        <w:ind w:right="142"/>
        <w:jc w:val="both"/>
        <w:rPr>
          <w:rFonts w:cstheme="minorHAnsi"/>
        </w:rPr>
      </w:pPr>
      <w:r w:rsidRPr="00AB6901">
        <w:rPr>
          <w:rFonts w:cstheme="minorHAnsi"/>
        </w:rPr>
        <w:t>There is no final exam. Each unit is assessed using the continuous assessment approach.</w:t>
      </w:r>
    </w:p>
    <w:p w14:paraId="72820296" w14:textId="77777777" w:rsidR="008E4E92" w:rsidRPr="00AB6901" w:rsidRDefault="008E4E92" w:rsidP="00AB6901">
      <w:pPr>
        <w:spacing w:after="0"/>
        <w:rPr>
          <w:rFonts w:cstheme="minorHAnsi"/>
          <w:b/>
          <w:bCs/>
          <w:lang w:val="en-US"/>
        </w:rPr>
      </w:pPr>
    </w:p>
    <w:p w14:paraId="0FD93875" w14:textId="3CB47655" w:rsidR="00014C27" w:rsidRPr="00AB6901" w:rsidRDefault="00014C27" w:rsidP="00AB6901">
      <w:pPr>
        <w:spacing w:after="0"/>
        <w:rPr>
          <w:rFonts w:cstheme="minorHAnsi"/>
          <w:b/>
          <w:bCs/>
          <w:lang w:val="en-US"/>
        </w:rPr>
      </w:pPr>
      <w:r w:rsidRPr="00AB6901">
        <w:rPr>
          <w:rFonts w:cstheme="minorHAnsi"/>
          <w:b/>
          <w:bCs/>
          <w:lang w:val="en-US"/>
        </w:rPr>
        <w:br w:type="page"/>
      </w:r>
    </w:p>
    <w:p w14:paraId="3FC654DA" w14:textId="1A58B7D9" w:rsidR="00200365" w:rsidRDefault="00E1571F" w:rsidP="00AB6901">
      <w:pPr>
        <w:pStyle w:val="Heading1"/>
        <w:spacing w:before="0" w:line="240" w:lineRule="auto"/>
        <w:rPr>
          <w:rFonts w:asciiTheme="minorHAnsi" w:hAnsiTheme="minorHAnsi" w:cstheme="minorHAnsi"/>
          <w:b/>
          <w:bCs/>
          <w:sz w:val="26"/>
          <w:szCs w:val="26"/>
          <w:lang w:val="en-US"/>
        </w:rPr>
      </w:pPr>
      <w:bookmarkStart w:id="58" w:name="_Toc54260191"/>
      <w:bookmarkStart w:id="59" w:name="_Toc57195977"/>
      <w:bookmarkStart w:id="60" w:name="_Toc63928473"/>
      <w:r w:rsidRPr="00AB6901">
        <w:rPr>
          <w:rFonts w:asciiTheme="minorHAnsi" w:hAnsiTheme="minorHAnsi" w:cstheme="minorHAnsi"/>
          <w:b/>
          <w:bCs/>
          <w:sz w:val="26"/>
          <w:szCs w:val="26"/>
          <w:lang w:val="en-US"/>
        </w:rPr>
        <w:t>Professional Development Award: Management Accounting Level 7</w:t>
      </w:r>
      <w:bookmarkEnd w:id="58"/>
      <w:bookmarkEnd w:id="59"/>
      <w:bookmarkEnd w:id="60"/>
    </w:p>
    <w:p w14:paraId="5891C7D6" w14:textId="77777777" w:rsidR="0070246A" w:rsidRPr="0070246A" w:rsidRDefault="0070246A" w:rsidP="0070246A">
      <w:pPr>
        <w:spacing w:after="0" w:line="240" w:lineRule="auto"/>
        <w:rPr>
          <w:lang w:val="en-US"/>
        </w:rPr>
      </w:pPr>
    </w:p>
    <w:tbl>
      <w:tblPr>
        <w:tblStyle w:val="TableGrid"/>
        <w:tblW w:w="0" w:type="auto"/>
        <w:tblLook w:val="04A0" w:firstRow="1" w:lastRow="0" w:firstColumn="1" w:lastColumn="0" w:noHBand="0" w:noVBand="1"/>
      </w:tblPr>
      <w:tblGrid>
        <w:gridCol w:w="4508"/>
        <w:gridCol w:w="4508"/>
      </w:tblGrid>
      <w:tr w:rsidR="00200365" w:rsidRPr="00AB6901" w14:paraId="6E30DEEE" w14:textId="77777777" w:rsidTr="00A24CC3">
        <w:tc>
          <w:tcPr>
            <w:tcW w:w="4508" w:type="dxa"/>
            <w:shd w:val="clear" w:color="auto" w:fill="7030A0"/>
          </w:tcPr>
          <w:p w14:paraId="36B1FAA6" w14:textId="77777777"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Course Title</w:t>
            </w:r>
          </w:p>
        </w:tc>
        <w:tc>
          <w:tcPr>
            <w:tcW w:w="4508" w:type="dxa"/>
            <w:shd w:val="clear" w:color="auto" w:fill="7030A0"/>
          </w:tcPr>
          <w:p w14:paraId="64E988C5" w14:textId="358D72E2" w:rsidR="00200365" w:rsidRPr="00AB6901" w:rsidRDefault="00E1571F" w:rsidP="00AB6901">
            <w:pPr>
              <w:rPr>
                <w:rFonts w:cstheme="minorHAnsi"/>
                <w:color w:val="FFFFFF" w:themeColor="background1"/>
                <w:lang w:val="en-US"/>
              </w:rPr>
            </w:pPr>
            <w:r w:rsidRPr="00AB6901">
              <w:rPr>
                <w:rFonts w:cstheme="minorHAnsi"/>
                <w:color w:val="FFFFFF" w:themeColor="background1"/>
                <w:lang w:val="en-US"/>
              </w:rPr>
              <w:t>PDA: Management Accounting</w:t>
            </w:r>
          </w:p>
        </w:tc>
      </w:tr>
      <w:tr w:rsidR="00200365" w:rsidRPr="00AB6901" w14:paraId="5F3CC04C" w14:textId="77777777" w:rsidTr="00A24CC3">
        <w:tc>
          <w:tcPr>
            <w:tcW w:w="4508" w:type="dxa"/>
          </w:tcPr>
          <w:p w14:paraId="63E549D8" w14:textId="77777777" w:rsidR="00200365" w:rsidRPr="00AB6901" w:rsidRDefault="00200365" w:rsidP="00AB6901">
            <w:pPr>
              <w:rPr>
                <w:rFonts w:cstheme="minorHAnsi"/>
                <w:lang w:val="en-US"/>
              </w:rPr>
            </w:pPr>
            <w:r w:rsidRPr="00AB6901">
              <w:rPr>
                <w:rFonts w:cstheme="minorHAnsi"/>
                <w:lang w:val="en-US"/>
              </w:rPr>
              <w:t>Level</w:t>
            </w:r>
          </w:p>
        </w:tc>
        <w:tc>
          <w:tcPr>
            <w:tcW w:w="4508" w:type="dxa"/>
          </w:tcPr>
          <w:p w14:paraId="6E4EC732" w14:textId="3A369FD0" w:rsidR="00200365" w:rsidRPr="00AB6901" w:rsidRDefault="00E1571F" w:rsidP="00AB6901">
            <w:pPr>
              <w:rPr>
                <w:rFonts w:cstheme="minorHAnsi"/>
                <w:lang w:val="en-US"/>
              </w:rPr>
            </w:pPr>
            <w:r w:rsidRPr="00AB6901">
              <w:rPr>
                <w:rFonts w:cstheme="minorHAnsi"/>
                <w:lang w:val="en-US"/>
              </w:rPr>
              <w:t>SCQF 7</w:t>
            </w:r>
          </w:p>
        </w:tc>
      </w:tr>
      <w:tr w:rsidR="00200365" w:rsidRPr="00AB6901" w14:paraId="5DA385AE" w14:textId="77777777" w:rsidTr="00A24CC3">
        <w:tc>
          <w:tcPr>
            <w:tcW w:w="4508" w:type="dxa"/>
          </w:tcPr>
          <w:p w14:paraId="38AA1C9F" w14:textId="77777777" w:rsidR="00200365" w:rsidRPr="00AB6901" w:rsidRDefault="00200365" w:rsidP="00AB6901">
            <w:pPr>
              <w:rPr>
                <w:rFonts w:cstheme="minorHAnsi"/>
                <w:lang w:val="en-US"/>
              </w:rPr>
            </w:pPr>
            <w:r w:rsidRPr="00AB6901">
              <w:rPr>
                <w:rFonts w:cstheme="minorHAnsi"/>
                <w:lang w:val="en-US"/>
              </w:rPr>
              <w:t>Campus</w:t>
            </w:r>
          </w:p>
        </w:tc>
        <w:tc>
          <w:tcPr>
            <w:tcW w:w="4508" w:type="dxa"/>
          </w:tcPr>
          <w:p w14:paraId="7118C0A6" w14:textId="0D5A1EDA" w:rsidR="00200365" w:rsidRPr="00AB6901" w:rsidRDefault="00E1571F" w:rsidP="00AB6901">
            <w:pPr>
              <w:rPr>
                <w:rFonts w:cstheme="minorHAnsi"/>
                <w:lang w:val="en-US"/>
              </w:rPr>
            </w:pPr>
            <w:r w:rsidRPr="00AB6901">
              <w:rPr>
                <w:rFonts w:cstheme="minorHAnsi"/>
                <w:lang w:val="en-US"/>
              </w:rPr>
              <w:t>Gardyne</w:t>
            </w:r>
          </w:p>
        </w:tc>
      </w:tr>
      <w:tr w:rsidR="00200365" w:rsidRPr="00AB6901" w14:paraId="34792F71" w14:textId="77777777" w:rsidTr="00A24CC3">
        <w:tc>
          <w:tcPr>
            <w:tcW w:w="4508" w:type="dxa"/>
          </w:tcPr>
          <w:p w14:paraId="654C5B45" w14:textId="77777777" w:rsidR="00200365" w:rsidRPr="00AB6901" w:rsidRDefault="00200365" w:rsidP="00AB6901">
            <w:pPr>
              <w:rPr>
                <w:rFonts w:cstheme="minorHAnsi"/>
                <w:lang w:val="en-US"/>
              </w:rPr>
            </w:pPr>
            <w:r w:rsidRPr="00AB6901">
              <w:rPr>
                <w:rFonts w:cstheme="minorHAnsi"/>
                <w:lang w:val="en-US"/>
              </w:rPr>
              <w:t>Days</w:t>
            </w:r>
          </w:p>
        </w:tc>
        <w:tc>
          <w:tcPr>
            <w:tcW w:w="4508" w:type="dxa"/>
          </w:tcPr>
          <w:p w14:paraId="3D5657F5" w14:textId="0D3F13CA" w:rsidR="00200365" w:rsidRPr="00AB6901" w:rsidRDefault="00E1571F" w:rsidP="00AB6901">
            <w:pPr>
              <w:rPr>
                <w:rFonts w:cstheme="minorHAnsi"/>
                <w:lang w:val="en-US"/>
              </w:rPr>
            </w:pPr>
            <w:r w:rsidRPr="00AB6901">
              <w:rPr>
                <w:rFonts w:cstheme="minorHAnsi"/>
                <w:lang w:val="en-US"/>
              </w:rPr>
              <w:t>Monday and Wednesday 2-5pm</w:t>
            </w:r>
          </w:p>
        </w:tc>
      </w:tr>
      <w:tr w:rsidR="00200365" w:rsidRPr="00AB6901" w14:paraId="6822E08D" w14:textId="77777777" w:rsidTr="00A24CC3">
        <w:tc>
          <w:tcPr>
            <w:tcW w:w="4508" w:type="dxa"/>
          </w:tcPr>
          <w:p w14:paraId="281DC8EF" w14:textId="77777777" w:rsidR="00200365" w:rsidRPr="00AB6901" w:rsidRDefault="00200365" w:rsidP="00AB6901">
            <w:pPr>
              <w:rPr>
                <w:rFonts w:cstheme="minorHAnsi"/>
                <w:lang w:val="en-US"/>
              </w:rPr>
            </w:pPr>
            <w:r w:rsidRPr="00AB6901">
              <w:rPr>
                <w:rFonts w:cstheme="minorHAnsi"/>
                <w:lang w:val="en-US"/>
              </w:rPr>
              <w:t>Start Date</w:t>
            </w:r>
          </w:p>
        </w:tc>
        <w:tc>
          <w:tcPr>
            <w:tcW w:w="4508" w:type="dxa"/>
          </w:tcPr>
          <w:p w14:paraId="19B24C39" w14:textId="39E44307" w:rsidR="00200365" w:rsidRPr="00AB6901" w:rsidRDefault="00E1571F" w:rsidP="00AB6901">
            <w:pPr>
              <w:rPr>
                <w:rFonts w:cstheme="minorHAnsi"/>
                <w:lang w:val="en-US"/>
              </w:rPr>
            </w:pPr>
            <w:r w:rsidRPr="00AB6901">
              <w:rPr>
                <w:rFonts w:cstheme="minorHAnsi"/>
                <w:lang w:val="en-US"/>
              </w:rPr>
              <w:t>May 2020</w:t>
            </w:r>
          </w:p>
        </w:tc>
      </w:tr>
      <w:tr w:rsidR="00200365" w:rsidRPr="00AB6901" w14:paraId="3A63D7C1" w14:textId="77777777" w:rsidTr="00A24CC3">
        <w:tc>
          <w:tcPr>
            <w:tcW w:w="4508" w:type="dxa"/>
          </w:tcPr>
          <w:p w14:paraId="1D0D63C1" w14:textId="77777777" w:rsidR="00200365" w:rsidRPr="00AB6901" w:rsidRDefault="00200365" w:rsidP="00AB6901">
            <w:pPr>
              <w:rPr>
                <w:rFonts w:cstheme="minorHAnsi"/>
                <w:lang w:val="en-US"/>
              </w:rPr>
            </w:pPr>
            <w:r w:rsidRPr="00AB6901">
              <w:rPr>
                <w:rFonts w:cstheme="minorHAnsi"/>
                <w:lang w:val="en-US"/>
              </w:rPr>
              <w:t xml:space="preserve">End Date </w:t>
            </w:r>
          </w:p>
        </w:tc>
        <w:tc>
          <w:tcPr>
            <w:tcW w:w="4508" w:type="dxa"/>
          </w:tcPr>
          <w:p w14:paraId="25B8B77C" w14:textId="00D69961" w:rsidR="00200365" w:rsidRPr="00AB6901" w:rsidRDefault="00E1571F" w:rsidP="00AB6901">
            <w:pPr>
              <w:rPr>
                <w:rFonts w:cstheme="minorHAnsi"/>
                <w:lang w:val="en-US"/>
              </w:rPr>
            </w:pPr>
            <w:r w:rsidRPr="00AB6901">
              <w:rPr>
                <w:rFonts w:cstheme="minorHAnsi"/>
                <w:lang w:val="en-US"/>
              </w:rPr>
              <w:t>June 2021</w:t>
            </w:r>
          </w:p>
        </w:tc>
      </w:tr>
    </w:tbl>
    <w:p w14:paraId="2358DA70" w14:textId="77777777" w:rsidR="00200365" w:rsidRPr="00AB6901" w:rsidRDefault="00200365" w:rsidP="00AB6901">
      <w:pPr>
        <w:spacing w:after="0"/>
        <w:rPr>
          <w:rFonts w:cstheme="minorHAnsi"/>
          <w:lang w:val="en-US"/>
        </w:rPr>
      </w:pPr>
    </w:p>
    <w:p w14:paraId="22C0AD91" w14:textId="1CAE03F8" w:rsidR="00200365" w:rsidRDefault="00200365" w:rsidP="00AB6901">
      <w:pPr>
        <w:spacing w:after="0"/>
        <w:rPr>
          <w:rFonts w:cstheme="minorHAnsi"/>
          <w:b/>
          <w:bCs/>
          <w:lang w:val="en-US"/>
        </w:rPr>
      </w:pPr>
      <w:r w:rsidRPr="00AB6901">
        <w:rPr>
          <w:rFonts w:cstheme="minorHAnsi"/>
          <w:b/>
          <w:bCs/>
          <w:lang w:val="en-US"/>
        </w:rPr>
        <w:t xml:space="preserve">Units to be </w:t>
      </w:r>
      <w:r w:rsidR="0070246A">
        <w:rPr>
          <w:rFonts w:cstheme="minorHAnsi"/>
          <w:b/>
          <w:bCs/>
          <w:lang w:val="en-US"/>
        </w:rPr>
        <w:t>C</w:t>
      </w:r>
      <w:r w:rsidRPr="00AB6901">
        <w:rPr>
          <w:rFonts w:cstheme="minorHAnsi"/>
          <w:b/>
          <w:bCs/>
          <w:lang w:val="en-US"/>
        </w:rPr>
        <w:t>ompleted</w:t>
      </w:r>
    </w:p>
    <w:p w14:paraId="5ADB0906" w14:textId="77777777" w:rsidR="0070246A" w:rsidRPr="00AB6901" w:rsidRDefault="0070246A" w:rsidP="00AB6901">
      <w:pPr>
        <w:spacing w:after="0"/>
        <w:rPr>
          <w:rFonts w:cstheme="minorHAnsi"/>
          <w:b/>
          <w:bCs/>
          <w:lang w:val="en-US"/>
        </w:rPr>
      </w:pPr>
    </w:p>
    <w:tbl>
      <w:tblPr>
        <w:tblStyle w:val="TableGrid"/>
        <w:tblW w:w="0" w:type="auto"/>
        <w:tblLook w:val="04A0" w:firstRow="1" w:lastRow="0" w:firstColumn="1" w:lastColumn="0" w:noHBand="0" w:noVBand="1"/>
      </w:tblPr>
      <w:tblGrid>
        <w:gridCol w:w="9010"/>
      </w:tblGrid>
      <w:tr w:rsidR="008D3519" w:rsidRPr="00AB6901" w14:paraId="763CF0CC" w14:textId="77777777" w:rsidTr="008D3519">
        <w:tc>
          <w:tcPr>
            <w:tcW w:w="9010" w:type="dxa"/>
            <w:shd w:val="clear" w:color="auto" w:fill="7030A0"/>
          </w:tcPr>
          <w:p w14:paraId="54CF53F7" w14:textId="77777777" w:rsidR="008D3519" w:rsidRPr="00AB6901" w:rsidRDefault="008D3519" w:rsidP="00AB6901">
            <w:pPr>
              <w:rPr>
                <w:rFonts w:cstheme="minorHAnsi"/>
                <w:color w:val="FFFFFF" w:themeColor="background1"/>
                <w:lang w:val="en-US"/>
              </w:rPr>
            </w:pPr>
            <w:r w:rsidRPr="00AB6901">
              <w:rPr>
                <w:rFonts w:cstheme="minorHAnsi"/>
                <w:color w:val="FFFFFF" w:themeColor="background1"/>
                <w:lang w:val="en-US"/>
              </w:rPr>
              <w:t>Mandatory Units</w:t>
            </w:r>
          </w:p>
        </w:tc>
      </w:tr>
      <w:tr w:rsidR="008D3519" w:rsidRPr="00AB6901" w14:paraId="395508FC" w14:textId="77777777" w:rsidTr="008D3519">
        <w:tc>
          <w:tcPr>
            <w:tcW w:w="9010" w:type="dxa"/>
          </w:tcPr>
          <w:p w14:paraId="1AEEAA0A" w14:textId="3DEAF35E" w:rsidR="008D3519" w:rsidRPr="00AB6901" w:rsidRDefault="008D3519" w:rsidP="00AB6901">
            <w:pPr>
              <w:rPr>
                <w:rFonts w:cstheme="minorHAnsi"/>
                <w:lang w:val="en-US"/>
              </w:rPr>
            </w:pPr>
            <w:r w:rsidRPr="00AB6901">
              <w:rPr>
                <w:rFonts w:cstheme="minorHAnsi"/>
              </w:rPr>
              <w:t xml:space="preserve">F7JR34 - Cost Accounting </w:t>
            </w:r>
          </w:p>
        </w:tc>
      </w:tr>
      <w:tr w:rsidR="008D3519" w:rsidRPr="00AB6901" w14:paraId="6AACC2BF" w14:textId="77777777" w:rsidTr="008D3519">
        <w:tc>
          <w:tcPr>
            <w:tcW w:w="9010" w:type="dxa"/>
          </w:tcPr>
          <w:p w14:paraId="0E466F5C" w14:textId="79872BBF" w:rsidR="008D3519" w:rsidRPr="00AB6901" w:rsidRDefault="008D3519" w:rsidP="00AB6901">
            <w:pPr>
              <w:rPr>
                <w:rFonts w:cstheme="minorHAnsi"/>
                <w:lang w:val="en-US"/>
              </w:rPr>
            </w:pPr>
            <w:r w:rsidRPr="00AB6901">
              <w:rPr>
                <w:rFonts w:cstheme="minorHAnsi"/>
              </w:rPr>
              <w:t xml:space="preserve">F7JS34 - Management Accounting using Information Technology </w:t>
            </w:r>
          </w:p>
        </w:tc>
      </w:tr>
    </w:tbl>
    <w:p w14:paraId="7E0BB572" w14:textId="77777777" w:rsidR="00200365" w:rsidRPr="00AB6901" w:rsidRDefault="00200365" w:rsidP="00AB6901">
      <w:pPr>
        <w:spacing w:after="0"/>
        <w:rPr>
          <w:rFonts w:cstheme="minorHAnsi"/>
          <w:lang w:val="en-US"/>
        </w:rPr>
      </w:pPr>
    </w:p>
    <w:p w14:paraId="223CD6EB" w14:textId="1C3D99CF" w:rsidR="00200365" w:rsidRDefault="00200365" w:rsidP="00AB6901">
      <w:pPr>
        <w:spacing w:after="0"/>
        <w:rPr>
          <w:rFonts w:cstheme="minorHAnsi"/>
          <w:b/>
          <w:bCs/>
          <w:lang w:val="en-US"/>
        </w:rPr>
      </w:pPr>
      <w:r w:rsidRPr="00AB6901">
        <w:rPr>
          <w:rFonts w:cstheme="minorHAnsi"/>
          <w:b/>
          <w:bCs/>
          <w:lang w:val="en-US"/>
        </w:rPr>
        <w:t>Progression Pathways</w:t>
      </w:r>
    </w:p>
    <w:p w14:paraId="024263A2" w14:textId="77777777" w:rsidR="0070246A" w:rsidRPr="00AB6901" w:rsidRDefault="0070246A" w:rsidP="00AB6901">
      <w:pPr>
        <w:spacing w:after="0"/>
        <w:rPr>
          <w:rFonts w:cstheme="minorHAnsi"/>
          <w:b/>
          <w:bCs/>
          <w:lang w:val="en-US"/>
        </w:rPr>
      </w:pPr>
    </w:p>
    <w:p w14:paraId="110A3C5D" w14:textId="79DA7A2F" w:rsidR="00200365" w:rsidRPr="0070246A" w:rsidRDefault="00E341AA" w:rsidP="0070246A">
      <w:pPr>
        <w:tabs>
          <w:tab w:val="left" w:pos="9356"/>
        </w:tabs>
        <w:spacing w:after="0" w:line="240" w:lineRule="auto"/>
        <w:ind w:right="142"/>
        <w:jc w:val="both"/>
        <w:rPr>
          <w:rFonts w:cstheme="minorHAnsi"/>
        </w:rPr>
      </w:pPr>
      <w:r w:rsidRPr="00AB6901">
        <w:rPr>
          <w:rFonts w:cstheme="minorHAnsi"/>
        </w:rPr>
        <w:t>Pupils who successfully complete this PDA may undertake further related PDAs or HN Units to build up their qualification(s) towards a full HNC in Accounting. No exemptions, for CIMA or ACCA qualifications, are available to pupils undertaking this PDA.</w:t>
      </w:r>
    </w:p>
    <w:p w14:paraId="50BA8763" w14:textId="77777777" w:rsidR="00200365" w:rsidRPr="00AB6901" w:rsidRDefault="00200365" w:rsidP="00AB6901">
      <w:pPr>
        <w:spacing w:after="0"/>
        <w:rPr>
          <w:rFonts w:cstheme="minorHAnsi"/>
          <w:lang w:val="en-US"/>
        </w:rPr>
      </w:pPr>
    </w:p>
    <w:p w14:paraId="1EE8C55F" w14:textId="4D8E49A5" w:rsidR="00200365" w:rsidRDefault="00200365" w:rsidP="00AB6901">
      <w:pPr>
        <w:spacing w:after="0"/>
        <w:rPr>
          <w:rFonts w:cstheme="minorHAnsi"/>
          <w:b/>
          <w:bCs/>
          <w:lang w:val="en-US"/>
        </w:rPr>
      </w:pPr>
      <w:r w:rsidRPr="00AB6901">
        <w:rPr>
          <w:rFonts w:cstheme="minorHAnsi"/>
          <w:b/>
          <w:bCs/>
          <w:lang w:val="en-US"/>
        </w:rPr>
        <w:t>Course Description</w:t>
      </w:r>
    </w:p>
    <w:p w14:paraId="66AC206C" w14:textId="77777777" w:rsidR="0070246A" w:rsidRPr="00AB6901" w:rsidRDefault="0070246A" w:rsidP="00AB6901">
      <w:pPr>
        <w:spacing w:after="0"/>
        <w:rPr>
          <w:rFonts w:cstheme="minorHAnsi"/>
          <w:b/>
          <w:bCs/>
          <w:lang w:val="en-US"/>
        </w:rPr>
      </w:pPr>
    </w:p>
    <w:p w14:paraId="5685DAC0" w14:textId="531FD70F" w:rsidR="0070246A" w:rsidRDefault="000532D4" w:rsidP="00AB6901">
      <w:pPr>
        <w:tabs>
          <w:tab w:val="left" w:pos="9356"/>
        </w:tabs>
        <w:spacing w:after="0" w:line="240" w:lineRule="auto"/>
        <w:ind w:right="142"/>
        <w:jc w:val="both"/>
        <w:rPr>
          <w:rFonts w:cstheme="minorHAnsi"/>
        </w:rPr>
      </w:pPr>
      <w:r w:rsidRPr="00AB6901">
        <w:rPr>
          <w:rFonts w:cstheme="minorHAnsi"/>
        </w:rPr>
        <w:t xml:space="preserve">This PDA in Management Accounting at SCQF level 7 offers </w:t>
      </w:r>
      <w:r w:rsidR="00A24CC3">
        <w:rPr>
          <w:rFonts w:cstheme="minorHAnsi"/>
        </w:rPr>
        <w:t>pupils</w:t>
      </w:r>
      <w:r w:rsidRPr="00AB6901">
        <w:rPr>
          <w:rFonts w:cstheme="minorHAnsi"/>
        </w:rPr>
        <w:t xml:space="preserve"> an opportunity to develop the knowledge and skills required for a cost or management accounting support role within an organisation.</w:t>
      </w:r>
    </w:p>
    <w:p w14:paraId="29257A16" w14:textId="7464B522" w:rsidR="000532D4" w:rsidRPr="00AB6901" w:rsidRDefault="000532D4" w:rsidP="00AB6901">
      <w:pPr>
        <w:tabs>
          <w:tab w:val="left" w:pos="9356"/>
        </w:tabs>
        <w:spacing w:after="0" w:line="240" w:lineRule="auto"/>
        <w:ind w:right="142"/>
        <w:jc w:val="both"/>
        <w:rPr>
          <w:rFonts w:cstheme="minorHAnsi"/>
        </w:rPr>
      </w:pPr>
      <w:r w:rsidRPr="00AB6901">
        <w:rPr>
          <w:rFonts w:cstheme="minorHAnsi"/>
        </w:rPr>
        <w:t xml:space="preserve"> </w:t>
      </w:r>
    </w:p>
    <w:p w14:paraId="1DC96567" w14:textId="2893DACC" w:rsidR="000532D4" w:rsidRPr="00AB6901" w:rsidRDefault="00A24CC3" w:rsidP="00AB6901">
      <w:pPr>
        <w:tabs>
          <w:tab w:val="left" w:pos="9356"/>
        </w:tabs>
        <w:spacing w:after="0" w:line="240" w:lineRule="auto"/>
        <w:ind w:right="142"/>
        <w:jc w:val="both"/>
        <w:rPr>
          <w:rFonts w:cstheme="minorHAnsi"/>
        </w:rPr>
      </w:pPr>
      <w:r>
        <w:rPr>
          <w:rFonts w:cstheme="minorHAnsi"/>
        </w:rPr>
        <w:t>Pupils</w:t>
      </w:r>
      <w:r w:rsidR="000532D4" w:rsidRPr="00AB6901">
        <w:rPr>
          <w:rFonts w:cstheme="minorHAnsi"/>
        </w:rPr>
        <w:t xml:space="preserve"> will have the opportunity to develop ICT knowledge and skills, in relation to using current cost accounting techniques. </w:t>
      </w:r>
      <w:r>
        <w:rPr>
          <w:rFonts w:cstheme="minorHAnsi"/>
        </w:rPr>
        <w:t>Pupils</w:t>
      </w:r>
      <w:r w:rsidR="000532D4" w:rsidRPr="00AB6901">
        <w:rPr>
          <w:rFonts w:cstheme="minorHAnsi"/>
        </w:rPr>
        <w:t xml:space="preserve"> will also develop skills in preparing financial information for use in decision making within an organisation.</w:t>
      </w:r>
    </w:p>
    <w:p w14:paraId="0EF3A134" w14:textId="77777777" w:rsidR="00200365" w:rsidRPr="00AB6901" w:rsidRDefault="00200365" w:rsidP="00AB6901">
      <w:pPr>
        <w:spacing w:after="0"/>
        <w:rPr>
          <w:rFonts w:cstheme="minorHAnsi"/>
          <w:lang w:val="en-US"/>
        </w:rPr>
      </w:pPr>
    </w:p>
    <w:p w14:paraId="337BFE37" w14:textId="33D6D882" w:rsidR="00200365" w:rsidRDefault="00200365" w:rsidP="00AB6901">
      <w:pPr>
        <w:spacing w:after="0"/>
        <w:rPr>
          <w:rFonts w:cstheme="minorHAnsi"/>
          <w:b/>
          <w:bCs/>
          <w:lang w:val="en-US"/>
        </w:rPr>
      </w:pPr>
      <w:r w:rsidRPr="00AB6901">
        <w:rPr>
          <w:rFonts w:cstheme="minorHAnsi"/>
          <w:b/>
          <w:bCs/>
          <w:lang w:val="en-US"/>
        </w:rPr>
        <w:t>Unit Contents</w:t>
      </w:r>
    </w:p>
    <w:p w14:paraId="543CD3BC" w14:textId="77777777" w:rsidR="0070246A" w:rsidRPr="00AB6901" w:rsidRDefault="0070246A" w:rsidP="00AB6901">
      <w:pPr>
        <w:spacing w:after="0"/>
        <w:rPr>
          <w:rFonts w:cstheme="minorHAnsi"/>
          <w:b/>
          <w:bCs/>
          <w:lang w:val="en-US"/>
        </w:rPr>
      </w:pPr>
    </w:p>
    <w:tbl>
      <w:tblPr>
        <w:tblStyle w:val="TableGrid"/>
        <w:tblW w:w="0" w:type="auto"/>
        <w:tblLook w:val="04A0" w:firstRow="1" w:lastRow="0" w:firstColumn="1" w:lastColumn="0" w:noHBand="0" w:noVBand="1"/>
      </w:tblPr>
      <w:tblGrid>
        <w:gridCol w:w="4508"/>
        <w:gridCol w:w="4508"/>
      </w:tblGrid>
      <w:tr w:rsidR="00200365" w:rsidRPr="00AB6901" w14:paraId="47C87C24" w14:textId="77777777" w:rsidTr="00A24CC3">
        <w:tc>
          <w:tcPr>
            <w:tcW w:w="4508" w:type="dxa"/>
            <w:shd w:val="clear" w:color="auto" w:fill="7030A0"/>
          </w:tcPr>
          <w:p w14:paraId="36D451E8" w14:textId="77777777"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Unit</w:t>
            </w:r>
          </w:p>
        </w:tc>
        <w:tc>
          <w:tcPr>
            <w:tcW w:w="4508" w:type="dxa"/>
            <w:shd w:val="clear" w:color="auto" w:fill="7030A0"/>
          </w:tcPr>
          <w:p w14:paraId="0A570787" w14:textId="77777777" w:rsidR="00200365" w:rsidRPr="00AB6901" w:rsidRDefault="00200365" w:rsidP="00AB6901">
            <w:pPr>
              <w:rPr>
                <w:rFonts w:cstheme="minorHAnsi"/>
                <w:color w:val="FFFFFF" w:themeColor="background1"/>
                <w:lang w:val="en-US"/>
              </w:rPr>
            </w:pPr>
            <w:r w:rsidRPr="00AB6901">
              <w:rPr>
                <w:rFonts w:cstheme="minorHAnsi"/>
                <w:color w:val="FFFFFF" w:themeColor="background1"/>
                <w:lang w:val="en-US"/>
              </w:rPr>
              <w:t>Description</w:t>
            </w:r>
          </w:p>
        </w:tc>
      </w:tr>
      <w:tr w:rsidR="00765B42" w:rsidRPr="00AB6901" w14:paraId="34157A4C" w14:textId="77777777" w:rsidTr="00A24CC3">
        <w:tc>
          <w:tcPr>
            <w:tcW w:w="4508" w:type="dxa"/>
          </w:tcPr>
          <w:p w14:paraId="714F5076" w14:textId="79C6F025" w:rsidR="00765B42" w:rsidRPr="00AB6901" w:rsidRDefault="00765B42" w:rsidP="00AB6901">
            <w:pPr>
              <w:rPr>
                <w:rFonts w:cstheme="minorHAnsi"/>
                <w:lang w:val="en-US"/>
              </w:rPr>
            </w:pPr>
            <w:r w:rsidRPr="00AB6901">
              <w:rPr>
                <w:rFonts w:eastAsia="Times New Roman" w:cstheme="minorHAnsi"/>
                <w:b/>
              </w:rPr>
              <w:t xml:space="preserve">Cost Accounting </w:t>
            </w:r>
          </w:p>
        </w:tc>
        <w:tc>
          <w:tcPr>
            <w:tcW w:w="4508" w:type="dxa"/>
          </w:tcPr>
          <w:p w14:paraId="0ACEA17A" w14:textId="5FF7B340" w:rsidR="00765B42" w:rsidRPr="00AB6901" w:rsidRDefault="00765B42" w:rsidP="00AB6901">
            <w:pPr>
              <w:rPr>
                <w:rFonts w:cstheme="minorHAnsi"/>
                <w:lang w:val="en-US"/>
              </w:rPr>
            </w:pPr>
            <w:r w:rsidRPr="00AB6901">
              <w:rPr>
                <w:rFonts w:eastAsia="Times New Roman" w:cstheme="minorHAnsi"/>
              </w:rPr>
              <w:t>Develops knowledge and skills of cost accounting including classifying and coding costs and recording transactions in a cost accounting system.</w:t>
            </w:r>
          </w:p>
        </w:tc>
      </w:tr>
      <w:tr w:rsidR="00765B42" w:rsidRPr="00AB6901" w14:paraId="03123BA5" w14:textId="77777777" w:rsidTr="00A24CC3">
        <w:tc>
          <w:tcPr>
            <w:tcW w:w="4508" w:type="dxa"/>
          </w:tcPr>
          <w:p w14:paraId="37017932" w14:textId="3CA4892C" w:rsidR="00765B42" w:rsidRPr="00AB6901" w:rsidRDefault="00765B42" w:rsidP="00AB6901">
            <w:pPr>
              <w:rPr>
                <w:rFonts w:cstheme="minorHAnsi"/>
                <w:lang w:val="en-US"/>
              </w:rPr>
            </w:pPr>
            <w:r w:rsidRPr="00AB6901">
              <w:rPr>
                <w:rFonts w:cstheme="minorHAnsi"/>
                <w:b/>
              </w:rPr>
              <w:t xml:space="preserve">Management Accounting using Information Technology </w:t>
            </w:r>
          </w:p>
        </w:tc>
        <w:tc>
          <w:tcPr>
            <w:tcW w:w="4508" w:type="dxa"/>
          </w:tcPr>
          <w:p w14:paraId="4E9346DC" w14:textId="0F2F3E8B" w:rsidR="00765B42" w:rsidRPr="00AB6901" w:rsidRDefault="00765B42" w:rsidP="00AB6901">
            <w:pPr>
              <w:rPr>
                <w:rFonts w:cstheme="minorHAnsi"/>
                <w:lang w:val="en-US"/>
              </w:rPr>
            </w:pPr>
            <w:r w:rsidRPr="00AB6901">
              <w:rPr>
                <w:rFonts w:cstheme="minorHAnsi"/>
              </w:rPr>
              <w:t xml:space="preserve">Develops skills of budgetary control using spreadsheets. This includes preparation of a master budget, </w:t>
            </w:r>
            <w:proofErr w:type="gramStart"/>
            <w:r w:rsidRPr="00AB6901">
              <w:rPr>
                <w:rFonts w:cstheme="minorHAnsi"/>
              </w:rPr>
              <w:t>report</w:t>
            </w:r>
            <w:proofErr w:type="gramEnd"/>
            <w:r w:rsidRPr="00AB6901">
              <w:rPr>
                <w:rFonts w:cstheme="minorHAnsi"/>
              </w:rPr>
              <w:t xml:space="preserve"> and variance analysis, using a break-even analysis and preparing marginal and absorption costing statements.</w:t>
            </w:r>
          </w:p>
        </w:tc>
      </w:tr>
    </w:tbl>
    <w:p w14:paraId="2068B89D" w14:textId="77777777" w:rsidR="00200365" w:rsidRPr="00AB6901" w:rsidRDefault="00200365" w:rsidP="00AB6901">
      <w:pPr>
        <w:spacing w:after="0"/>
        <w:rPr>
          <w:rFonts w:cstheme="minorHAnsi"/>
          <w:lang w:val="en-US"/>
        </w:rPr>
      </w:pPr>
    </w:p>
    <w:p w14:paraId="6C7F2098" w14:textId="3C93AB57" w:rsidR="00200365" w:rsidRDefault="00200365" w:rsidP="00AB6901">
      <w:pPr>
        <w:spacing w:after="0"/>
        <w:rPr>
          <w:rFonts w:cstheme="minorHAnsi"/>
          <w:b/>
          <w:bCs/>
          <w:lang w:val="en-US"/>
        </w:rPr>
      </w:pPr>
      <w:r w:rsidRPr="00AB6901">
        <w:rPr>
          <w:rFonts w:cstheme="minorHAnsi"/>
          <w:b/>
          <w:bCs/>
          <w:lang w:val="en-US"/>
        </w:rPr>
        <w:t>Assessment Method</w:t>
      </w:r>
    </w:p>
    <w:p w14:paraId="0820EC7F" w14:textId="77777777" w:rsidR="0070246A" w:rsidRPr="00AB6901" w:rsidRDefault="0070246A" w:rsidP="00AB6901">
      <w:pPr>
        <w:spacing w:after="0"/>
        <w:rPr>
          <w:rFonts w:cstheme="minorHAnsi"/>
          <w:b/>
          <w:bCs/>
          <w:lang w:val="en-US"/>
        </w:rPr>
      </w:pPr>
    </w:p>
    <w:p w14:paraId="75C2F2C5" w14:textId="1E04FE76" w:rsidR="00090252" w:rsidRPr="00AB6901" w:rsidRDefault="007F52C8" w:rsidP="00AB6901">
      <w:pPr>
        <w:spacing w:after="0"/>
        <w:rPr>
          <w:rFonts w:cstheme="minorHAnsi"/>
          <w:b/>
          <w:bCs/>
          <w:lang w:val="en-US"/>
        </w:rPr>
      </w:pPr>
      <w:r w:rsidRPr="00AB6901">
        <w:rPr>
          <w:rFonts w:cstheme="minorHAnsi"/>
        </w:rPr>
        <w:t>There is no final exam. Each unit is assessed using the continuous assessment approach.</w:t>
      </w:r>
    </w:p>
    <w:sectPr w:rsidR="00090252" w:rsidRPr="00AB6901" w:rsidSect="00C51498">
      <w:footerReference w:type="default" r:id="rId13"/>
      <w:pgSz w:w="11906" w:h="16838"/>
      <w:pgMar w:top="851" w:right="1440" w:bottom="993" w:left="1440" w:header="708" w:footer="708" w:gutter="0"/>
      <w:pgBorders w:display="firstPage" w:offsetFrom="page">
        <w:top w:val="threeDEngrave" w:sz="24" w:space="24" w:color="auto"/>
        <w:left w:val="threeDEngrave" w:sz="24" w:space="24" w:color="auto"/>
        <w:bottom w:val="threeDEmboss" w:sz="24" w:space="24" w:color="auto"/>
        <w:right w:val="threeDEmboss"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C2F93" w14:textId="77777777" w:rsidR="006B3958" w:rsidRDefault="006B3958" w:rsidP="003D5406">
      <w:pPr>
        <w:spacing w:after="0" w:line="240" w:lineRule="auto"/>
      </w:pPr>
      <w:r>
        <w:separator/>
      </w:r>
    </w:p>
  </w:endnote>
  <w:endnote w:type="continuationSeparator" w:id="0">
    <w:p w14:paraId="4F197182" w14:textId="77777777" w:rsidR="006B3958" w:rsidRDefault="006B3958" w:rsidP="003D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051835"/>
      <w:docPartObj>
        <w:docPartGallery w:val="Page Numbers (Bottom of Page)"/>
        <w:docPartUnique/>
      </w:docPartObj>
    </w:sdtPr>
    <w:sdtEndPr/>
    <w:sdtContent>
      <w:p w14:paraId="66DFF7EE" w14:textId="54361802" w:rsidR="00A24CC3" w:rsidRDefault="00A24CC3">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2050D186" wp14:editId="3D0A96A7">
                  <wp:simplePos x="0" y="0"/>
                  <wp:positionH relativeFrom="righ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782C377" w14:textId="77777777" w:rsidR="00A24CC3" w:rsidRDefault="00A24CC3">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0D1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" filled="f" fillcolor="#5c83b4" stroked="f" strokecolor="#737373">
                  <v:textbox>
                    <w:txbxContent>
                      <w:p w14:paraId="5782C377" w14:textId="77777777" w:rsidR="00A24CC3" w:rsidRDefault="00A24CC3">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D7476" w14:textId="77777777" w:rsidR="006B3958" w:rsidRDefault="006B3958" w:rsidP="003D5406">
      <w:pPr>
        <w:spacing w:after="0" w:line="240" w:lineRule="auto"/>
      </w:pPr>
      <w:r>
        <w:separator/>
      </w:r>
    </w:p>
  </w:footnote>
  <w:footnote w:type="continuationSeparator" w:id="0">
    <w:p w14:paraId="4DC00CED" w14:textId="77777777" w:rsidR="006B3958" w:rsidRDefault="006B3958" w:rsidP="003D5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B0D"/>
    <w:multiLevelType w:val="hybridMultilevel"/>
    <w:tmpl w:val="30F21F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27A3B3E"/>
    <w:multiLevelType w:val="hybridMultilevel"/>
    <w:tmpl w:val="8FA2AE26"/>
    <w:lvl w:ilvl="0" w:tplc="08090001">
      <w:start w:val="1"/>
      <w:numFmt w:val="bullet"/>
      <w:lvlText w:val=""/>
      <w:lvlJc w:val="left"/>
      <w:pPr>
        <w:ind w:left="4897" w:hanging="360"/>
      </w:pPr>
      <w:rPr>
        <w:rFonts w:ascii="Symbol" w:hAnsi="Symbol" w:hint="default"/>
      </w:rPr>
    </w:lvl>
    <w:lvl w:ilvl="1" w:tplc="8C54E0A0">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EB2E40"/>
    <w:multiLevelType w:val="hybridMultilevel"/>
    <w:tmpl w:val="3AEA9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5663C9D"/>
    <w:multiLevelType w:val="hybridMultilevel"/>
    <w:tmpl w:val="359CFD32"/>
    <w:lvl w:ilvl="0" w:tplc="4274F1D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12B62"/>
    <w:multiLevelType w:val="hybridMultilevel"/>
    <w:tmpl w:val="F67CB126"/>
    <w:lvl w:ilvl="0" w:tplc="19C29D6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11618"/>
    <w:multiLevelType w:val="hybridMultilevel"/>
    <w:tmpl w:val="9F24AEFC"/>
    <w:lvl w:ilvl="0" w:tplc="4274F1D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E2623"/>
    <w:multiLevelType w:val="hybridMultilevel"/>
    <w:tmpl w:val="6750D6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CC420C"/>
    <w:multiLevelType w:val="hybridMultilevel"/>
    <w:tmpl w:val="1FAC7AD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0C793CC6"/>
    <w:multiLevelType w:val="hybridMultilevel"/>
    <w:tmpl w:val="6382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412B7"/>
    <w:multiLevelType w:val="hybridMultilevel"/>
    <w:tmpl w:val="5E82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BB0717"/>
    <w:multiLevelType w:val="hybridMultilevel"/>
    <w:tmpl w:val="6FEC2D48"/>
    <w:lvl w:ilvl="0" w:tplc="19C29D6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CD5044"/>
    <w:multiLevelType w:val="hybridMultilevel"/>
    <w:tmpl w:val="78F6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B155F"/>
    <w:multiLevelType w:val="hybridMultilevel"/>
    <w:tmpl w:val="4248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E24034"/>
    <w:multiLevelType w:val="hybridMultilevel"/>
    <w:tmpl w:val="E1563DC2"/>
    <w:lvl w:ilvl="0" w:tplc="0809000F">
      <w:start w:val="1"/>
      <w:numFmt w:val="decimal"/>
      <w:lvlText w:val="%1."/>
      <w:lvlJc w:val="left"/>
      <w:pPr>
        <w:ind w:left="1633" w:hanging="360"/>
      </w:p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4" w15:restartNumberingAfterBreak="0">
    <w:nsid w:val="12B847E0"/>
    <w:multiLevelType w:val="hybridMultilevel"/>
    <w:tmpl w:val="1FAED688"/>
    <w:lvl w:ilvl="0" w:tplc="19C29D60">
      <w:start w:val="1"/>
      <w:numFmt w:val="bullet"/>
      <w:lvlText w:val=""/>
      <w:lvlJc w:val="left"/>
      <w:pPr>
        <w:tabs>
          <w:tab w:val="num" w:pos="888"/>
        </w:tabs>
        <w:ind w:left="888" w:hanging="360"/>
      </w:pPr>
      <w:rPr>
        <w:rFonts w:ascii="Symbol" w:hAnsi="Symbol" w:hint="default"/>
        <w:sz w:val="24"/>
        <w:szCs w:val="24"/>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5" w15:restartNumberingAfterBreak="0">
    <w:nsid w:val="13A900FF"/>
    <w:multiLevelType w:val="hybridMultilevel"/>
    <w:tmpl w:val="D7CA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EA3649"/>
    <w:multiLevelType w:val="hybridMultilevel"/>
    <w:tmpl w:val="D36A4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445F8D"/>
    <w:multiLevelType w:val="hybridMultilevel"/>
    <w:tmpl w:val="C5C4794C"/>
    <w:lvl w:ilvl="0" w:tplc="3F643F62">
      <w:start w:val="1"/>
      <w:numFmt w:val="bullet"/>
      <w:lvlText w:val=""/>
      <w:lvlJc w:val="left"/>
      <w:pPr>
        <w:tabs>
          <w:tab w:val="num" w:pos="720"/>
        </w:tabs>
        <w:ind w:left="720" w:hanging="360"/>
      </w:pPr>
      <w:rPr>
        <w:rFonts w:ascii="Symbol" w:hAnsi="Symbol" w:hint="default"/>
        <w:sz w:val="20"/>
      </w:rPr>
    </w:lvl>
    <w:lvl w:ilvl="1" w:tplc="FD928C6C" w:tentative="1">
      <w:start w:val="1"/>
      <w:numFmt w:val="bullet"/>
      <w:lvlText w:val=""/>
      <w:lvlJc w:val="left"/>
      <w:pPr>
        <w:tabs>
          <w:tab w:val="num" w:pos="1440"/>
        </w:tabs>
        <w:ind w:left="1440" w:hanging="360"/>
      </w:pPr>
      <w:rPr>
        <w:rFonts w:ascii="Symbol" w:hAnsi="Symbol" w:hint="default"/>
        <w:sz w:val="20"/>
      </w:rPr>
    </w:lvl>
    <w:lvl w:ilvl="2" w:tplc="A2E6E370" w:tentative="1">
      <w:start w:val="1"/>
      <w:numFmt w:val="bullet"/>
      <w:lvlText w:val=""/>
      <w:lvlJc w:val="left"/>
      <w:pPr>
        <w:tabs>
          <w:tab w:val="num" w:pos="2160"/>
        </w:tabs>
        <w:ind w:left="2160" w:hanging="360"/>
      </w:pPr>
      <w:rPr>
        <w:rFonts w:ascii="Symbol" w:hAnsi="Symbol" w:hint="default"/>
        <w:sz w:val="20"/>
      </w:rPr>
    </w:lvl>
    <w:lvl w:ilvl="3" w:tplc="EE1EB42A" w:tentative="1">
      <w:start w:val="1"/>
      <w:numFmt w:val="bullet"/>
      <w:lvlText w:val=""/>
      <w:lvlJc w:val="left"/>
      <w:pPr>
        <w:tabs>
          <w:tab w:val="num" w:pos="2880"/>
        </w:tabs>
        <w:ind w:left="2880" w:hanging="360"/>
      </w:pPr>
      <w:rPr>
        <w:rFonts w:ascii="Symbol" w:hAnsi="Symbol" w:hint="default"/>
        <w:sz w:val="20"/>
      </w:rPr>
    </w:lvl>
    <w:lvl w:ilvl="4" w:tplc="1EB8D710" w:tentative="1">
      <w:start w:val="1"/>
      <w:numFmt w:val="bullet"/>
      <w:lvlText w:val=""/>
      <w:lvlJc w:val="left"/>
      <w:pPr>
        <w:tabs>
          <w:tab w:val="num" w:pos="3600"/>
        </w:tabs>
        <w:ind w:left="3600" w:hanging="360"/>
      </w:pPr>
      <w:rPr>
        <w:rFonts w:ascii="Symbol" w:hAnsi="Symbol" w:hint="default"/>
        <w:sz w:val="20"/>
      </w:rPr>
    </w:lvl>
    <w:lvl w:ilvl="5" w:tplc="265C06AA" w:tentative="1">
      <w:start w:val="1"/>
      <w:numFmt w:val="bullet"/>
      <w:lvlText w:val=""/>
      <w:lvlJc w:val="left"/>
      <w:pPr>
        <w:tabs>
          <w:tab w:val="num" w:pos="4320"/>
        </w:tabs>
        <w:ind w:left="4320" w:hanging="360"/>
      </w:pPr>
      <w:rPr>
        <w:rFonts w:ascii="Symbol" w:hAnsi="Symbol" w:hint="default"/>
        <w:sz w:val="20"/>
      </w:rPr>
    </w:lvl>
    <w:lvl w:ilvl="6" w:tplc="17BE3A88" w:tentative="1">
      <w:start w:val="1"/>
      <w:numFmt w:val="bullet"/>
      <w:lvlText w:val=""/>
      <w:lvlJc w:val="left"/>
      <w:pPr>
        <w:tabs>
          <w:tab w:val="num" w:pos="5040"/>
        </w:tabs>
        <w:ind w:left="5040" w:hanging="360"/>
      </w:pPr>
      <w:rPr>
        <w:rFonts w:ascii="Symbol" w:hAnsi="Symbol" w:hint="default"/>
        <w:sz w:val="20"/>
      </w:rPr>
    </w:lvl>
    <w:lvl w:ilvl="7" w:tplc="CFD49FF2" w:tentative="1">
      <w:start w:val="1"/>
      <w:numFmt w:val="bullet"/>
      <w:lvlText w:val=""/>
      <w:lvlJc w:val="left"/>
      <w:pPr>
        <w:tabs>
          <w:tab w:val="num" w:pos="5760"/>
        </w:tabs>
        <w:ind w:left="5760" w:hanging="360"/>
      </w:pPr>
      <w:rPr>
        <w:rFonts w:ascii="Symbol" w:hAnsi="Symbol" w:hint="default"/>
        <w:sz w:val="20"/>
      </w:rPr>
    </w:lvl>
    <w:lvl w:ilvl="8" w:tplc="706E84E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D45479"/>
    <w:multiLevelType w:val="hybridMultilevel"/>
    <w:tmpl w:val="F938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A52024"/>
    <w:multiLevelType w:val="hybridMultilevel"/>
    <w:tmpl w:val="9E9EAAFE"/>
    <w:lvl w:ilvl="0" w:tplc="19C29D6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E04D5F"/>
    <w:multiLevelType w:val="hybridMultilevel"/>
    <w:tmpl w:val="6F9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C34E0B"/>
    <w:multiLevelType w:val="hybridMultilevel"/>
    <w:tmpl w:val="78F0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AB741B"/>
    <w:multiLevelType w:val="hybridMultilevel"/>
    <w:tmpl w:val="ACCEE514"/>
    <w:lvl w:ilvl="0" w:tplc="E8488EC6">
      <w:start w:val="1"/>
      <w:numFmt w:val="bullet"/>
      <w:lvlText w:val=""/>
      <w:lvlJc w:val="left"/>
      <w:pPr>
        <w:tabs>
          <w:tab w:val="num" w:pos="720"/>
        </w:tabs>
        <w:ind w:left="720" w:hanging="360"/>
      </w:pPr>
      <w:rPr>
        <w:rFonts w:ascii="Symbol" w:hAnsi="Symbol" w:hint="default"/>
        <w:sz w:val="24"/>
        <w:szCs w:val="24"/>
      </w:rPr>
    </w:lvl>
    <w:lvl w:ilvl="1" w:tplc="BA3E9252" w:tentative="1">
      <w:start w:val="1"/>
      <w:numFmt w:val="bullet"/>
      <w:lvlText w:val="o"/>
      <w:lvlJc w:val="left"/>
      <w:pPr>
        <w:tabs>
          <w:tab w:val="num" w:pos="1440"/>
        </w:tabs>
        <w:ind w:left="1440" w:hanging="360"/>
      </w:pPr>
      <w:rPr>
        <w:rFonts w:ascii="Courier New" w:hAnsi="Courier New" w:hint="default"/>
        <w:sz w:val="20"/>
      </w:rPr>
    </w:lvl>
    <w:lvl w:ilvl="2" w:tplc="F794AED8" w:tentative="1">
      <w:start w:val="1"/>
      <w:numFmt w:val="bullet"/>
      <w:lvlText w:val=""/>
      <w:lvlJc w:val="left"/>
      <w:pPr>
        <w:tabs>
          <w:tab w:val="num" w:pos="2160"/>
        </w:tabs>
        <w:ind w:left="2160" w:hanging="360"/>
      </w:pPr>
      <w:rPr>
        <w:rFonts w:ascii="Wingdings" w:hAnsi="Wingdings" w:hint="default"/>
        <w:sz w:val="20"/>
      </w:rPr>
    </w:lvl>
    <w:lvl w:ilvl="3" w:tplc="4920E866" w:tentative="1">
      <w:start w:val="1"/>
      <w:numFmt w:val="bullet"/>
      <w:lvlText w:val=""/>
      <w:lvlJc w:val="left"/>
      <w:pPr>
        <w:tabs>
          <w:tab w:val="num" w:pos="2880"/>
        </w:tabs>
        <w:ind w:left="2880" w:hanging="360"/>
      </w:pPr>
      <w:rPr>
        <w:rFonts w:ascii="Wingdings" w:hAnsi="Wingdings" w:hint="default"/>
        <w:sz w:val="20"/>
      </w:rPr>
    </w:lvl>
    <w:lvl w:ilvl="4" w:tplc="15384238" w:tentative="1">
      <w:start w:val="1"/>
      <w:numFmt w:val="bullet"/>
      <w:lvlText w:val=""/>
      <w:lvlJc w:val="left"/>
      <w:pPr>
        <w:tabs>
          <w:tab w:val="num" w:pos="3600"/>
        </w:tabs>
        <w:ind w:left="3600" w:hanging="360"/>
      </w:pPr>
      <w:rPr>
        <w:rFonts w:ascii="Wingdings" w:hAnsi="Wingdings" w:hint="default"/>
        <w:sz w:val="20"/>
      </w:rPr>
    </w:lvl>
    <w:lvl w:ilvl="5" w:tplc="E62E2280" w:tentative="1">
      <w:start w:val="1"/>
      <w:numFmt w:val="bullet"/>
      <w:lvlText w:val=""/>
      <w:lvlJc w:val="left"/>
      <w:pPr>
        <w:tabs>
          <w:tab w:val="num" w:pos="4320"/>
        </w:tabs>
        <w:ind w:left="4320" w:hanging="360"/>
      </w:pPr>
      <w:rPr>
        <w:rFonts w:ascii="Wingdings" w:hAnsi="Wingdings" w:hint="default"/>
        <w:sz w:val="20"/>
      </w:rPr>
    </w:lvl>
    <w:lvl w:ilvl="6" w:tplc="DC50AC72" w:tentative="1">
      <w:start w:val="1"/>
      <w:numFmt w:val="bullet"/>
      <w:lvlText w:val=""/>
      <w:lvlJc w:val="left"/>
      <w:pPr>
        <w:tabs>
          <w:tab w:val="num" w:pos="5040"/>
        </w:tabs>
        <w:ind w:left="5040" w:hanging="360"/>
      </w:pPr>
      <w:rPr>
        <w:rFonts w:ascii="Wingdings" w:hAnsi="Wingdings" w:hint="default"/>
        <w:sz w:val="20"/>
      </w:rPr>
    </w:lvl>
    <w:lvl w:ilvl="7" w:tplc="1246499C" w:tentative="1">
      <w:start w:val="1"/>
      <w:numFmt w:val="bullet"/>
      <w:lvlText w:val=""/>
      <w:lvlJc w:val="left"/>
      <w:pPr>
        <w:tabs>
          <w:tab w:val="num" w:pos="5760"/>
        </w:tabs>
        <w:ind w:left="5760" w:hanging="360"/>
      </w:pPr>
      <w:rPr>
        <w:rFonts w:ascii="Wingdings" w:hAnsi="Wingdings" w:hint="default"/>
        <w:sz w:val="20"/>
      </w:rPr>
    </w:lvl>
    <w:lvl w:ilvl="8" w:tplc="322C129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A75115"/>
    <w:multiLevelType w:val="hybridMultilevel"/>
    <w:tmpl w:val="BA8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D64BC8"/>
    <w:multiLevelType w:val="hybridMultilevel"/>
    <w:tmpl w:val="1B96ACD0"/>
    <w:lvl w:ilvl="0" w:tplc="4274F1D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633710"/>
    <w:multiLevelType w:val="hybridMultilevel"/>
    <w:tmpl w:val="26D0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B76961"/>
    <w:multiLevelType w:val="hybridMultilevel"/>
    <w:tmpl w:val="5E64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0C52D5"/>
    <w:multiLevelType w:val="hybridMultilevel"/>
    <w:tmpl w:val="D9A4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E364C5"/>
    <w:multiLevelType w:val="hybridMultilevel"/>
    <w:tmpl w:val="603A1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39E7FA6"/>
    <w:multiLevelType w:val="hybridMultilevel"/>
    <w:tmpl w:val="9BBE3B06"/>
    <w:lvl w:ilvl="0" w:tplc="08090003">
      <w:start w:val="1"/>
      <w:numFmt w:val="bullet"/>
      <w:lvlText w:val="o"/>
      <w:lvlJc w:val="left"/>
      <w:pPr>
        <w:tabs>
          <w:tab w:val="num" w:pos="927"/>
        </w:tabs>
        <w:ind w:left="927" w:hanging="360"/>
      </w:pPr>
      <w:rPr>
        <w:rFonts w:ascii="Courier New" w:hAnsi="Courier New" w:cs="Courier New" w:hint="default"/>
        <w:sz w:val="24"/>
        <w:szCs w:val="24"/>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3">
      <w:start w:val="1"/>
      <w:numFmt w:val="bullet"/>
      <w:lvlText w:val="o"/>
      <w:lvlJc w:val="left"/>
      <w:pPr>
        <w:ind w:left="3087" w:hanging="360"/>
      </w:pPr>
      <w:rPr>
        <w:rFonts w:ascii="Courier New" w:hAnsi="Courier New" w:cs="Courier New"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37916F84"/>
    <w:multiLevelType w:val="hybridMultilevel"/>
    <w:tmpl w:val="F16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403C32"/>
    <w:multiLevelType w:val="hybridMultilevel"/>
    <w:tmpl w:val="2C1EE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C9149D0"/>
    <w:multiLevelType w:val="hybridMultilevel"/>
    <w:tmpl w:val="D37EFF8E"/>
    <w:lvl w:ilvl="0" w:tplc="19C29D6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175A3B"/>
    <w:multiLevelType w:val="hybridMultilevel"/>
    <w:tmpl w:val="A368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381F9D"/>
    <w:multiLevelType w:val="hybridMultilevel"/>
    <w:tmpl w:val="FE361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AF43BF"/>
    <w:multiLevelType w:val="hybridMultilevel"/>
    <w:tmpl w:val="5BFC6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1565CC"/>
    <w:multiLevelType w:val="hybridMultilevel"/>
    <w:tmpl w:val="0EE8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5916DE"/>
    <w:multiLevelType w:val="hybridMultilevel"/>
    <w:tmpl w:val="DE7A6A54"/>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8" w15:restartNumberingAfterBreak="0">
    <w:nsid w:val="4B1B11F2"/>
    <w:multiLevelType w:val="hybridMultilevel"/>
    <w:tmpl w:val="5D7A7E48"/>
    <w:lvl w:ilvl="0" w:tplc="44362838">
      <w:start w:val="1"/>
      <w:numFmt w:val="bullet"/>
      <w:lvlText w:val=""/>
      <w:lvlJc w:val="left"/>
      <w:pPr>
        <w:tabs>
          <w:tab w:val="num" w:pos="720"/>
        </w:tabs>
        <w:ind w:left="720" w:hanging="360"/>
      </w:pPr>
      <w:rPr>
        <w:rFonts w:ascii="Symbol" w:hAnsi="Symbol" w:hint="default"/>
        <w:sz w:val="20"/>
      </w:rPr>
    </w:lvl>
    <w:lvl w:ilvl="1" w:tplc="55D8CC00" w:tentative="1">
      <w:start w:val="1"/>
      <w:numFmt w:val="bullet"/>
      <w:lvlText w:val="o"/>
      <w:lvlJc w:val="left"/>
      <w:pPr>
        <w:tabs>
          <w:tab w:val="num" w:pos="1440"/>
        </w:tabs>
        <w:ind w:left="1440" w:hanging="360"/>
      </w:pPr>
      <w:rPr>
        <w:rFonts w:ascii="Courier New" w:hAnsi="Courier New" w:hint="default"/>
        <w:sz w:val="20"/>
      </w:rPr>
    </w:lvl>
    <w:lvl w:ilvl="2" w:tplc="92F4FE36" w:tentative="1">
      <w:start w:val="1"/>
      <w:numFmt w:val="bullet"/>
      <w:lvlText w:val=""/>
      <w:lvlJc w:val="left"/>
      <w:pPr>
        <w:tabs>
          <w:tab w:val="num" w:pos="2160"/>
        </w:tabs>
        <w:ind w:left="2160" w:hanging="360"/>
      </w:pPr>
      <w:rPr>
        <w:rFonts w:ascii="Wingdings" w:hAnsi="Wingdings" w:hint="default"/>
        <w:sz w:val="20"/>
      </w:rPr>
    </w:lvl>
    <w:lvl w:ilvl="3" w:tplc="FB7ED59C" w:tentative="1">
      <w:start w:val="1"/>
      <w:numFmt w:val="bullet"/>
      <w:lvlText w:val=""/>
      <w:lvlJc w:val="left"/>
      <w:pPr>
        <w:tabs>
          <w:tab w:val="num" w:pos="2880"/>
        </w:tabs>
        <w:ind w:left="2880" w:hanging="360"/>
      </w:pPr>
      <w:rPr>
        <w:rFonts w:ascii="Wingdings" w:hAnsi="Wingdings" w:hint="default"/>
        <w:sz w:val="20"/>
      </w:rPr>
    </w:lvl>
    <w:lvl w:ilvl="4" w:tplc="44FCCF8A" w:tentative="1">
      <w:start w:val="1"/>
      <w:numFmt w:val="bullet"/>
      <w:lvlText w:val=""/>
      <w:lvlJc w:val="left"/>
      <w:pPr>
        <w:tabs>
          <w:tab w:val="num" w:pos="3600"/>
        </w:tabs>
        <w:ind w:left="3600" w:hanging="360"/>
      </w:pPr>
      <w:rPr>
        <w:rFonts w:ascii="Wingdings" w:hAnsi="Wingdings" w:hint="default"/>
        <w:sz w:val="20"/>
      </w:rPr>
    </w:lvl>
    <w:lvl w:ilvl="5" w:tplc="5798FBD6" w:tentative="1">
      <w:start w:val="1"/>
      <w:numFmt w:val="bullet"/>
      <w:lvlText w:val=""/>
      <w:lvlJc w:val="left"/>
      <w:pPr>
        <w:tabs>
          <w:tab w:val="num" w:pos="4320"/>
        </w:tabs>
        <w:ind w:left="4320" w:hanging="360"/>
      </w:pPr>
      <w:rPr>
        <w:rFonts w:ascii="Wingdings" w:hAnsi="Wingdings" w:hint="default"/>
        <w:sz w:val="20"/>
      </w:rPr>
    </w:lvl>
    <w:lvl w:ilvl="6" w:tplc="FD12272E" w:tentative="1">
      <w:start w:val="1"/>
      <w:numFmt w:val="bullet"/>
      <w:lvlText w:val=""/>
      <w:lvlJc w:val="left"/>
      <w:pPr>
        <w:tabs>
          <w:tab w:val="num" w:pos="5040"/>
        </w:tabs>
        <w:ind w:left="5040" w:hanging="360"/>
      </w:pPr>
      <w:rPr>
        <w:rFonts w:ascii="Wingdings" w:hAnsi="Wingdings" w:hint="default"/>
        <w:sz w:val="20"/>
      </w:rPr>
    </w:lvl>
    <w:lvl w:ilvl="7" w:tplc="581242CE" w:tentative="1">
      <w:start w:val="1"/>
      <w:numFmt w:val="bullet"/>
      <w:lvlText w:val=""/>
      <w:lvlJc w:val="left"/>
      <w:pPr>
        <w:tabs>
          <w:tab w:val="num" w:pos="5760"/>
        </w:tabs>
        <w:ind w:left="5760" w:hanging="360"/>
      </w:pPr>
      <w:rPr>
        <w:rFonts w:ascii="Wingdings" w:hAnsi="Wingdings" w:hint="default"/>
        <w:sz w:val="20"/>
      </w:rPr>
    </w:lvl>
    <w:lvl w:ilvl="8" w:tplc="6F1A909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1E4F77"/>
    <w:multiLevelType w:val="hybridMultilevel"/>
    <w:tmpl w:val="86A04F04"/>
    <w:lvl w:ilvl="0" w:tplc="194CD070">
      <w:start w:val="1"/>
      <w:numFmt w:val="bullet"/>
      <w:lvlText w:val=""/>
      <w:lvlJc w:val="left"/>
      <w:pPr>
        <w:tabs>
          <w:tab w:val="num" w:pos="720"/>
        </w:tabs>
        <w:ind w:left="720" w:hanging="360"/>
      </w:pPr>
      <w:rPr>
        <w:rFonts w:ascii="Symbol" w:hAnsi="Symbol" w:hint="default"/>
        <w:sz w:val="20"/>
      </w:rPr>
    </w:lvl>
    <w:lvl w:ilvl="1" w:tplc="E73C9214" w:tentative="1">
      <w:start w:val="1"/>
      <w:numFmt w:val="bullet"/>
      <w:lvlText w:val="o"/>
      <w:lvlJc w:val="left"/>
      <w:pPr>
        <w:tabs>
          <w:tab w:val="num" w:pos="1440"/>
        </w:tabs>
        <w:ind w:left="1440" w:hanging="360"/>
      </w:pPr>
      <w:rPr>
        <w:rFonts w:ascii="Courier New" w:hAnsi="Courier New" w:hint="default"/>
        <w:sz w:val="20"/>
      </w:rPr>
    </w:lvl>
    <w:lvl w:ilvl="2" w:tplc="71869BBC" w:tentative="1">
      <w:start w:val="1"/>
      <w:numFmt w:val="bullet"/>
      <w:lvlText w:val=""/>
      <w:lvlJc w:val="left"/>
      <w:pPr>
        <w:tabs>
          <w:tab w:val="num" w:pos="2160"/>
        </w:tabs>
        <w:ind w:left="2160" w:hanging="360"/>
      </w:pPr>
      <w:rPr>
        <w:rFonts w:ascii="Wingdings" w:hAnsi="Wingdings" w:hint="default"/>
        <w:sz w:val="20"/>
      </w:rPr>
    </w:lvl>
    <w:lvl w:ilvl="3" w:tplc="20326A5E" w:tentative="1">
      <w:start w:val="1"/>
      <w:numFmt w:val="bullet"/>
      <w:lvlText w:val=""/>
      <w:lvlJc w:val="left"/>
      <w:pPr>
        <w:tabs>
          <w:tab w:val="num" w:pos="2880"/>
        </w:tabs>
        <w:ind w:left="2880" w:hanging="360"/>
      </w:pPr>
      <w:rPr>
        <w:rFonts w:ascii="Wingdings" w:hAnsi="Wingdings" w:hint="default"/>
        <w:sz w:val="20"/>
      </w:rPr>
    </w:lvl>
    <w:lvl w:ilvl="4" w:tplc="1ECE27D0" w:tentative="1">
      <w:start w:val="1"/>
      <w:numFmt w:val="bullet"/>
      <w:lvlText w:val=""/>
      <w:lvlJc w:val="left"/>
      <w:pPr>
        <w:tabs>
          <w:tab w:val="num" w:pos="3600"/>
        </w:tabs>
        <w:ind w:left="3600" w:hanging="360"/>
      </w:pPr>
      <w:rPr>
        <w:rFonts w:ascii="Wingdings" w:hAnsi="Wingdings" w:hint="default"/>
        <w:sz w:val="20"/>
      </w:rPr>
    </w:lvl>
    <w:lvl w:ilvl="5" w:tplc="BBE48DF0" w:tentative="1">
      <w:start w:val="1"/>
      <w:numFmt w:val="bullet"/>
      <w:lvlText w:val=""/>
      <w:lvlJc w:val="left"/>
      <w:pPr>
        <w:tabs>
          <w:tab w:val="num" w:pos="4320"/>
        </w:tabs>
        <w:ind w:left="4320" w:hanging="360"/>
      </w:pPr>
      <w:rPr>
        <w:rFonts w:ascii="Wingdings" w:hAnsi="Wingdings" w:hint="default"/>
        <w:sz w:val="20"/>
      </w:rPr>
    </w:lvl>
    <w:lvl w:ilvl="6" w:tplc="B8D8EB98" w:tentative="1">
      <w:start w:val="1"/>
      <w:numFmt w:val="bullet"/>
      <w:lvlText w:val=""/>
      <w:lvlJc w:val="left"/>
      <w:pPr>
        <w:tabs>
          <w:tab w:val="num" w:pos="5040"/>
        </w:tabs>
        <w:ind w:left="5040" w:hanging="360"/>
      </w:pPr>
      <w:rPr>
        <w:rFonts w:ascii="Wingdings" w:hAnsi="Wingdings" w:hint="default"/>
        <w:sz w:val="20"/>
      </w:rPr>
    </w:lvl>
    <w:lvl w:ilvl="7" w:tplc="C8B42B40" w:tentative="1">
      <w:start w:val="1"/>
      <w:numFmt w:val="bullet"/>
      <w:lvlText w:val=""/>
      <w:lvlJc w:val="left"/>
      <w:pPr>
        <w:tabs>
          <w:tab w:val="num" w:pos="5760"/>
        </w:tabs>
        <w:ind w:left="5760" w:hanging="360"/>
      </w:pPr>
      <w:rPr>
        <w:rFonts w:ascii="Wingdings" w:hAnsi="Wingdings" w:hint="default"/>
        <w:sz w:val="20"/>
      </w:rPr>
    </w:lvl>
    <w:lvl w:ilvl="8" w:tplc="B8C02072"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A2360E"/>
    <w:multiLevelType w:val="hybridMultilevel"/>
    <w:tmpl w:val="F918D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A67B06"/>
    <w:multiLevelType w:val="hybridMultilevel"/>
    <w:tmpl w:val="AE92C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BB5585"/>
    <w:multiLevelType w:val="hybridMultilevel"/>
    <w:tmpl w:val="323C7304"/>
    <w:lvl w:ilvl="0" w:tplc="19C29D60">
      <w:start w:val="1"/>
      <w:numFmt w:val="bullet"/>
      <w:lvlText w:val=""/>
      <w:lvlJc w:val="left"/>
      <w:pPr>
        <w:tabs>
          <w:tab w:val="num" w:pos="888"/>
        </w:tabs>
        <w:ind w:left="888" w:hanging="360"/>
      </w:pPr>
      <w:rPr>
        <w:rFonts w:ascii="Symbol" w:hAnsi="Symbol" w:hint="default"/>
        <w:sz w:val="24"/>
        <w:szCs w:val="24"/>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43" w15:restartNumberingAfterBreak="0">
    <w:nsid w:val="515E56FA"/>
    <w:multiLevelType w:val="hybridMultilevel"/>
    <w:tmpl w:val="E78468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6901D9"/>
    <w:multiLevelType w:val="hybridMultilevel"/>
    <w:tmpl w:val="38B2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C649CB"/>
    <w:multiLevelType w:val="hybridMultilevel"/>
    <w:tmpl w:val="86AAA016"/>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6" w15:restartNumberingAfterBreak="0">
    <w:nsid w:val="52D6150F"/>
    <w:multiLevelType w:val="hybridMultilevel"/>
    <w:tmpl w:val="2EF023F2"/>
    <w:lvl w:ilvl="0" w:tplc="19C29D60">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6AA74E1"/>
    <w:multiLevelType w:val="hybridMultilevel"/>
    <w:tmpl w:val="7E0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420EEA"/>
    <w:multiLevelType w:val="hybridMultilevel"/>
    <w:tmpl w:val="90569EE8"/>
    <w:lvl w:ilvl="0" w:tplc="08090001">
      <w:start w:val="1"/>
      <w:numFmt w:val="bullet"/>
      <w:lvlText w:val=""/>
      <w:lvlJc w:val="left"/>
      <w:pPr>
        <w:ind w:left="720" w:hanging="360"/>
      </w:pPr>
      <w:rPr>
        <w:rFonts w:ascii="Symbol" w:hAnsi="Symbol" w:hint="default"/>
      </w:rPr>
    </w:lvl>
    <w:lvl w:ilvl="1" w:tplc="D16A6722">
      <w:numFmt w:val="bullet"/>
      <w:lvlText w:val=""/>
      <w:lvlJc w:val="left"/>
      <w:pPr>
        <w:ind w:left="1440" w:hanging="36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793186"/>
    <w:multiLevelType w:val="hybridMultilevel"/>
    <w:tmpl w:val="4DF6501C"/>
    <w:lvl w:ilvl="0" w:tplc="19C29D60">
      <w:start w:val="1"/>
      <w:numFmt w:val="bullet"/>
      <w:lvlText w:val=""/>
      <w:lvlJc w:val="left"/>
      <w:pPr>
        <w:tabs>
          <w:tab w:val="num" w:pos="927"/>
        </w:tabs>
        <w:ind w:left="927" w:hanging="360"/>
      </w:pPr>
      <w:rPr>
        <w:rFonts w:ascii="Symbol" w:hAnsi="Symbol" w:hint="default"/>
        <w:sz w:val="24"/>
        <w:szCs w:val="24"/>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3">
      <w:start w:val="1"/>
      <w:numFmt w:val="bullet"/>
      <w:lvlText w:val="o"/>
      <w:lvlJc w:val="left"/>
      <w:pPr>
        <w:ind w:left="3087" w:hanging="360"/>
      </w:pPr>
      <w:rPr>
        <w:rFonts w:ascii="Courier New" w:hAnsi="Courier New" w:cs="Courier New"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0" w15:restartNumberingAfterBreak="0">
    <w:nsid w:val="60C23052"/>
    <w:multiLevelType w:val="hybridMultilevel"/>
    <w:tmpl w:val="C70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12522D"/>
    <w:multiLevelType w:val="hybridMultilevel"/>
    <w:tmpl w:val="DFCAD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4DF0148"/>
    <w:multiLevelType w:val="hybridMultilevel"/>
    <w:tmpl w:val="CBFA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B7276"/>
    <w:multiLevelType w:val="hybridMultilevel"/>
    <w:tmpl w:val="6BFAE7FE"/>
    <w:lvl w:ilvl="0" w:tplc="19C29D60">
      <w:start w:val="1"/>
      <w:numFmt w:val="bullet"/>
      <w:lvlText w:val=""/>
      <w:lvlJc w:val="left"/>
      <w:pPr>
        <w:tabs>
          <w:tab w:val="num" w:pos="720"/>
        </w:tabs>
        <w:ind w:left="720" w:hanging="360"/>
      </w:pPr>
      <w:rPr>
        <w:rFonts w:ascii="Symbol" w:hAnsi="Symbol" w:hint="default"/>
        <w:sz w:val="24"/>
        <w:szCs w:val="24"/>
      </w:rPr>
    </w:lvl>
    <w:lvl w:ilvl="1" w:tplc="0CC8C2F2" w:tentative="1">
      <w:start w:val="1"/>
      <w:numFmt w:val="bullet"/>
      <w:lvlText w:val="o"/>
      <w:lvlJc w:val="left"/>
      <w:pPr>
        <w:tabs>
          <w:tab w:val="num" w:pos="1440"/>
        </w:tabs>
        <w:ind w:left="1440" w:hanging="360"/>
      </w:pPr>
      <w:rPr>
        <w:rFonts w:ascii="Courier New" w:hAnsi="Courier New" w:hint="default"/>
        <w:sz w:val="20"/>
      </w:rPr>
    </w:lvl>
    <w:lvl w:ilvl="2" w:tplc="38707A7C" w:tentative="1">
      <w:start w:val="1"/>
      <w:numFmt w:val="bullet"/>
      <w:lvlText w:val=""/>
      <w:lvlJc w:val="left"/>
      <w:pPr>
        <w:tabs>
          <w:tab w:val="num" w:pos="2160"/>
        </w:tabs>
        <w:ind w:left="2160" w:hanging="360"/>
      </w:pPr>
      <w:rPr>
        <w:rFonts w:ascii="Wingdings" w:hAnsi="Wingdings" w:hint="default"/>
        <w:sz w:val="20"/>
      </w:rPr>
    </w:lvl>
    <w:lvl w:ilvl="3" w:tplc="6390E468" w:tentative="1">
      <w:start w:val="1"/>
      <w:numFmt w:val="bullet"/>
      <w:lvlText w:val=""/>
      <w:lvlJc w:val="left"/>
      <w:pPr>
        <w:tabs>
          <w:tab w:val="num" w:pos="2880"/>
        </w:tabs>
        <w:ind w:left="2880" w:hanging="360"/>
      </w:pPr>
      <w:rPr>
        <w:rFonts w:ascii="Wingdings" w:hAnsi="Wingdings" w:hint="default"/>
        <w:sz w:val="20"/>
      </w:rPr>
    </w:lvl>
    <w:lvl w:ilvl="4" w:tplc="172AFE9C" w:tentative="1">
      <w:start w:val="1"/>
      <w:numFmt w:val="bullet"/>
      <w:lvlText w:val=""/>
      <w:lvlJc w:val="left"/>
      <w:pPr>
        <w:tabs>
          <w:tab w:val="num" w:pos="3600"/>
        </w:tabs>
        <w:ind w:left="3600" w:hanging="360"/>
      </w:pPr>
      <w:rPr>
        <w:rFonts w:ascii="Wingdings" w:hAnsi="Wingdings" w:hint="default"/>
        <w:sz w:val="20"/>
      </w:rPr>
    </w:lvl>
    <w:lvl w:ilvl="5" w:tplc="3A6EFD04" w:tentative="1">
      <w:start w:val="1"/>
      <w:numFmt w:val="bullet"/>
      <w:lvlText w:val=""/>
      <w:lvlJc w:val="left"/>
      <w:pPr>
        <w:tabs>
          <w:tab w:val="num" w:pos="4320"/>
        </w:tabs>
        <w:ind w:left="4320" w:hanging="360"/>
      </w:pPr>
      <w:rPr>
        <w:rFonts w:ascii="Wingdings" w:hAnsi="Wingdings" w:hint="default"/>
        <w:sz w:val="20"/>
      </w:rPr>
    </w:lvl>
    <w:lvl w:ilvl="6" w:tplc="3CEA4366" w:tentative="1">
      <w:start w:val="1"/>
      <w:numFmt w:val="bullet"/>
      <w:lvlText w:val=""/>
      <w:lvlJc w:val="left"/>
      <w:pPr>
        <w:tabs>
          <w:tab w:val="num" w:pos="5040"/>
        </w:tabs>
        <w:ind w:left="5040" w:hanging="360"/>
      </w:pPr>
      <w:rPr>
        <w:rFonts w:ascii="Wingdings" w:hAnsi="Wingdings" w:hint="default"/>
        <w:sz w:val="20"/>
      </w:rPr>
    </w:lvl>
    <w:lvl w:ilvl="7" w:tplc="168EB810" w:tentative="1">
      <w:start w:val="1"/>
      <w:numFmt w:val="bullet"/>
      <w:lvlText w:val=""/>
      <w:lvlJc w:val="left"/>
      <w:pPr>
        <w:tabs>
          <w:tab w:val="num" w:pos="5760"/>
        </w:tabs>
        <w:ind w:left="5760" w:hanging="360"/>
      </w:pPr>
      <w:rPr>
        <w:rFonts w:ascii="Wingdings" w:hAnsi="Wingdings" w:hint="default"/>
        <w:sz w:val="20"/>
      </w:rPr>
    </w:lvl>
    <w:lvl w:ilvl="8" w:tplc="E7008374"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976B4F"/>
    <w:multiLevelType w:val="hybridMultilevel"/>
    <w:tmpl w:val="26423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0C4EAF"/>
    <w:multiLevelType w:val="hybridMultilevel"/>
    <w:tmpl w:val="FA6A3C1E"/>
    <w:lvl w:ilvl="0" w:tplc="8080134C">
      <w:start w:val="1"/>
      <w:numFmt w:val="bullet"/>
      <w:lvlText w:val=""/>
      <w:lvlJc w:val="left"/>
      <w:pPr>
        <w:tabs>
          <w:tab w:val="num" w:pos="720"/>
        </w:tabs>
        <w:ind w:left="720" w:hanging="360"/>
      </w:pPr>
      <w:rPr>
        <w:rFonts w:ascii="Symbol" w:hAnsi="Symbol" w:hint="default"/>
        <w:sz w:val="24"/>
        <w:szCs w:val="24"/>
      </w:rPr>
    </w:lvl>
    <w:lvl w:ilvl="1" w:tplc="8A2A0358" w:tentative="1">
      <w:start w:val="1"/>
      <w:numFmt w:val="bullet"/>
      <w:lvlText w:val="o"/>
      <w:lvlJc w:val="left"/>
      <w:pPr>
        <w:tabs>
          <w:tab w:val="num" w:pos="1440"/>
        </w:tabs>
        <w:ind w:left="1440" w:hanging="360"/>
      </w:pPr>
      <w:rPr>
        <w:rFonts w:ascii="Courier New" w:hAnsi="Courier New" w:hint="default"/>
        <w:sz w:val="20"/>
      </w:rPr>
    </w:lvl>
    <w:lvl w:ilvl="2" w:tplc="90302906" w:tentative="1">
      <w:start w:val="1"/>
      <w:numFmt w:val="bullet"/>
      <w:lvlText w:val=""/>
      <w:lvlJc w:val="left"/>
      <w:pPr>
        <w:tabs>
          <w:tab w:val="num" w:pos="2160"/>
        </w:tabs>
        <w:ind w:left="2160" w:hanging="360"/>
      </w:pPr>
      <w:rPr>
        <w:rFonts w:ascii="Wingdings" w:hAnsi="Wingdings" w:hint="default"/>
        <w:sz w:val="20"/>
      </w:rPr>
    </w:lvl>
    <w:lvl w:ilvl="3" w:tplc="2B6E7CE8" w:tentative="1">
      <w:start w:val="1"/>
      <w:numFmt w:val="bullet"/>
      <w:lvlText w:val=""/>
      <w:lvlJc w:val="left"/>
      <w:pPr>
        <w:tabs>
          <w:tab w:val="num" w:pos="2880"/>
        </w:tabs>
        <w:ind w:left="2880" w:hanging="360"/>
      </w:pPr>
      <w:rPr>
        <w:rFonts w:ascii="Wingdings" w:hAnsi="Wingdings" w:hint="default"/>
        <w:sz w:val="20"/>
      </w:rPr>
    </w:lvl>
    <w:lvl w:ilvl="4" w:tplc="66CC08B6" w:tentative="1">
      <w:start w:val="1"/>
      <w:numFmt w:val="bullet"/>
      <w:lvlText w:val=""/>
      <w:lvlJc w:val="left"/>
      <w:pPr>
        <w:tabs>
          <w:tab w:val="num" w:pos="3600"/>
        </w:tabs>
        <w:ind w:left="3600" w:hanging="360"/>
      </w:pPr>
      <w:rPr>
        <w:rFonts w:ascii="Wingdings" w:hAnsi="Wingdings" w:hint="default"/>
        <w:sz w:val="20"/>
      </w:rPr>
    </w:lvl>
    <w:lvl w:ilvl="5" w:tplc="6B66A0B6" w:tentative="1">
      <w:start w:val="1"/>
      <w:numFmt w:val="bullet"/>
      <w:lvlText w:val=""/>
      <w:lvlJc w:val="left"/>
      <w:pPr>
        <w:tabs>
          <w:tab w:val="num" w:pos="4320"/>
        </w:tabs>
        <w:ind w:left="4320" w:hanging="360"/>
      </w:pPr>
      <w:rPr>
        <w:rFonts w:ascii="Wingdings" w:hAnsi="Wingdings" w:hint="default"/>
        <w:sz w:val="20"/>
      </w:rPr>
    </w:lvl>
    <w:lvl w:ilvl="6" w:tplc="D9A8A968" w:tentative="1">
      <w:start w:val="1"/>
      <w:numFmt w:val="bullet"/>
      <w:lvlText w:val=""/>
      <w:lvlJc w:val="left"/>
      <w:pPr>
        <w:tabs>
          <w:tab w:val="num" w:pos="5040"/>
        </w:tabs>
        <w:ind w:left="5040" w:hanging="360"/>
      </w:pPr>
      <w:rPr>
        <w:rFonts w:ascii="Wingdings" w:hAnsi="Wingdings" w:hint="default"/>
        <w:sz w:val="20"/>
      </w:rPr>
    </w:lvl>
    <w:lvl w:ilvl="7" w:tplc="A114E2EE" w:tentative="1">
      <w:start w:val="1"/>
      <w:numFmt w:val="bullet"/>
      <w:lvlText w:val=""/>
      <w:lvlJc w:val="left"/>
      <w:pPr>
        <w:tabs>
          <w:tab w:val="num" w:pos="5760"/>
        </w:tabs>
        <w:ind w:left="5760" w:hanging="360"/>
      </w:pPr>
      <w:rPr>
        <w:rFonts w:ascii="Wingdings" w:hAnsi="Wingdings" w:hint="default"/>
        <w:sz w:val="20"/>
      </w:rPr>
    </w:lvl>
    <w:lvl w:ilvl="8" w:tplc="80F0E14E"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E604FD"/>
    <w:multiLevelType w:val="hybridMultilevel"/>
    <w:tmpl w:val="FDE61B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36942A3"/>
    <w:multiLevelType w:val="hybridMultilevel"/>
    <w:tmpl w:val="66C63A40"/>
    <w:lvl w:ilvl="0" w:tplc="19C29D6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C43058"/>
    <w:multiLevelType w:val="hybridMultilevel"/>
    <w:tmpl w:val="A2B47184"/>
    <w:lvl w:ilvl="0" w:tplc="0809000F">
      <w:start w:val="1"/>
      <w:numFmt w:val="decimal"/>
      <w:lvlText w:val="%1."/>
      <w:lvlJc w:val="left"/>
      <w:pPr>
        <w:ind w:left="1633" w:hanging="360"/>
      </w:p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59" w15:restartNumberingAfterBreak="0">
    <w:nsid w:val="760149D7"/>
    <w:multiLevelType w:val="hybridMultilevel"/>
    <w:tmpl w:val="F51E1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6974ABF"/>
    <w:multiLevelType w:val="hybridMultilevel"/>
    <w:tmpl w:val="8D52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7C2894"/>
    <w:multiLevelType w:val="hybridMultilevel"/>
    <w:tmpl w:val="DED07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22146C"/>
    <w:multiLevelType w:val="hybridMultilevel"/>
    <w:tmpl w:val="2F984C2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3" w15:restartNumberingAfterBreak="0">
    <w:nsid w:val="7DAB512E"/>
    <w:multiLevelType w:val="hybridMultilevel"/>
    <w:tmpl w:val="213C5D8A"/>
    <w:lvl w:ilvl="0" w:tplc="DDCC7BE0">
      <w:start w:val="1"/>
      <w:numFmt w:val="bullet"/>
      <w:lvlText w:val=""/>
      <w:lvlJc w:val="left"/>
      <w:pPr>
        <w:tabs>
          <w:tab w:val="num" w:pos="720"/>
        </w:tabs>
        <w:ind w:left="720" w:hanging="360"/>
      </w:pPr>
      <w:rPr>
        <w:rFonts w:ascii="Symbol" w:hAnsi="Symbol" w:hint="default"/>
        <w:sz w:val="20"/>
      </w:rPr>
    </w:lvl>
    <w:lvl w:ilvl="1" w:tplc="D0F86820" w:tentative="1">
      <w:start w:val="1"/>
      <w:numFmt w:val="bullet"/>
      <w:lvlText w:val=""/>
      <w:lvlJc w:val="left"/>
      <w:pPr>
        <w:tabs>
          <w:tab w:val="num" w:pos="1440"/>
        </w:tabs>
        <w:ind w:left="1440" w:hanging="360"/>
      </w:pPr>
      <w:rPr>
        <w:rFonts w:ascii="Symbol" w:hAnsi="Symbol" w:hint="default"/>
        <w:sz w:val="20"/>
      </w:rPr>
    </w:lvl>
    <w:lvl w:ilvl="2" w:tplc="26A4DC3A" w:tentative="1">
      <w:start w:val="1"/>
      <w:numFmt w:val="bullet"/>
      <w:lvlText w:val=""/>
      <w:lvlJc w:val="left"/>
      <w:pPr>
        <w:tabs>
          <w:tab w:val="num" w:pos="2160"/>
        </w:tabs>
        <w:ind w:left="2160" w:hanging="360"/>
      </w:pPr>
      <w:rPr>
        <w:rFonts w:ascii="Symbol" w:hAnsi="Symbol" w:hint="default"/>
        <w:sz w:val="20"/>
      </w:rPr>
    </w:lvl>
    <w:lvl w:ilvl="3" w:tplc="2460E8AC" w:tentative="1">
      <w:start w:val="1"/>
      <w:numFmt w:val="bullet"/>
      <w:lvlText w:val=""/>
      <w:lvlJc w:val="left"/>
      <w:pPr>
        <w:tabs>
          <w:tab w:val="num" w:pos="2880"/>
        </w:tabs>
        <w:ind w:left="2880" w:hanging="360"/>
      </w:pPr>
      <w:rPr>
        <w:rFonts w:ascii="Symbol" w:hAnsi="Symbol" w:hint="default"/>
        <w:sz w:val="20"/>
      </w:rPr>
    </w:lvl>
    <w:lvl w:ilvl="4" w:tplc="A662AD1C" w:tentative="1">
      <w:start w:val="1"/>
      <w:numFmt w:val="bullet"/>
      <w:lvlText w:val=""/>
      <w:lvlJc w:val="left"/>
      <w:pPr>
        <w:tabs>
          <w:tab w:val="num" w:pos="3600"/>
        </w:tabs>
        <w:ind w:left="3600" w:hanging="360"/>
      </w:pPr>
      <w:rPr>
        <w:rFonts w:ascii="Symbol" w:hAnsi="Symbol" w:hint="default"/>
        <w:sz w:val="20"/>
      </w:rPr>
    </w:lvl>
    <w:lvl w:ilvl="5" w:tplc="8DD47AF6" w:tentative="1">
      <w:start w:val="1"/>
      <w:numFmt w:val="bullet"/>
      <w:lvlText w:val=""/>
      <w:lvlJc w:val="left"/>
      <w:pPr>
        <w:tabs>
          <w:tab w:val="num" w:pos="4320"/>
        </w:tabs>
        <w:ind w:left="4320" w:hanging="360"/>
      </w:pPr>
      <w:rPr>
        <w:rFonts w:ascii="Symbol" w:hAnsi="Symbol" w:hint="default"/>
        <w:sz w:val="20"/>
      </w:rPr>
    </w:lvl>
    <w:lvl w:ilvl="6" w:tplc="94BA2468" w:tentative="1">
      <w:start w:val="1"/>
      <w:numFmt w:val="bullet"/>
      <w:lvlText w:val=""/>
      <w:lvlJc w:val="left"/>
      <w:pPr>
        <w:tabs>
          <w:tab w:val="num" w:pos="5040"/>
        </w:tabs>
        <w:ind w:left="5040" w:hanging="360"/>
      </w:pPr>
      <w:rPr>
        <w:rFonts w:ascii="Symbol" w:hAnsi="Symbol" w:hint="default"/>
        <w:sz w:val="20"/>
      </w:rPr>
    </w:lvl>
    <w:lvl w:ilvl="7" w:tplc="1A42D34C" w:tentative="1">
      <w:start w:val="1"/>
      <w:numFmt w:val="bullet"/>
      <w:lvlText w:val=""/>
      <w:lvlJc w:val="left"/>
      <w:pPr>
        <w:tabs>
          <w:tab w:val="num" w:pos="5760"/>
        </w:tabs>
        <w:ind w:left="5760" w:hanging="360"/>
      </w:pPr>
      <w:rPr>
        <w:rFonts w:ascii="Symbol" w:hAnsi="Symbol" w:hint="default"/>
        <w:sz w:val="20"/>
      </w:rPr>
    </w:lvl>
    <w:lvl w:ilvl="8" w:tplc="B3AEA4F2"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3"/>
  </w:num>
  <w:num w:numId="3">
    <w:abstractNumId w:val="1"/>
  </w:num>
  <w:num w:numId="4">
    <w:abstractNumId w:val="6"/>
  </w:num>
  <w:num w:numId="5">
    <w:abstractNumId w:val="7"/>
  </w:num>
  <w:num w:numId="6">
    <w:abstractNumId w:val="33"/>
  </w:num>
  <w:num w:numId="7">
    <w:abstractNumId w:val="15"/>
  </w:num>
  <w:num w:numId="8">
    <w:abstractNumId w:val="44"/>
  </w:num>
  <w:num w:numId="9">
    <w:abstractNumId w:val="55"/>
  </w:num>
  <w:num w:numId="10">
    <w:abstractNumId w:val="37"/>
  </w:num>
  <w:num w:numId="11">
    <w:abstractNumId w:val="53"/>
  </w:num>
  <w:num w:numId="12">
    <w:abstractNumId w:val="4"/>
  </w:num>
  <w:num w:numId="13">
    <w:abstractNumId w:val="32"/>
  </w:num>
  <w:num w:numId="14">
    <w:abstractNumId w:val="57"/>
  </w:num>
  <w:num w:numId="15">
    <w:abstractNumId w:val="19"/>
  </w:num>
  <w:num w:numId="16">
    <w:abstractNumId w:val="10"/>
  </w:num>
  <w:num w:numId="17">
    <w:abstractNumId w:val="14"/>
  </w:num>
  <w:num w:numId="18">
    <w:abstractNumId w:val="60"/>
  </w:num>
  <w:num w:numId="19">
    <w:abstractNumId w:val="46"/>
  </w:num>
  <w:num w:numId="20">
    <w:abstractNumId w:val="16"/>
  </w:num>
  <w:num w:numId="21">
    <w:abstractNumId w:val="22"/>
  </w:num>
  <w:num w:numId="22">
    <w:abstractNumId w:val="30"/>
  </w:num>
  <w:num w:numId="23">
    <w:abstractNumId w:val="42"/>
  </w:num>
  <w:num w:numId="24">
    <w:abstractNumId w:val="12"/>
  </w:num>
  <w:num w:numId="25">
    <w:abstractNumId w:val="11"/>
  </w:num>
  <w:num w:numId="26">
    <w:abstractNumId w:val="20"/>
  </w:num>
  <w:num w:numId="27">
    <w:abstractNumId w:val="38"/>
  </w:num>
  <w:num w:numId="28">
    <w:abstractNumId w:val="36"/>
  </w:num>
  <w:num w:numId="29">
    <w:abstractNumId w:val="59"/>
  </w:num>
  <w:num w:numId="30">
    <w:abstractNumId w:val="43"/>
  </w:num>
  <w:num w:numId="31">
    <w:abstractNumId w:val="47"/>
  </w:num>
  <w:num w:numId="32">
    <w:abstractNumId w:val="39"/>
  </w:num>
  <w:num w:numId="33">
    <w:abstractNumId w:val="25"/>
  </w:num>
  <w:num w:numId="34">
    <w:abstractNumId w:val="50"/>
  </w:num>
  <w:num w:numId="35">
    <w:abstractNumId w:val="0"/>
  </w:num>
  <w:num w:numId="36">
    <w:abstractNumId w:val="3"/>
  </w:num>
  <w:num w:numId="37">
    <w:abstractNumId w:val="24"/>
  </w:num>
  <w:num w:numId="38">
    <w:abstractNumId w:val="5"/>
  </w:num>
  <w:num w:numId="39">
    <w:abstractNumId w:val="62"/>
  </w:num>
  <w:num w:numId="40">
    <w:abstractNumId w:val="48"/>
  </w:num>
  <w:num w:numId="41">
    <w:abstractNumId w:val="9"/>
  </w:num>
  <w:num w:numId="42">
    <w:abstractNumId w:val="52"/>
  </w:num>
  <w:num w:numId="43">
    <w:abstractNumId w:val="51"/>
  </w:num>
  <w:num w:numId="44">
    <w:abstractNumId w:val="34"/>
  </w:num>
  <w:num w:numId="45">
    <w:abstractNumId w:val="41"/>
  </w:num>
  <w:num w:numId="46">
    <w:abstractNumId w:val="54"/>
  </w:num>
  <w:num w:numId="47">
    <w:abstractNumId w:val="40"/>
  </w:num>
  <w:num w:numId="48">
    <w:abstractNumId w:val="2"/>
  </w:num>
  <w:num w:numId="49">
    <w:abstractNumId w:val="26"/>
  </w:num>
  <w:num w:numId="50">
    <w:abstractNumId w:val="18"/>
  </w:num>
  <w:num w:numId="51">
    <w:abstractNumId w:val="8"/>
  </w:num>
  <w:num w:numId="52">
    <w:abstractNumId w:val="56"/>
  </w:num>
  <w:num w:numId="53">
    <w:abstractNumId w:val="31"/>
  </w:num>
  <w:num w:numId="54">
    <w:abstractNumId w:val="13"/>
  </w:num>
  <w:num w:numId="55">
    <w:abstractNumId w:val="58"/>
  </w:num>
  <w:num w:numId="56">
    <w:abstractNumId w:val="21"/>
  </w:num>
  <w:num w:numId="57">
    <w:abstractNumId w:val="63"/>
  </w:num>
  <w:num w:numId="58">
    <w:abstractNumId w:val="17"/>
  </w:num>
  <w:num w:numId="59">
    <w:abstractNumId w:val="49"/>
  </w:num>
  <w:num w:numId="60">
    <w:abstractNumId w:val="29"/>
  </w:num>
  <w:num w:numId="61">
    <w:abstractNumId w:val="35"/>
  </w:num>
  <w:num w:numId="62">
    <w:abstractNumId w:val="61"/>
  </w:num>
  <w:num w:numId="63">
    <w:abstractNumId w:val="28"/>
  </w:num>
  <w:num w:numId="64">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D5"/>
    <w:rsid w:val="0000138A"/>
    <w:rsid w:val="00014C27"/>
    <w:rsid w:val="00026456"/>
    <w:rsid w:val="00026972"/>
    <w:rsid w:val="000352AB"/>
    <w:rsid w:val="0003584A"/>
    <w:rsid w:val="00040ACC"/>
    <w:rsid w:val="00042010"/>
    <w:rsid w:val="00052CDD"/>
    <w:rsid w:val="000532D4"/>
    <w:rsid w:val="00055E0D"/>
    <w:rsid w:val="0006271C"/>
    <w:rsid w:val="00065ECC"/>
    <w:rsid w:val="00066F90"/>
    <w:rsid w:val="0007004F"/>
    <w:rsid w:val="00070E5F"/>
    <w:rsid w:val="0007126D"/>
    <w:rsid w:val="00071DCE"/>
    <w:rsid w:val="000720E6"/>
    <w:rsid w:val="0007263B"/>
    <w:rsid w:val="00081525"/>
    <w:rsid w:val="0008198E"/>
    <w:rsid w:val="00083466"/>
    <w:rsid w:val="00087266"/>
    <w:rsid w:val="00090252"/>
    <w:rsid w:val="00097E94"/>
    <w:rsid w:val="000A66E2"/>
    <w:rsid w:val="000A72CB"/>
    <w:rsid w:val="000B0508"/>
    <w:rsid w:val="000B19CF"/>
    <w:rsid w:val="000B2722"/>
    <w:rsid w:val="000C23A2"/>
    <w:rsid w:val="000C2BAB"/>
    <w:rsid w:val="000C52EA"/>
    <w:rsid w:val="000C63C3"/>
    <w:rsid w:val="000C7AFF"/>
    <w:rsid w:val="000D7477"/>
    <w:rsid w:val="000E2012"/>
    <w:rsid w:val="000E6CC1"/>
    <w:rsid w:val="000F2452"/>
    <w:rsid w:val="00102A82"/>
    <w:rsid w:val="00103E99"/>
    <w:rsid w:val="00110B8D"/>
    <w:rsid w:val="00115071"/>
    <w:rsid w:val="001252C0"/>
    <w:rsid w:val="001255FB"/>
    <w:rsid w:val="00130C49"/>
    <w:rsid w:val="0013244E"/>
    <w:rsid w:val="001326BC"/>
    <w:rsid w:val="00132D1D"/>
    <w:rsid w:val="00143264"/>
    <w:rsid w:val="00143386"/>
    <w:rsid w:val="0015269B"/>
    <w:rsid w:val="001533B5"/>
    <w:rsid w:val="001715F3"/>
    <w:rsid w:val="001769FC"/>
    <w:rsid w:val="00180383"/>
    <w:rsid w:val="00184C42"/>
    <w:rsid w:val="001935CE"/>
    <w:rsid w:val="00197BC8"/>
    <w:rsid w:val="001A5E97"/>
    <w:rsid w:val="001B150A"/>
    <w:rsid w:val="001B798C"/>
    <w:rsid w:val="001C195F"/>
    <w:rsid w:val="001D6C38"/>
    <w:rsid w:val="001E2207"/>
    <w:rsid w:val="001E327C"/>
    <w:rsid w:val="001F2930"/>
    <w:rsid w:val="00200365"/>
    <w:rsid w:val="00202E7D"/>
    <w:rsid w:val="0020432E"/>
    <w:rsid w:val="00212AFC"/>
    <w:rsid w:val="00234726"/>
    <w:rsid w:val="00237BC7"/>
    <w:rsid w:val="00241477"/>
    <w:rsid w:val="00241BC8"/>
    <w:rsid w:val="00241BF2"/>
    <w:rsid w:val="00244660"/>
    <w:rsid w:val="0025202A"/>
    <w:rsid w:val="00255E57"/>
    <w:rsid w:val="00260BE8"/>
    <w:rsid w:val="00260EB3"/>
    <w:rsid w:val="00270171"/>
    <w:rsid w:val="00274BCF"/>
    <w:rsid w:val="00275713"/>
    <w:rsid w:val="00277FB1"/>
    <w:rsid w:val="0029583A"/>
    <w:rsid w:val="002A1CBD"/>
    <w:rsid w:val="002A6C49"/>
    <w:rsid w:val="002B26C0"/>
    <w:rsid w:val="002B57D7"/>
    <w:rsid w:val="002B7D4E"/>
    <w:rsid w:val="002C7219"/>
    <w:rsid w:val="002D2037"/>
    <w:rsid w:val="002D3961"/>
    <w:rsid w:val="002D75C1"/>
    <w:rsid w:val="002E0FF5"/>
    <w:rsid w:val="002E1752"/>
    <w:rsid w:val="002E2699"/>
    <w:rsid w:val="002E6045"/>
    <w:rsid w:val="002E7688"/>
    <w:rsid w:val="002F08C3"/>
    <w:rsid w:val="002F4720"/>
    <w:rsid w:val="00311988"/>
    <w:rsid w:val="003211F4"/>
    <w:rsid w:val="003247DC"/>
    <w:rsid w:val="00330757"/>
    <w:rsid w:val="00332666"/>
    <w:rsid w:val="003376BA"/>
    <w:rsid w:val="00337D0E"/>
    <w:rsid w:val="00342A13"/>
    <w:rsid w:val="00352A4E"/>
    <w:rsid w:val="003603E6"/>
    <w:rsid w:val="0036040B"/>
    <w:rsid w:val="003722B0"/>
    <w:rsid w:val="00372AF0"/>
    <w:rsid w:val="00374ED6"/>
    <w:rsid w:val="003866E3"/>
    <w:rsid w:val="00392ADD"/>
    <w:rsid w:val="0039428B"/>
    <w:rsid w:val="003A16F4"/>
    <w:rsid w:val="003A23AB"/>
    <w:rsid w:val="003A45EA"/>
    <w:rsid w:val="003A5617"/>
    <w:rsid w:val="003A5DD3"/>
    <w:rsid w:val="003B17A8"/>
    <w:rsid w:val="003B2199"/>
    <w:rsid w:val="003B2373"/>
    <w:rsid w:val="003B7520"/>
    <w:rsid w:val="003C24B1"/>
    <w:rsid w:val="003D22C2"/>
    <w:rsid w:val="003D4675"/>
    <w:rsid w:val="003D5406"/>
    <w:rsid w:val="003F14D2"/>
    <w:rsid w:val="003F1DA1"/>
    <w:rsid w:val="003F4609"/>
    <w:rsid w:val="00401DA9"/>
    <w:rsid w:val="00405E04"/>
    <w:rsid w:val="00406D96"/>
    <w:rsid w:val="004112AA"/>
    <w:rsid w:val="004114EB"/>
    <w:rsid w:val="00415E58"/>
    <w:rsid w:val="004306B9"/>
    <w:rsid w:val="004344DF"/>
    <w:rsid w:val="004367C6"/>
    <w:rsid w:val="004448FA"/>
    <w:rsid w:val="00445226"/>
    <w:rsid w:val="0044775F"/>
    <w:rsid w:val="004506E8"/>
    <w:rsid w:val="00451AF1"/>
    <w:rsid w:val="00454233"/>
    <w:rsid w:val="004639D5"/>
    <w:rsid w:val="00465CA9"/>
    <w:rsid w:val="00473902"/>
    <w:rsid w:val="004800BD"/>
    <w:rsid w:val="0048152B"/>
    <w:rsid w:val="0048418F"/>
    <w:rsid w:val="00490226"/>
    <w:rsid w:val="00496B7C"/>
    <w:rsid w:val="00496DA0"/>
    <w:rsid w:val="004A239B"/>
    <w:rsid w:val="004A4A4A"/>
    <w:rsid w:val="004A5BA8"/>
    <w:rsid w:val="004B0C2D"/>
    <w:rsid w:val="004B4E46"/>
    <w:rsid w:val="004C0A4D"/>
    <w:rsid w:val="004D1623"/>
    <w:rsid w:val="004E6495"/>
    <w:rsid w:val="004E7402"/>
    <w:rsid w:val="004F5627"/>
    <w:rsid w:val="0050367B"/>
    <w:rsid w:val="005078B3"/>
    <w:rsid w:val="005144B0"/>
    <w:rsid w:val="005148EE"/>
    <w:rsid w:val="00515837"/>
    <w:rsid w:val="00516366"/>
    <w:rsid w:val="00520362"/>
    <w:rsid w:val="00521271"/>
    <w:rsid w:val="00521FAC"/>
    <w:rsid w:val="00525738"/>
    <w:rsid w:val="0053413B"/>
    <w:rsid w:val="00534BBA"/>
    <w:rsid w:val="00536701"/>
    <w:rsid w:val="00543435"/>
    <w:rsid w:val="00543EEC"/>
    <w:rsid w:val="0054411A"/>
    <w:rsid w:val="00546536"/>
    <w:rsid w:val="00554F93"/>
    <w:rsid w:val="00555E0E"/>
    <w:rsid w:val="00555FB0"/>
    <w:rsid w:val="00560170"/>
    <w:rsid w:val="005617DC"/>
    <w:rsid w:val="005636CA"/>
    <w:rsid w:val="00565655"/>
    <w:rsid w:val="00566287"/>
    <w:rsid w:val="00566760"/>
    <w:rsid w:val="005758DF"/>
    <w:rsid w:val="00576974"/>
    <w:rsid w:val="00581274"/>
    <w:rsid w:val="00585920"/>
    <w:rsid w:val="00593390"/>
    <w:rsid w:val="00593AE4"/>
    <w:rsid w:val="00595058"/>
    <w:rsid w:val="00595A3D"/>
    <w:rsid w:val="005972F9"/>
    <w:rsid w:val="005A61A0"/>
    <w:rsid w:val="005B1D60"/>
    <w:rsid w:val="005B73EC"/>
    <w:rsid w:val="005C0034"/>
    <w:rsid w:val="005C12F2"/>
    <w:rsid w:val="005C34CD"/>
    <w:rsid w:val="005C7DDF"/>
    <w:rsid w:val="005D569A"/>
    <w:rsid w:val="005D56B4"/>
    <w:rsid w:val="005D7C4A"/>
    <w:rsid w:val="005E3AD9"/>
    <w:rsid w:val="005F4429"/>
    <w:rsid w:val="005F4D71"/>
    <w:rsid w:val="0060134B"/>
    <w:rsid w:val="0060201E"/>
    <w:rsid w:val="0060455E"/>
    <w:rsid w:val="00607875"/>
    <w:rsid w:val="00607F59"/>
    <w:rsid w:val="00610520"/>
    <w:rsid w:val="00612C61"/>
    <w:rsid w:val="00617C11"/>
    <w:rsid w:val="006233AD"/>
    <w:rsid w:val="00624213"/>
    <w:rsid w:val="006250BE"/>
    <w:rsid w:val="00625172"/>
    <w:rsid w:val="0062609E"/>
    <w:rsid w:val="006302EE"/>
    <w:rsid w:val="0063030B"/>
    <w:rsid w:val="00631D22"/>
    <w:rsid w:val="0063469C"/>
    <w:rsid w:val="0063664A"/>
    <w:rsid w:val="00637687"/>
    <w:rsid w:val="00647EB3"/>
    <w:rsid w:val="006516B9"/>
    <w:rsid w:val="00651BE7"/>
    <w:rsid w:val="00655134"/>
    <w:rsid w:val="00655963"/>
    <w:rsid w:val="00656E94"/>
    <w:rsid w:val="00663B8E"/>
    <w:rsid w:val="00671AE0"/>
    <w:rsid w:val="00692E90"/>
    <w:rsid w:val="006950FB"/>
    <w:rsid w:val="0069658C"/>
    <w:rsid w:val="00696D02"/>
    <w:rsid w:val="006A07AA"/>
    <w:rsid w:val="006A4519"/>
    <w:rsid w:val="006A53D9"/>
    <w:rsid w:val="006B07C6"/>
    <w:rsid w:val="006B2A4F"/>
    <w:rsid w:val="006B3958"/>
    <w:rsid w:val="006B7509"/>
    <w:rsid w:val="006C51D4"/>
    <w:rsid w:val="006D1C65"/>
    <w:rsid w:val="006D4023"/>
    <w:rsid w:val="006E4483"/>
    <w:rsid w:val="006E622B"/>
    <w:rsid w:val="006E7417"/>
    <w:rsid w:val="00701191"/>
    <w:rsid w:val="0070246A"/>
    <w:rsid w:val="00705B8E"/>
    <w:rsid w:val="0071042B"/>
    <w:rsid w:val="00721D32"/>
    <w:rsid w:val="00724897"/>
    <w:rsid w:val="00732853"/>
    <w:rsid w:val="00735ED3"/>
    <w:rsid w:val="007461EB"/>
    <w:rsid w:val="007512ED"/>
    <w:rsid w:val="007549E6"/>
    <w:rsid w:val="007559F7"/>
    <w:rsid w:val="00762221"/>
    <w:rsid w:val="00764E28"/>
    <w:rsid w:val="00765A47"/>
    <w:rsid w:val="00765B42"/>
    <w:rsid w:val="007665B0"/>
    <w:rsid w:val="00773770"/>
    <w:rsid w:val="007765CB"/>
    <w:rsid w:val="00777332"/>
    <w:rsid w:val="0079184B"/>
    <w:rsid w:val="007A0BBE"/>
    <w:rsid w:val="007A296B"/>
    <w:rsid w:val="007A6831"/>
    <w:rsid w:val="007A7319"/>
    <w:rsid w:val="007B475F"/>
    <w:rsid w:val="007B6212"/>
    <w:rsid w:val="007B6F4D"/>
    <w:rsid w:val="007D44B0"/>
    <w:rsid w:val="007D5620"/>
    <w:rsid w:val="007F1FD5"/>
    <w:rsid w:val="007F35C7"/>
    <w:rsid w:val="007F4CE1"/>
    <w:rsid w:val="007F52C8"/>
    <w:rsid w:val="007F7C75"/>
    <w:rsid w:val="00802345"/>
    <w:rsid w:val="00802911"/>
    <w:rsid w:val="00805664"/>
    <w:rsid w:val="008075C3"/>
    <w:rsid w:val="008115F8"/>
    <w:rsid w:val="00822F90"/>
    <w:rsid w:val="0082433A"/>
    <w:rsid w:val="00825B1F"/>
    <w:rsid w:val="008303F4"/>
    <w:rsid w:val="00831D2B"/>
    <w:rsid w:val="00844A13"/>
    <w:rsid w:val="00844AC0"/>
    <w:rsid w:val="00846C69"/>
    <w:rsid w:val="0085045A"/>
    <w:rsid w:val="0085153D"/>
    <w:rsid w:val="00851762"/>
    <w:rsid w:val="008518FC"/>
    <w:rsid w:val="00851A66"/>
    <w:rsid w:val="008568FE"/>
    <w:rsid w:val="00861122"/>
    <w:rsid w:val="008657AF"/>
    <w:rsid w:val="00865882"/>
    <w:rsid w:val="00865CB6"/>
    <w:rsid w:val="00873833"/>
    <w:rsid w:val="008750CD"/>
    <w:rsid w:val="00877C0E"/>
    <w:rsid w:val="00881E39"/>
    <w:rsid w:val="00883E01"/>
    <w:rsid w:val="0088551D"/>
    <w:rsid w:val="008875EE"/>
    <w:rsid w:val="008A1549"/>
    <w:rsid w:val="008A3909"/>
    <w:rsid w:val="008A5EE9"/>
    <w:rsid w:val="008A671A"/>
    <w:rsid w:val="008C1D8D"/>
    <w:rsid w:val="008C3D55"/>
    <w:rsid w:val="008C7190"/>
    <w:rsid w:val="008C7C53"/>
    <w:rsid w:val="008D1095"/>
    <w:rsid w:val="008D3519"/>
    <w:rsid w:val="008D4A41"/>
    <w:rsid w:val="008D735E"/>
    <w:rsid w:val="008E4BB1"/>
    <w:rsid w:val="008E4E92"/>
    <w:rsid w:val="008E5509"/>
    <w:rsid w:val="008F177D"/>
    <w:rsid w:val="008F2092"/>
    <w:rsid w:val="008F3DE7"/>
    <w:rsid w:val="008F7C4A"/>
    <w:rsid w:val="00904B71"/>
    <w:rsid w:val="00904E52"/>
    <w:rsid w:val="00905961"/>
    <w:rsid w:val="00915B59"/>
    <w:rsid w:val="00923309"/>
    <w:rsid w:val="0092620B"/>
    <w:rsid w:val="00930395"/>
    <w:rsid w:val="009322CA"/>
    <w:rsid w:val="00941025"/>
    <w:rsid w:val="00942072"/>
    <w:rsid w:val="00942D39"/>
    <w:rsid w:val="00942D6D"/>
    <w:rsid w:val="00943621"/>
    <w:rsid w:val="00943915"/>
    <w:rsid w:val="00955903"/>
    <w:rsid w:val="00967614"/>
    <w:rsid w:val="00967980"/>
    <w:rsid w:val="00976EFC"/>
    <w:rsid w:val="00977E57"/>
    <w:rsid w:val="00980BD8"/>
    <w:rsid w:val="00982573"/>
    <w:rsid w:val="00983394"/>
    <w:rsid w:val="00990E86"/>
    <w:rsid w:val="00994935"/>
    <w:rsid w:val="00997676"/>
    <w:rsid w:val="009A234D"/>
    <w:rsid w:val="009A7D93"/>
    <w:rsid w:val="009C13DB"/>
    <w:rsid w:val="009C297C"/>
    <w:rsid w:val="009D263C"/>
    <w:rsid w:val="009D29F5"/>
    <w:rsid w:val="009D5032"/>
    <w:rsid w:val="009E66B1"/>
    <w:rsid w:val="009F39A5"/>
    <w:rsid w:val="009F6116"/>
    <w:rsid w:val="00A020FF"/>
    <w:rsid w:val="00A127EB"/>
    <w:rsid w:val="00A1421F"/>
    <w:rsid w:val="00A1445B"/>
    <w:rsid w:val="00A22805"/>
    <w:rsid w:val="00A24CC3"/>
    <w:rsid w:val="00A27153"/>
    <w:rsid w:val="00A34339"/>
    <w:rsid w:val="00A347C2"/>
    <w:rsid w:val="00A3730A"/>
    <w:rsid w:val="00A40881"/>
    <w:rsid w:val="00A5002F"/>
    <w:rsid w:val="00A57557"/>
    <w:rsid w:val="00A640D0"/>
    <w:rsid w:val="00A651C9"/>
    <w:rsid w:val="00A8171E"/>
    <w:rsid w:val="00A8269B"/>
    <w:rsid w:val="00A903FE"/>
    <w:rsid w:val="00A9185D"/>
    <w:rsid w:val="00A94D9A"/>
    <w:rsid w:val="00A95838"/>
    <w:rsid w:val="00A96869"/>
    <w:rsid w:val="00A96BC5"/>
    <w:rsid w:val="00AA1653"/>
    <w:rsid w:val="00AA3630"/>
    <w:rsid w:val="00AA3CB5"/>
    <w:rsid w:val="00AA5602"/>
    <w:rsid w:val="00AB1CFA"/>
    <w:rsid w:val="00AB1E7B"/>
    <w:rsid w:val="00AB6901"/>
    <w:rsid w:val="00AC3759"/>
    <w:rsid w:val="00AC37A2"/>
    <w:rsid w:val="00AC5A13"/>
    <w:rsid w:val="00AD118F"/>
    <w:rsid w:val="00AD1B5B"/>
    <w:rsid w:val="00AD24CA"/>
    <w:rsid w:val="00AD3BAF"/>
    <w:rsid w:val="00AF221B"/>
    <w:rsid w:val="00B0125C"/>
    <w:rsid w:val="00B05467"/>
    <w:rsid w:val="00B0761F"/>
    <w:rsid w:val="00B1161F"/>
    <w:rsid w:val="00B25B18"/>
    <w:rsid w:val="00B26318"/>
    <w:rsid w:val="00B30288"/>
    <w:rsid w:val="00B3319D"/>
    <w:rsid w:val="00B3660B"/>
    <w:rsid w:val="00B46C88"/>
    <w:rsid w:val="00B46D76"/>
    <w:rsid w:val="00B46ECE"/>
    <w:rsid w:val="00B5601C"/>
    <w:rsid w:val="00B65339"/>
    <w:rsid w:val="00B67AB7"/>
    <w:rsid w:val="00B72FBA"/>
    <w:rsid w:val="00B7351D"/>
    <w:rsid w:val="00B77168"/>
    <w:rsid w:val="00B77F94"/>
    <w:rsid w:val="00B8241D"/>
    <w:rsid w:val="00B856BB"/>
    <w:rsid w:val="00B86DCA"/>
    <w:rsid w:val="00B87D27"/>
    <w:rsid w:val="00BA1A26"/>
    <w:rsid w:val="00BA2F20"/>
    <w:rsid w:val="00BB2480"/>
    <w:rsid w:val="00BB6C03"/>
    <w:rsid w:val="00BB7D65"/>
    <w:rsid w:val="00BC20F3"/>
    <w:rsid w:val="00BC75F6"/>
    <w:rsid w:val="00BD14E2"/>
    <w:rsid w:val="00BD2C23"/>
    <w:rsid w:val="00BD4C64"/>
    <w:rsid w:val="00BE0A9E"/>
    <w:rsid w:val="00BE102C"/>
    <w:rsid w:val="00BF06C6"/>
    <w:rsid w:val="00BF3253"/>
    <w:rsid w:val="00C117C8"/>
    <w:rsid w:val="00C130CC"/>
    <w:rsid w:val="00C14446"/>
    <w:rsid w:val="00C16819"/>
    <w:rsid w:val="00C22A76"/>
    <w:rsid w:val="00C26D32"/>
    <w:rsid w:val="00C34558"/>
    <w:rsid w:val="00C34BB1"/>
    <w:rsid w:val="00C41332"/>
    <w:rsid w:val="00C43D90"/>
    <w:rsid w:val="00C50413"/>
    <w:rsid w:val="00C51498"/>
    <w:rsid w:val="00C53187"/>
    <w:rsid w:val="00C6282B"/>
    <w:rsid w:val="00C732A8"/>
    <w:rsid w:val="00C81E3B"/>
    <w:rsid w:val="00C966D1"/>
    <w:rsid w:val="00C97283"/>
    <w:rsid w:val="00CA0EE3"/>
    <w:rsid w:val="00CA1C5E"/>
    <w:rsid w:val="00CB198F"/>
    <w:rsid w:val="00CB3342"/>
    <w:rsid w:val="00CB3727"/>
    <w:rsid w:val="00CB54A6"/>
    <w:rsid w:val="00CB76A2"/>
    <w:rsid w:val="00CC20C8"/>
    <w:rsid w:val="00CC2B6E"/>
    <w:rsid w:val="00CC2FDA"/>
    <w:rsid w:val="00CC466A"/>
    <w:rsid w:val="00CC4DE2"/>
    <w:rsid w:val="00CC699D"/>
    <w:rsid w:val="00CC7D06"/>
    <w:rsid w:val="00CD2BF5"/>
    <w:rsid w:val="00CD4900"/>
    <w:rsid w:val="00CD4AD1"/>
    <w:rsid w:val="00CD7D18"/>
    <w:rsid w:val="00CF50A5"/>
    <w:rsid w:val="00CF7AAD"/>
    <w:rsid w:val="00D10ED0"/>
    <w:rsid w:val="00D14A9B"/>
    <w:rsid w:val="00D15D7B"/>
    <w:rsid w:val="00D16030"/>
    <w:rsid w:val="00D16812"/>
    <w:rsid w:val="00D2347F"/>
    <w:rsid w:val="00D273C8"/>
    <w:rsid w:val="00D326C5"/>
    <w:rsid w:val="00D330FF"/>
    <w:rsid w:val="00D433E2"/>
    <w:rsid w:val="00D45E04"/>
    <w:rsid w:val="00D45E54"/>
    <w:rsid w:val="00D47195"/>
    <w:rsid w:val="00D47AE4"/>
    <w:rsid w:val="00D515C9"/>
    <w:rsid w:val="00D57F4B"/>
    <w:rsid w:val="00D64BA3"/>
    <w:rsid w:val="00D72D99"/>
    <w:rsid w:val="00D73939"/>
    <w:rsid w:val="00D73B7B"/>
    <w:rsid w:val="00D85464"/>
    <w:rsid w:val="00DA3160"/>
    <w:rsid w:val="00DB16C2"/>
    <w:rsid w:val="00DB5089"/>
    <w:rsid w:val="00DC085A"/>
    <w:rsid w:val="00DC2230"/>
    <w:rsid w:val="00DE2CF9"/>
    <w:rsid w:val="00DE784F"/>
    <w:rsid w:val="00DF4C39"/>
    <w:rsid w:val="00E0036E"/>
    <w:rsid w:val="00E025E0"/>
    <w:rsid w:val="00E0291D"/>
    <w:rsid w:val="00E0459E"/>
    <w:rsid w:val="00E04C6E"/>
    <w:rsid w:val="00E070DA"/>
    <w:rsid w:val="00E076CB"/>
    <w:rsid w:val="00E1344D"/>
    <w:rsid w:val="00E14AF1"/>
    <w:rsid w:val="00E1571F"/>
    <w:rsid w:val="00E168DC"/>
    <w:rsid w:val="00E25C2F"/>
    <w:rsid w:val="00E341AA"/>
    <w:rsid w:val="00E34D2A"/>
    <w:rsid w:val="00E44AD1"/>
    <w:rsid w:val="00E471B5"/>
    <w:rsid w:val="00E50D3A"/>
    <w:rsid w:val="00E60B76"/>
    <w:rsid w:val="00E65D8C"/>
    <w:rsid w:val="00E671DD"/>
    <w:rsid w:val="00E74800"/>
    <w:rsid w:val="00E77E30"/>
    <w:rsid w:val="00E80913"/>
    <w:rsid w:val="00E81000"/>
    <w:rsid w:val="00E81DDC"/>
    <w:rsid w:val="00E867A3"/>
    <w:rsid w:val="00E86A2E"/>
    <w:rsid w:val="00E956B6"/>
    <w:rsid w:val="00E97346"/>
    <w:rsid w:val="00EA058A"/>
    <w:rsid w:val="00EA324A"/>
    <w:rsid w:val="00EA5530"/>
    <w:rsid w:val="00EA6175"/>
    <w:rsid w:val="00EA7652"/>
    <w:rsid w:val="00EB00E2"/>
    <w:rsid w:val="00EB1D6F"/>
    <w:rsid w:val="00EB7958"/>
    <w:rsid w:val="00EC0575"/>
    <w:rsid w:val="00ED33E9"/>
    <w:rsid w:val="00ED3EAF"/>
    <w:rsid w:val="00ED597A"/>
    <w:rsid w:val="00EE2734"/>
    <w:rsid w:val="00EE5307"/>
    <w:rsid w:val="00EE6BBA"/>
    <w:rsid w:val="00EF5FDF"/>
    <w:rsid w:val="00F04C2E"/>
    <w:rsid w:val="00F13E5D"/>
    <w:rsid w:val="00F26B84"/>
    <w:rsid w:val="00F3251C"/>
    <w:rsid w:val="00F353A3"/>
    <w:rsid w:val="00F42535"/>
    <w:rsid w:val="00F42C27"/>
    <w:rsid w:val="00F43777"/>
    <w:rsid w:val="00F44C0D"/>
    <w:rsid w:val="00F56EEA"/>
    <w:rsid w:val="00F60E58"/>
    <w:rsid w:val="00F70173"/>
    <w:rsid w:val="00F72368"/>
    <w:rsid w:val="00F779C2"/>
    <w:rsid w:val="00F814D3"/>
    <w:rsid w:val="00F83886"/>
    <w:rsid w:val="00F843A3"/>
    <w:rsid w:val="00F901D3"/>
    <w:rsid w:val="00F912FC"/>
    <w:rsid w:val="00F96C75"/>
    <w:rsid w:val="00F97D36"/>
    <w:rsid w:val="00FA141F"/>
    <w:rsid w:val="00FA2942"/>
    <w:rsid w:val="00FB097B"/>
    <w:rsid w:val="00FB1D31"/>
    <w:rsid w:val="00FB5936"/>
    <w:rsid w:val="00FD1344"/>
    <w:rsid w:val="00FE09A6"/>
    <w:rsid w:val="00FE1881"/>
    <w:rsid w:val="00FF4F5F"/>
    <w:rsid w:val="00FF5B7F"/>
    <w:rsid w:val="13A216B1"/>
    <w:rsid w:val="17511633"/>
    <w:rsid w:val="183A00BB"/>
    <w:rsid w:val="1D211196"/>
    <w:rsid w:val="3105A8B9"/>
    <w:rsid w:val="370D0A13"/>
    <w:rsid w:val="432F04EE"/>
    <w:rsid w:val="46906C78"/>
    <w:rsid w:val="5005E94E"/>
    <w:rsid w:val="502701B4"/>
    <w:rsid w:val="51F36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9FCCD4"/>
  <w15:chartTrackingRefBased/>
  <w15:docId w15:val="{337D9A06-DB7B-405F-9447-18DCA0DB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03E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722B0"/>
    <w:pPr>
      <w:outlineLvl w:val="9"/>
    </w:pPr>
    <w:rPr>
      <w:lang w:val="en-US"/>
    </w:rPr>
  </w:style>
  <w:style w:type="paragraph" w:styleId="TOC1">
    <w:name w:val="toc 1"/>
    <w:basedOn w:val="Normal"/>
    <w:next w:val="Normal"/>
    <w:autoRedefine/>
    <w:uiPriority w:val="39"/>
    <w:unhideWhenUsed/>
    <w:rsid w:val="003722B0"/>
    <w:pPr>
      <w:spacing w:after="100"/>
    </w:pPr>
  </w:style>
  <w:style w:type="character" w:styleId="Hyperlink">
    <w:name w:val="Hyperlink"/>
    <w:basedOn w:val="DefaultParagraphFont"/>
    <w:uiPriority w:val="99"/>
    <w:unhideWhenUsed/>
    <w:rsid w:val="003722B0"/>
    <w:rPr>
      <w:color w:val="0563C1" w:themeColor="hyperlink"/>
      <w:u w:val="single"/>
    </w:rPr>
  </w:style>
  <w:style w:type="paragraph" w:styleId="ListParagraph">
    <w:name w:val="List Paragraph"/>
    <w:basedOn w:val="Normal"/>
    <w:qFormat/>
    <w:rsid w:val="00065EC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65E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D5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06"/>
  </w:style>
  <w:style w:type="paragraph" w:styleId="Footer">
    <w:name w:val="footer"/>
    <w:basedOn w:val="Normal"/>
    <w:link w:val="FooterChar"/>
    <w:uiPriority w:val="99"/>
    <w:unhideWhenUsed/>
    <w:rsid w:val="003D5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06"/>
  </w:style>
  <w:style w:type="paragraph" w:customStyle="1" w:styleId="Default">
    <w:name w:val="Default"/>
    <w:rsid w:val="005758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rsid w:val="00915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5B59"/>
  </w:style>
  <w:style w:type="character" w:customStyle="1" w:styleId="eop">
    <w:name w:val="eop"/>
    <w:basedOn w:val="DefaultParagraphFont"/>
    <w:rsid w:val="00915B59"/>
  </w:style>
  <w:style w:type="paragraph" w:styleId="NoSpacing">
    <w:name w:val="No Spacing"/>
    <w:link w:val="NoSpacingChar"/>
    <w:uiPriority w:val="1"/>
    <w:qFormat/>
    <w:rsid w:val="005148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148E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1080">
      <w:bodyDiv w:val="1"/>
      <w:marLeft w:val="0"/>
      <w:marRight w:val="0"/>
      <w:marTop w:val="0"/>
      <w:marBottom w:val="0"/>
      <w:divBdr>
        <w:top w:val="none" w:sz="0" w:space="0" w:color="auto"/>
        <w:left w:val="none" w:sz="0" w:space="0" w:color="auto"/>
        <w:bottom w:val="none" w:sz="0" w:space="0" w:color="auto"/>
        <w:right w:val="none" w:sz="0" w:space="0" w:color="auto"/>
      </w:divBdr>
      <w:divsChild>
        <w:div w:id="1108697358">
          <w:marLeft w:val="0"/>
          <w:marRight w:val="0"/>
          <w:marTop w:val="0"/>
          <w:marBottom w:val="0"/>
          <w:divBdr>
            <w:top w:val="none" w:sz="0" w:space="0" w:color="auto"/>
            <w:left w:val="none" w:sz="0" w:space="0" w:color="auto"/>
            <w:bottom w:val="none" w:sz="0" w:space="0" w:color="auto"/>
            <w:right w:val="none" w:sz="0" w:space="0" w:color="auto"/>
          </w:divBdr>
          <w:divsChild>
            <w:div w:id="720831723">
              <w:marLeft w:val="0"/>
              <w:marRight w:val="0"/>
              <w:marTop w:val="0"/>
              <w:marBottom w:val="0"/>
              <w:divBdr>
                <w:top w:val="none" w:sz="0" w:space="0" w:color="auto"/>
                <w:left w:val="none" w:sz="0" w:space="0" w:color="auto"/>
                <w:bottom w:val="none" w:sz="0" w:space="0" w:color="auto"/>
                <w:right w:val="none" w:sz="0" w:space="0" w:color="auto"/>
              </w:divBdr>
            </w:div>
          </w:divsChild>
        </w:div>
        <w:div w:id="10760595">
          <w:marLeft w:val="0"/>
          <w:marRight w:val="0"/>
          <w:marTop w:val="0"/>
          <w:marBottom w:val="0"/>
          <w:divBdr>
            <w:top w:val="none" w:sz="0" w:space="0" w:color="auto"/>
            <w:left w:val="none" w:sz="0" w:space="0" w:color="auto"/>
            <w:bottom w:val="none" w:sz="0" w:space="0" w:color="auto"/>
            <w:right w:val="none" w:sz="0" w:space="0" w:color="auto"/>
          </w:divBdr>
          <w:divsChild>
            <w:div w:id="1876891413">
              <w:marLeft w:val="0"/>
              <w:marRight w:val="0"/>
              <w:marTop w:val="0"/>
              <w:marBottom w:val="0"/>
              <w:divBdr>
                <w:top w:val="none" w:sz="0" w:space="0" w:color="auto"/>
                <w:left w:val="none" w:sz="0" w:space="0" w:color="auto"/>
                <w:bottom w:val="none" w:sz="0" w:space="0" w:color="auto"/>
                <w:right w:val="none" w:sz="0" w:space="0" w:color="auto"/>
              </w:divBdr>
            </w:div>
          </w:divsChild>
        </w:div>
        <w:div w:id="1312178490">
          <w:marLeft w:val="0"/>
          <w:marRight w:val="0"/>
          <w:marTop w:val="0"/>
          <w:marBottom w:val="0"/>
          <w:divBdr>
            <w:top w:val="none" w:sz="0" w:space="0" w:color="auto"/>
            <w:left w:val="none" w:sz="0" w:space="0" w:color="auto"/>
            <w:bottom w:val="none" w:sz="0" w:space="0" w:color="auto"/>
            <w:right w:val="none" w:sz="0" w:space="0" w:color="auto"/>
          </w:divBdr>
          <w:divsChild>
            <w:div w:id="1753965463">
              <w:marLeft w:val="0"/>
              <w:marRight w:val="0"/>
              <w:marTop w:val="0"/>
              <w:marBottom w:val="0"/>
              <w:divBdr>
                <w:top w:val="none" w:sz="0" w:space="0" w:color="auto"/>
                <w:left w:val="none" w:sz="0" w:space="0" w:color="auto"/>
                <w:bottom w:val="none" w:sz="0" w:space="0" w:color="auto"/>
                <w:right w:val="none" w:sz="0" w:space="0" w:color="auto"/>
              </w:divBdr>
            </w:div>
          </w:divsChild>
        </w:div>
        <w:div w:id="1896771859">
          <w:marLeft w:val="0"/>
          <w:marRight w:val="0"/>
          <w:marTop w:val="0"/>
          <w:marBottom w:val="0"/>
          <w:divBdr>
            <w:top w:val="none" w:sz="0" w:space="0" w:color="auto"/>
            <w:left w:val="none" w:sz="0" w:space="0" w:color="auto"/>
            <w:bottom w:val="none" w:sz="0" w:space="0" w:color="auto"/>
            <w:right w:val="none" w:sz="0" w:space="0" w:color="auto"/>
          </w:divBdr>
          <w:divsChild>
            <w:div w:id="2076315612">
              <w:marLeft w:val="0"/>
              <w:marRight w:val="0"/>
              <w:marTop w:val="0"/>
              <w:marBottom w:val="0"/>
              <w:divBdr>
                <w:top w:val="none" w:sz="0" w:space="0" w:color="auto"/>
                <w:left w:val="none" w:sz="0" w:space="0" w:color="auto"/>
                <w:bottom w:val="none" w:sz="0" w:space="0" w:color="auto"/>
                <w:right w:val="none" w:sz="0" w:space="0" w:color="auto"/>
              </w:divBdr>
            </w:div>
          </w:divsChild>
        </w:div>
        <w:div w:id="1778791573">
          <w:marLeft w:val="0"/>
          <w:marRight w:val="0"/>
          <w:marTop w:val="0"/>
          <w:marBottom w:val="0"/>
          <w:divBdr>
            <w:top w:val="none" w:sz="0" w:space="0" w:color="auto"/>
            <w:left w:val="none" w:sz="0" w:space="0" w:color="auto"/>
            <w:bottom w:val="none" w:sz="0" w:space="0" w:color="auto"/>
            <w:right w:val="none" w:sz="0" w:space="0" w:color="auto"/>
          </w:divBdr>
          <w:divsChild>
            <w:div w:id="441346759">
              <w:marLeft w:val="0"/>
              <w:marRight w:val="0"/>
              <w:marTop w:val="0"/>
              <w:marBottom w:val="0"/>
              <w:divBdr>
                <w:top w:val="none" w:sz="0" w:space="0" w:color="auto"/>
                <w:left w:val="none" w:sz="0" w:space="0" w:color="auto"/>
                <w:bottom w:val="none" w:sz="0" w:space="0" w:color="auto"/>
                <w:right w:val="none" w:sz="0" w:space="0" w:color="auto"/>
              </w:divBdr>
            </w:div>
          </w:divsChild>
        </w:div>
        <w:div w:id="1322003874">
          <w:marLeft w:val="0"/>
          <w:marRight w:val="0"/>
          <w:marTop w:val="0"/>
          <w:marBottom w:val="0"/>
          <w:divBdr>
            <w:top w:val="none" w:sz="0" w:space="0" w:color="auto"/>
            <w:left w:val="none" w:sz="0" w:space="0" w:color="auto"/>
            <w:bottom w:val="none" w:sz="0" w:space="0" w:color="auto"/>
            <w:right w:val="none" w:sz="0" w:space="0" w:color="auto"/>
          </w:divBdr>
          <w:divsChild>
            <w:div w:id="1603798295">
              <w:marLeft w:val="0"/>
              <w:marRight w:val="0"/>
              <w:marTop w:val="0"/>
              <w:marBottom w:val="0"/>
              <w:divBdr>
                <w:top w:val="none" w:sz="0" w:space="0" w:color="auto"/>
                <w:left w:val="none" w:sz="0" w:space="0" w:color="auto"/>
                <w:bottom w:val="none" w:sz="0" w:space="0" w:color="auto"/>
                <w:right w:val="none" w:sz="0" w:space="0" w:color="auto"/>
              </w:divBdr>
            </w:div>
          </w:divsChild>
        </w:div>
        <w:div w:id="1321813313">
          <w:marLeft w:val="0"/>
          <w:marRight w:val="0"/>
          <w:marTop w:val="0"/>
          <w:marBottom w:val="0"/>
          <w:divBdr>
            <w:top w:val="none" w:sz="0" w:space="0" w:color="auto"/>
            <w:left w:val="none" w:sz="0" w:space="0" w:color="auto"/>
            <w:bottom w:val="none" w:sz="0" w:space="0" w:color="auto"/>
            <w:right w:val="none" w:sz="0" w:space="0" w:color="auto"/>
          </w:divBdr>
          <w:divsChild>
            <w:div w:id="1087461161">
              <w:marLeft w:val="0"/>
              <w:marRight w:val="0"/>
              <w:marTop w:val="0"/>
              <w:marBottom w:val="0"/>
              <w:divBdr>
                <w:top w:val="none" w:sz="0" w:space="0" w:color="auto"/>
                <w:left w:val="none" w:sz="0" w:space="0" w:color="auto"/>
                <w:bottom w:val="none" w:sz="0" w:space="0" w:color="auto"/>
                <w:right w:val="none" w:sz="0" w:space="0" w:color="auto"/>
              </w:divBdr>
            </w:div>
          </w:divsChild>
        </w:div>
        <w:div w:id="1800108905">
          <w:marLeft w:val="0"/>
          <w:marRight w:val="0"/>
          <w:marTop w:val="0"/>
          <w:marBottom w:val="0"/>
          <w:divBdr>
            <w:top w:val="none" w:sz="0" w:space="0" w:color="auto"/>
            <w:left w:val="none" w:sz="0" w:space="0" w:color="auto"/>
            <w:bottom w:val="none" w:sz="0" w:space="0" w:color="auto"/>
            <w:right w:val="none" w:sz="0" w:space="0" w:color="auto"/>
          </w:divBdr>
          <w:divsChild>
            <w:div w:id="1848977403">
              <w:marLeft w:val="0"/>
              <w:marRight w:val="0"/>
              <w:marTop w:val="0"/>
              <w:marBottom w:val="0"/>
              <w:divBdr>
                <w:top w:val="none" w:sz="0" w:space="0" w:color="auto"/>
                <w:left w:val="none" w:sz="0" w:space="0" w:color="auto"/>
                <w:bottom w:val="none" w:sz="0" w:space="0" w:color="auto"/>
                <w:right w:val="none" w:sz="0" w:space="0" w:color="auto"/>
              </w:divBdr>
            </w:div>
          </w:divsChild>
        </w:div>
        <w:div w:id="1487814920">
          <w:marLeft w:val="0"/>
          <w:marRight w:val="0"/>
          <w:marTop w:val="0"/>
          <w:marBottom w:val="0"/>
          <w:divBdr>
            <w:top w:val="none" w:sz="0" w:space="0" w:color="auto"/>
            <w:left w:val="none" w:sz="0" w:space="0" w:color="auto"/>
            <w:bottom w:val="none" w:sz="0" w:space="0" w:color="auto"/>
            <w:right w:val="none" w:sz="0" w:space="0" w:color="auto"/>
          </w:divBdr>
          <w:divsChild>
            <w:div w:id="149055567">
              <w:marLeft w:val="0"/>
              <w:marRight w:val="0"/>
              <w:marTop w:val="0"/>
              <w:marBottom w:val="0"/>
              <w:divBdr>
                <w:top w:val="none" w:sz="0" w:space="0" w:color="auto"/>
                <w:left w:val="none" w:sz="0" w:space="0" w:color="auto"/>
                <w:bottom w:val="none" w:sz="0" w:space="0" w:color="auto"/>
                <w:right w:val="none" w:sz="0" w:space="0" w:color="auto"/>
              </w:divBdr>
            </w:div>
          </w:divsChild>
        </w:div>
        <w:div w:id="1009066015">
          <w:marLeft w:val="0"/>
          <w:marRight w:val="0"/>
          <w:marTop w:val="0"/>
          <w:marBottom w:val="0"/>
          <w:divBdr>
            <w:top w:val="none" w:sz="0" w:space="0" w:color="auto"/>
            <w:left w:val="none" w:sz="0" w:space="0" w:color="auto"/>
            <w:bottom w:val="none" w:sz="0" w:space="0" w:color="auto"/>
            <w:right w:val="none" w:sz="0" w:space="0" w:color="auto"/>
          </w:divBdr>
          <w:divsChild>
            <w:div w:id="1860390082">
              <w:marLeft w:val="0"/>
              <w:marRight w:val="0"/>
              <w:marTop w:val="0"/>
              <w:marBottom w:val="0"/>
              <w:divBdr>
                <w:top w:val="none" w:sz="0" w:space="0" w:color="auto"/>
                <w:left w:val="none" w:sz="0" w:space="0" w:color="auto"/>
                <w:bottom w:val="none" w:sz="0" w:space="0" w:color="auto"/>
                <w:right w:val="none" w:sz="0" w:space="0" w:color="auto"/>
              </w:divBdr>
            </w:div>
          </w:divsChild>
        </w:div>
        <w:div w:id="843589447">
          <w:marLeft w:val="0"/>
          <w:marRight w:val="0"/>
          <w:marTop w:val="0"/>
          <w:marBottom w:val="0"/>
          <w:divBdr>
            <w:top w:val="none" w:sz="0" w:space="0" w:color="auto"/>
            <w:left w:val="none" w:sz="0" w:space="0" w:color="auto"/>
            <w:bottom w:val="none" w:sz="0" w:space="0" w:color="auto"/>
            <w:right w:val="none" w:sz="0" w:space="0" w:color="auto"/>
          </w:divBdr>
          <w:divsChild>
            <w:div w:id="1178226588">
              <w:marLeft w:val="0"/>
              <w:marRight w:val="0"/>
              <w:marTop w:val="0"/>
              <w:marBottom w:val="0"/>
              <w:divBdr>
                <w:top w:val="none" w:sz="0" w:space="0" w:color="auto"/>
                <w:left w:val="none" w:sz="0" w:space="0" w:color="auto"/>
                <w:bottom w:val="none" w:sz="0" w:space="0" w:color="auto"/>
                <w:right w:val="none" w:sz="0" w:space="0" w:color="auto"/>
              </w:divBdr>
            </w:div>
          </w:divsChild>
        </w:div>
        <w:div w:id="1234314459">
          <w:marLeft w:val="0"/>
          <w:marRight w:val="0"/>
          <w:marTop w:val="0"/>
          <w:marBottom w:val="0"/>
          <w:divBdr>
            <w:top w:val="none" w:sz="0" w:space="0" w:color="auto"/>
            <w:left w:val="none" w:sz="0" w:space="0" w:color="auto"/>
            <w:bottom w:val="none" w:sz="0" w:space="0" w:color="auto"/>
            <w:right w:val="none" w:sz="0" w:space="0" w:color="auto"/>
          </w:divBdr>
          <w:divsChild>
            <w:div w:id="1871067238">
              <w:marLeft w:val="0"/>
              <w:marRight w:val="0"/>
              <w:marTop w:val="0"/>
              <w:marBottom w:val="0"/>
              <w:divBdr>
                <w:top w:val="none" w:sz="0" w:space="0" w:color="auto"/>
                <w:left w:val="none" w:sz="0" w:space="0" w:color="auto"/>
                <w:bottom w:val="none" w:sz="0" w:space="0" w:color="auto"/>
                <w:right w:val="none" w:sz="0" w:space="0" w:color="auto"/>
              </w:divBdr>
            </w:div>
          </w:divsChild>
        </w:div>
        <w:div w:id="341980012">
          <w:marLeft w:val="0"/>
          <w:marRight w:val="0"/>
          <w:marTop w:val="0"/>
          <w:marBottom w:val="0"/>
          <w:divBdr>
            <w:top w:val="none" w:sz="0" w:space="0" w:color="auto"/>
            <w:left w:val="none" w:sz="0" w:space="0" w:color="auto"/>
            <w:bottom w:val="none" w:sz="0" w:space="0" w:color="auto"/>
            <w:right w:val="none" w:sz="0" w:space="0" w:color="auto"/>
          </w:divBdr>
          <w:divsChild>
            <w:div w:id="88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15665">
      <w:bodyDiv w:val="1"/>
      <w:marLeft w:val="0"/>
      <w:marRight w:val="0"/>
      <w:marTop w:val="0"/>
      <w:marBottom w:val="0"/>
      <w:divBdr>
        <w:top w:val="none" w:sz="0" w:space="0" w:color="auto"/>
        <w:left w:val="none" w:sz="0" w:space="0" w:color="auto"/>
        <w:bottom w:val="none" w:sz="0" w:space="0" w:color="auto"/>
        <w:right w:val="none" w:sz="0" w:space="0" w:color="auto"/>
      </w:divBdr>
      <w:divsChild>
        <w:div w:id="1345788741">
          <w:marLeft w:val="0"/>
          <w:marRight w:val="0"/>
          <w:marTop w:val="0"/>
          <w:marBottom w:val="0"/>
          <w:divBdr>
            <w:top w:val="none" w:sz="0" w:space="0" w:color="auto"/>
            <w:left w:val="none" w:sz="0" w:space="0" w:color="auto"/>
            <w:bottom w:val="none" w:sz="0" w:space="0" w:color="auto"/>
            <w:right w:val="none" w:sz="0" w:space="0" w:color="auto"/>
          </w:divBdr>
          <w:divsChild>
            <w:div w:id="1982345839">
              <w:marLeft w:val="0"/>
              <w:marRight w:val="0"/>
              <w:marTop w:val="0"/>
              <w:marBottom w:val="0"/>
              <w:divBdr>
                <w:top w:val="none" w:sz="0" w:space="0" w:color="auto"/>
                <w:left w:val="none" w:sz="0" w:space="0" w:color="auto"/>
                <w:bottom w:val="none" w:sz="0" w:space="0" w:color="auto"/>
                <w:right w:val="none" w:sz="0" w:space="0" w:color="auto"/>
              </w:divBdr>
            </w:div>
          </w:divsChild>
        </w:div>
        <w:div w:id="1954481943">
          <w:marLeft w:val="0"/>
          <w:marRight w:val="0"/>
          <w:marTop w:val="0"/>
          <w:marBottom w:val="0"/>
          <w:divBdr>
            <w:top w:val="none" w:sz="0" w:space="0" w:color="auto"/>
            <w:left w:val="none" w:sz="0" w:space="0" w:color="auto"/>
            <w:bottom w:val="none" w:sz="0" w:space="0" w:color="auto"/>
            <w:right w:val="none" w:sz="0" w:space="0" w:color="auto"/>
          </w:divBdr>
          <w:divsChild>
            <w:div w:id="950161582">
              <w:marLeft w:val="0"/>
              <w:marRight w:val="0"/>
              <w:marTop w:val="0"/>
              <w:marBottom w:val="0"/>
              <w:divBdr>
                <w:top w:val="none" w:sz="0" w:space="0" w:color="auto"/>
                <w:left w:val="none" w:sz="0" w:space="0" w:color="auto"/>
                <w:bottom w:val="none" w:sz="0" w:space="0" w:color="auto"/>
                <w:right w:val="none" w:sz="0" w:space="0" w:color="auto"/>
              </w:divBdr>
            </w:div>
            <w:div w:id="1173185659">
              <w:marLeft w:val="0"/>
              <w:marRight w:val="0"/>
              <w:marTop w:val="0"/>
              <w:marBottom w:val="0"/>
              <w:divBdr>
                <w:top w:val="none" w:sz="0" w:space="0" w:color="auto"/>
                <w:left w:val="none" w:sz="0" w:space="0" w:color="auto"/>
                <w:bottom w:val="none" w:sz="0" w:space="0" w:color="auto"/>
                <w:right w:val="none" w:sz="0" w:space="0" w:color="auto"/>
              </w:divBdr>
            </w:div>
            <w:div w:id="1801411477">
              <w:marLeft w:val="0"/>
              <w:marRight w:val="0"/>
              <w:marTop w:val="0"/>
              <w:marBottom w:val="0"/>
              <w:divBdr>
                <w:top w:val="none" w:sz="0" w:space="0" w:color="auto"/>
                <w:left w:val="none" w:sz="0" w:space="0" w:color="auto"/>
                <w:bottom w:val="none" w:sz="0" w:space="0" w:color="auto"/>
                <w:right w:val="none" w:sz="0" w:space="0" w:color="auto"/>
              </w:divBdr>
            </w:div>
          </w:divsChild>
        </w:div>
        <w:div w:id="600842874">
          <w:marLeft w:val="0"/>
          <w:marRight w:val="0"/>
          <w:marTop w:val="0"/>
          <w:marBottom w:val="0"/>
          <w:divBdr>
            <w:top w:val="none" w:sz="0" w:space="0" w:color="auto"/>
            <w:left w:val="none" w:sz="0" w:space="0" w:color="auto"/>
            <w:bottom w:val="none" w:sz="0" w:space="0" w:color="auto"/>
            <w:right w:val="none" w:sz="0" w:space="0" w:color="auto"/>
          </w:divBdr>
          <w:divsChild>
            <w:div w:id="74981586">
              <w:marLeft w:val="0"/>
              <w:marRight w:val="0"/>
              <w:marTop w:val="0"/>
              <w:marBottom w:val="0"/>
              <w:divBdr>
                <w:top w:val="none" w:sz="0" w:space="0" w:color="auto"/>
                <w:left w:val="none" w:sz="0" w:space="0" w:color="auto"/>
                <w:bottom w:val="none" w:sz="0" w:space="0" w:color="auto"/>
                <w:right w:val="none" w:sz="0" w:space="0" w:color="auto"/>
              </w:divBdr>
            </w:div>
          </w:divsChild>
        </w:div>
        <w:div w:id="2005431927">
          <w:marLeft w:val="0"/>
          <w:marRight w:val="0"/>
          <w:marTop w:val="0"/>
          <w:marBottom w:val="0"/>
          <w:divBdr>
            <w:top w:val="none" w:sz="0" w:space="0" w:color="auto"/>
            <w:left w:val="none" w:sz="0" w:space="0" w:color="auto"/>
            <w:bottom w:val="none" w:sz="0" w:space="0" w:color="auto"/>
            <w:right w:val="none" w:sz="0" w:space="0" w:color="auto"/>
          </w:divBdr>
          <w:divsChild>
            <w:div w:id="1052582418">
              <w:marLeft w:val="0"/>
              <w:marRight w:val="0"/>
              <w:marTop w:val="0"/>
              <w:marBottom w:val="0"/>
              <w:divBdr>
                <w:top w:val="none" w:sz="0" w:space="0" w:color="auto"/>
                <w:left w:val="none" w:sz="0" w:space="0" w:color="auto"/>
                <w:bottom w:val="none" w:sz="0" w:space="0" w:color="auto"/>
                <w:right w:val="none" w:sz="0" w:space="0" w:color="auto"/>
              </w:divBdr>
            </w:div>
            <w:div w:id="296574855">
              <w:marLeft w:val="0"/>
              <w:marRight w:val="0"/>
              <w:marTop w:val="0"/>
              <w:marBottom w:val="0"/>
              <w:divBdr>
                <w:top w:val="none" w:sz="0" w:space="0" w:color="auto"/>
                <w:left w:val="none" w:sz="0" w:space="0" w:color="auto"/>
                <w:bottom w:val="none" w:sz="0" w:space="0" w:color="auto"/>
                <w:right w:val="none" w:sz="0" w:space="0" w:color="auto"/>
              </w:divBdr>
            </w:div>
            <w:div w:id="1673995861">
              <w:marLeft w:val="0"/>
              <w:marRight w:val="0"/>
              <w:marTop w:val="0"/>
              <w:marBottom w:val="0"/>
              <w:divBdr>
                <w:top w:val="none" w:sz="0" w:space="0" w:color="auto"/>
                <w:left w:val="none" w:sz="0" w:space="0" w:color="auto"/>
                <w:bottom w:val="none" w:sz="0" w:space="0" w:color="auto"/>
                <w:right w:val="none" w:sz="0" w:space="0" w:color="auto"/>
              </w:divBdr>
            </w:div>
            <w:div w:id="344745137">
              <w:marLeft w:val="0"/>
              <w:marRight w:val="0"/>
              <w:marTop w:val="0"/>
              <w:marBottom w:val="0"/>
              <w:divBdr>
                <w:top w:val="none" w:sz="0" w:space="0" w:color="auto"/>
                <w:left w:val="none" w:sz="0" w:space="0" w:color="auto"/>
                <w:bottom w:val="none" w:sz="0" w:space="0" w:color="auto"/>
                <w:right w:val="none" w:sz="0" w:space="0" w:color="auto"/>
              </w:divBdr>
            </w:div>
          </w:divsChild>
        </w:div>
        <w:div w:id="1653094218">
          <w:marLeft w:val="0"/>
          <w:marRight w:val="0"/>
          <w:marTop w:val="0"/>
          <w:marBottom w:val="0"/>
          <w:divBdr>
            <w:top w:val="none" w:sz="0" w:space="0" w:color="auto"/>
            <w:left w:val="none" w:sz="0" w:space="0" w:color="auto"/>
            <w:bottom w:val="none" w:sz="0" w:space="0" w:color="auto"/>
            <w:right w:val="none" w:sz="0" w:space="0" w:color="auto"/>
          </w:divBdr>
          <w:divsChild>
            <w:div w:id="1746150999">
              <w:marLeft w:val="0"/>
              <w:marRight w:val="0"/>
              <w:marTop w:val="0"/>
              <w:marBottom w:val="0"/>
              <w:divBdr>
                <w:top w:val="none" w:sz="0" w:space="0" w:color="auto"/>
                <w:left w:val="none" w:sz="0" w:space="0" w:color="auto"/>
                <w:bottom w:val="none" w:sz="0" w:space="0" w:color="auto"/>
                <w:right w:val="none" w:sz="0" w:space="0" w:color="auto"/>
              </w:divBdr>
            </w:div>
          </w:divsChild>
        </w:div>
        <w:div w:id="1042947215">
          <w:marLeft w:val="0"/>
          <w:marRight w:val="0"/>
          <w:marTop w:val="0"/>
          <w:marBottom w:val="0"/>
          <w:divBdr>
            <w:top w:val="none" w:sz="0" w:space="0" w:color="auto"/>
            <w:left w:val="none" w:sz="0" w:space="0" w:color="auto"/>
            <w:bottom w:val="none" w:sz="0" w:space="0" w:color="auto"/>
            <w:right w:val="none" w:sz="0" w:space="0" w:color="auto"/>
          </w:divBdr>
          <w:divsChild>
            <w:div w:id="541095543">
              <w:marLeft w:val="0"/>
              <w:marRight w:val="0"/>
              <w:marTop w:val="0"/>
              <w:marBottom w:val="0"/>
              <w:divBdr>
                <w:top w:val="none" w:sz="0" w:space="0" w:color="auto"/>
                <w:left w:val="none" w:sz="0" w:space="0" w:color="auto"/>
                <w:bottom w:val="none" w:sz="0" w:space="0" w:color="auto"/>
                <w:right w:val="none" w:sz="0" w:space="0" w:color="auto"/>
              </w:divBdr>
            </w:div>
            <w:div w:id="1742873913">
              <w:marLeft w:val="0"/>
              <w:marRight w:val="0"/>
              <w:marTop w:val="0"/>
              <w:marBottom w:val="0"/>
              <w:divBdr>
                <w:top w:val="none" w:sz="0" w:space="0" w:color="auto"/>
                <w:left w:val="none" w:sz="0" w:space="0" w:color="auto"/>
                <w:bottom w:val="none" w:sz="0" w:space="0" w:color="auto"/>
                <w:right w:val="none" w:sz="0" w:space="0" w:color="auto"/>
              </w:divBdr>
            </w:div>
            <w:div w:id="148597746">
              <w:marLeft w:val="0"/>
              <w:marRight w:val="0"/>
              <w:marTop w:val="0"/>
              <w:marBottom w:val="0"/>
              <w:divBdr>
                <w:top w:val="none" w:sz="0" w:space="0" w:color="auto"/>
                <w:left w:val="none" w:sz="0" w:space="0" w:color="auto"/>
                <w:bottom w:val="none" w:sz="0" w:space="0" w:color="auto"/>
                <w:right w:val="none" w:sz="0" w:space="0" w:color="auto"/>
              </w:divBdr>
            </w:div>
          </w:divsChild>
        </w:div>
        <w:div w:id="1433089594">
          <w:marLeft w:val="0"/>
          <w:marRight w:val="0"/>
          <w:marTop w:val="0"/>
          <w:marBottom w:val="0"/>
          <w:divBdr>
            <w:top w:val="none" w:sz="0" w:space="0" w:color="auto"/>
            <w:left w:val="none" w:sz="0" w:space="0" w:color="auto"/>
            <w:bottom w:val="none" w:sz="0" w:space="0" w:color="auto"/>
            <w:right w:val="none" w:sz="0" w:space="0" w:color="auto"/>
          </w:divBdr>
          <w:divsChild>
            <w:div w:id="754863328">
              <w:marLeft w:val="0"/>
              <w:marRight w:val="0"/>
              <w:marTop w:val="0"/>
              <w:marBottom w:val="0"/>
              <w:divBdr>
                <w:top w:val="none" w:sz="0" w:space="0" w:color="auto"/>
                <w:left w:val="none" w:sz="0" w:space="0" w:color="auto"/>
                <w:bottom w:val="none" w:sz="0" w:space="0" w:color="auto"/>
                <w:right w:val="none" w:sz="0" w:space="0" w:color="auto"/>
              </w:divBdr>
            </w:div>
          </w:divsChild>
        </w:div>
        <w:div w:id="522866195">
          <w:marLeft w:val="0"/>
          <w:marRight w:val="0"/>
          <w:marTop w:val="0"/>
          <w:marBottom w:val="0"/>
          <w:divBdr>
            <w:top w:val="none" w:sz="0" w:space="0" w:color="auto"/>
            <w:left w:val="none" w:sz="0" w:space="0" w:color="auto"/>
            <w:bottom w:val="none" w:sz="0" w:space="0" w:color="auto"/>
            <w:right w:val="none" w:sz="0" w:space="0" w:color="auto"/>
          </w:divBdr>
          <w:divsChild>
            <w:div w:id="1528904127">
              <w:marLeft w:val="0"/>
              <w:marRight w:val="0"/>
              <w:marTop w:val="0"/>
              <w:marBottom w:val="0"/>
              <w:divBdr>
                <w:top w:val="none" w:sz="0" w:space="0" w:color="auto"/>
                <w:left w:val="none" w:sz="0" w:space="0" w:color="auto"/>
                <w:bottom w:val="none" w:sz="0" w:space="0" w:color="auto"/>
                <w:right w:val="none" w:sz="0" w:space="0" w:color="auto"/>
              </w:divBdr>
            </w:div>
            <w:div w:id="2044135778">
              <w:marLeft w:val="0"/>
              <w:marRight w:val="0"/>
              <w:marTop w:val="0"/>
              <w:marBottom w:val="0"/>
              <w:divBdr>
                <w:top w:val="none" w:sz="0" w:space="0" w:color="auto"/>
                <w:left w:val="none" w:sz="0" w:space="0" w:color="auto"/>
                <w:bottom w:val="none" w:sz="0" w:space="0" w:color="auto"/>
                <w:right w:val="none" w:sz="0" w:space="0" w:color="auto"/>
              </w:divBdr>
            </w:div>
            <w:div w:id="87359575">
              <w:marLeft w:val="0"/>
              <w:marRight w:val="0"/>
              <w:marTop w:val="0"/>
              <w:marBottom w:val="0"/>
              <w:divBdr>
                <w:top w:val="none" w:sz="0" w:space="0" w:color="auto"/>
                <w:left w:val="none" w:sz="0" w:space="0" w:color="auto"/>
                <w:bottom w:val="none" w:sz="0" w:space="0" w:color="auto"/>
                <w:right w:val="none" w:sz="0" w:space="0" w:color="auto"/>
              </w:divBdr>
            </w:div>
            <w:div w:id="195435853">
              <w:marLeft w:val="0"/>
              <w:marRight w:val="0"/>
              <w:marTop w:val="0"/>
              <w:marBottom w:val="0"/>
              <w:divBdr>
                <w:top w:val="none" w:sz="0" w:space="0" w:color="auto"/>
                <w:left w:val="none" w:sz="0" w:space="0" w:color="auto"/>
                <w:bottom w:val="none" w:sz="0" w:space="0" w:color="auto"/>
                <w:right w:val="none" w:sz="0" w:space="0" w:color="auto"/>
              </w:divBdr>
            </w:div>
          </w:divsChild>
        </w:div>
        <w:div w:id="1322272709">
          <w:marLeft w:val="0"/>
          <w:marRight w:val="0"/>
          <w:marTop w:val="0"/>
          <w:marBottom w:val="0"/>
          <w:divBdr>
            <w:top w:val="none" w:sz="0" w:space="0" w:color="auto"/>
            <w:left w:val="none" w:sz="0" w:space="0" w:color="auto"/>
            <w:bottom w:val="none" w:sz="0" w:space="0" w:color="auto"/>
            <w:right w:val="none" w:sz="0" w:space="0" w:color="auto"/>
          </w:divBdr>
          <w:divsChild>
            <w:div w:id="1102724382">
              <w:marLeft w:val="0"/>
              <w:marRight w:val="0"/>
              <w:marTop w:val="0"/>
              <w:marBottom w:val="0"/>
              <w:divBdr>
                <w:top w:val="none" w:sz="0" w:space="0" w:color="auto"/>
                <w:left w:val="none" w:sz="0" w:space="0" w:color="auto"/>
                <w:bottom w:val="none" w:sz="0" w:space="0" w:color="auto"/>
                <w:right w:val="none" w:sz="0" w:space="0" w:color="auto"/>
              </w:divBdr>
            </w:div>
          </w:divsChild>
        </w:div>
        <w:div w:id="1033074145">
          <w:marLeft w:val="0"/>
          <w:marRight w:val="0"/>
          <w:marTop w:val="0"/>
          <w:marBottom w:val="0"/>
          <w:divBdr>
            <w:top w:val="none" w:sz="0" w:space="0" w:color="auto"/>
            <w:left w:val="none" w:sz="0" w:space="0" w:color="auto"/>
            <w:bottom w:val="none" w:sz="0" w:space="0" w:color="auto"/>
            <w:right w:val="none" w:sz="0" w:space="0" w:color="auto"/>
          </w:divBdr>
          <w:divsChild>
            <w:div w:id="1691839014">
              <w:marLeft w:val="0"/>
              <w:marRight w:val="0"/>
              <w:marTop w:val="0"/>
              <w:marBottom w:val="0"/>
              <w:divBdr>
                <w:top w:val="none" w:sz="0" w:space="0" w:color="auto"/>
                <w:left w:val="none" w:sz="0" w:space="0" w:color="auto"/>
                <w:bottom w:val="none" w:sz="0" w:space="0" w:color="auto"/>
                <w:right w:val="none" w:sz="0" w:space="0" w:color="auto"/>
              </w:divBdr>
            </w:div>
            <w:div w:id="1291207807">
              <w:marLeft w:val="0"/>
              <w:marRight w:val="0"/>
              <w:marTop w:val="0"/>
              <w:marBottom w:val="0"/>
              <w:divBdr>
                <w:top w:val="none" w:sz="0" w:space="0" w:color="auto"/>
                <w:left w:val="none" w:sz="0" w:space="0" w:color="auto"/>
                <w:bottom w:val="none" w:sz="0" w:space="0" w:color="auto"/>
                <w:right w:val="none" w:sz="0" w:space="0" w:color="auto"/>
              </w:divBdr>
            </w:div>
            <w:div w:id="1499731489">
              <w:marLeft w:val="0"/>
              <w:marRight w:val="0"/>
              <w:marTop w:val="0"/>
              <w:marBottom w:val="0"/>
              <w:divBdr>
                <w:top w:val="none" w:sz="0" w:space="0" w:color="auto"/>
                <w:left w:val="none" w:sz="0" w:space="0" w:color="auto"/>
                <w:bottom w:val="none" w:sz="0" w:space="0" w:color="auto"/>
                <w:right w:val="none" w:sz="0" w:space="0" w:color="auto"/>
              </w:divBdr>
            </w:div>
            <w:div w:id="2025747436">
              <w:marLeft w:val="0"/>
              <w:marRight w:val="0"/>
              <w:marTop w:val="0"/>
              <w:marBottom w:val="0"/>
              <w:divBdr>
                <w:top w:val="none" w:sz="0" w:space="0" w:color="auto"/>
                <w:left w:val="none" w:sz="0" w:space="0" w:color="auto"/>
                <w:bottom w:val="none" w:sz="0" w:space="0" w:color="auto"/>
                <w:right w:val="none" w:sz="0" w:space="0" w:color="auto"/>
              </w:divBdr>
            </w:div>
          </w:divsChild>
        </w:div>
        <w:div w:id="21171812">
          <w:marLeft w:val="0"/>
          <w:marRight w:val="0"/>
          <w:marTop w:val="0"/>
          <w:marBottom w:val="0"/>
          <w:divBdr>
            <w:top w:val="none" w:sz="0" w:space="0" w:color="auto"/>
            <w:left w:val="none" w:sz="0" w:space="0" w:color="auto"/>
            <w:bottom w:val="none" w:sz="0" w:space="0" w:color="auto"/>
            <w:right w:val="none" w:sz="0" w:space="0" w:color="auto"/>
          </w:divBdr>
          <w:divsChild>
            <w:div w:id="1481462209">
              <w:marLeft w:val="0"/>
              <w:marRight w:val="0"/>
              <w:marTop w:val="0"/>
              <w:marBottom w:val="0"/>
              <w:divBdr>
                <w:top w:val="none" w:sz="0" w:space="0" w:color="auto"/>
                <w:left w:val="none" w:sz="0" w:space="0" w:color="auto"/>
                <w:bottom w:val="none" w:sz="0" w:space="0" w:color="auto"/>
                <w:right w:val="none" w:sz="0" w:space="0" w:color="auto"/>
              </w:divBdr>
            </w:div>
          </w:divsChild>
        </w:div>
        <w:div w:id="478154697">
          <w:marLeft w:val="0"/>
          <w:marRight w:val="0"/>
          <w:marTop w:val="0"/>
          <w:marBottom w:val="0"/>
          <w:divBdr>
            <w:top w:val="none" w:sz="0" w:space="0" w:color="auto"/>
            <w:left w:val="none" w:sz="0" w:space="0" w:color="auto"/>
            <w:bottom w:val="none" w:sz="0" w:space="0" w:color="auto"/>
            <w:right w:val="none" w:sz="0" w:space="0" w:color="auto"/>
          </w:divBdr>
          <w:divsChild>
            <w:div w:id="719938348">
              <w:marLeft w:val="0"/>
              <w:marRight w:val="0"/>
              <w:marTop w:val="0"/>
              <w:marBottom w:val="0"/>
              <w:divBdr>
                <w:top w:val="none" w:sz="0" w:space="0" w:color="auto"/>
                <w:left w:val="none" w:sz="0" w:space="0" w:color="auto"/>
                <w:bottom w:val="none" w:sz="0" w:space="0" w:color="auto"/>
                <w:right w:val="none" w:sz="0" w:space="0" w:color="auto"/>
              </w:divBdr>
            </w:div>
            <w:div w:id="786048209">
              <w:marLeft w:val="0"/>
              <w:marRight w:val="0"/>
              <w:marTop w:val="0"/>
              <w:marBottom w:val="0"/>
              <w:divBdr>
                <w:top w:val="none" w:sz="0" w:space="0" w:color="auto"/>
                <w:left w:val="none" w:sz="0" w:space="0" w:color="auto"/>
                <w:bottom w:val="none" w:sz="0" w:space="0" w:color="auto"/>
                <w:right w:val="none" w:sz="0" w:space="0" w:color="auto"/>
              </w:divBdr>
            </w:div>
            <w:div w:id="1727953736">
              <w:marLeft w:val="0"/>
              <w:marRight w:val="0"/>
              <w:marTop w:val="0"/>
              <w:marBottom w:val="0"/>
              <w:divBdr>
                <w:top w:val="none" w:sz="0" w:space="0" w:color="auto"/>
                <w:left w:val="none" w:sz="0" w:space="0" w:color="auto"/>
                <w:bottom w:val="none" w:sz="0" w:space="0" w:color="auto"/>
                <w:right w:val="none" w:sz="0" w:space="0" w:color="auto"/>
              </w:divBdr>
            </w:div>
          </w:divsChild>
        </w:div>
        <w:div w:id="652880205">
          <w:marLeft w:val="0"/>
          <w:marRight w:val="0"/>
          <w:marTop w:val="0"/>
          <w:marBottom w:val="0"/>
          <w:divBdr>
            <w:top w:val="none" w:sz="0" w:space="0" w:color="auto"/>
            <w:left w:val="none" w:sz="0" w:space="0" w:color="auto"/>
            <w:bottom w:val="none" w:sz="0" w:space="0" w:color="auto"/>
            <w:right w:val="none" w:sz="0" w:space="0" w:color="auto"/>
          </w:divBdr>
          <w:divsChild>
            <w:div w:id="205801114">
              <w:marLeft w:val="0"/>
              <w:marRight w:val="0"/>
              <w:marTop w:val="0"/>
              <w:marBottom w:val="0"/>
              <w:divBdr>
                <w:top w:val="none" w:sz="0" w:space="0" w:color="auto"/>
                <w:left w:val="none" w:sz="0" w:space="0" w:color="auto"/>
                <w:bottom w:val="none" w:sz="0" w:space="0" w:color="auto"/>
                <w:right w:val="none" w:sz="0" w:space="0" w:color="auto"/>
              </w:divBdr>
            </w:div>
          </w:divsChild>
        </w:div>
        <w:div w:id="1898857877">
          <w:marLeft w:val="0"/>
          <w:marRight w:val="0"/>
          <w:marTop w:val="0"/>
          <w:marBottom w:val="0"/>
          <w:divBdr>
            <w:top w:val="none" w:sz="0" w:space="0" w:color="auto"/>
            <w:left w:val="none" w:sz="0" w:space="0" w:color="auto"/>
            <w:bottom w:val="none" w:sz="0" w:space="0" w:color="auto"/>
            <w:right w:val="none" w:sz="0" w:space="0" w:color="auto"/>
          </w:divBdr>
          <w:divsChild>
            <w:div w:id="206988960">
              <w:marLeft w:val="0"/>
              <w:marRight w:val="0"/>
              <w:marTop w:val="0"/>
              <w:marBottom w:val="0"/>
              <w:divBdr>
                <w:top w:val="none" w:sz="0" w:space="0" w:color="auto"/>
                <w:left w:val="none" w:sz="0" w:space="0" w:color="auto"/>
                <w:bottom w:val="none" w:sz="0" w:space="0" w:color="auto"/>
                <w:right w:val="none" w:sz="0" w:space="0" w:color="auto"/>
              </w:divBdr>
            </w:div>
            <w:div w:id="521820596">
              <w:marLeft w:val="0"/>
              <w:marRight w:val="0"/>
              <w:marTop w:val="0"/>
              <w:marBottom w:val="0"/>
              <w:divBdr>
                <w:top w:val="none" w:sz="0" w:space="0" w:color="auto"/>
                <w:left w:val="none" w:sz="0" w:space="0" w:color="auto"/>
                <w:bottom w:val="none" w:sz="0" w:space="0" w:color="auto"/>
                <w:right w:val="none" w:sz="0" w:space="0" w:color="auto"/>
              </w:divBdr>
            </w:div>
          </w:divsChild>
        </w:div>
        <w:div w:id="1138298521">
          <w:marLeft w:val="0"/>
          <w:marRight w:val="0"/>
          <w:marTop w:val="0"/>
          <w:marBottom w:val="0"/>
          <w:divBdr>
            <w:top w:val="none" w:sz="0" w:space="0" w:color="auto"/>
            <w:left w:val="none" w:sz="0" w:space="0" w:color="auto"/>
            <w:bottom w:val="none" w:sz="0" w:space="0" w:color="auto"/>
            <w:right w:val="none" w:sz="0" w:space="0" w:color="auto"/>
          </w:divBdr>
          <w:divsChild>
            <w:div w:id="2140609233">
              <w:marLeft w:val="0"/>
              <w:marRight w:val="0"/>
              <w:marTop w:val="0"/>
              <w:marBottom w:val="0"/>
              <w:divBdr>
                <w:top w:val="none" w:sz="0" w:space="0" w:color="auto"/>
                <w:left w:val="none" w:sz="0" w:space="0" w:color="auto"/>
                <w:bottom w:val="none" w:sz="0" w:space="0" w:color="auto"/>
                <w:right w:val="none" w:sz="0" w:space="0" w:color="auto"/>
              </w:divBdr>
            </w:div>
          </w:divsChild>
        </w:div>
        <w:div w:id="727999185">
          <w:marLeft w:val="0"/>
          <w:marRight w:val="0"/>
          <w:marTop w:val="0"/>
          <w:marBottom w:val="0"/>
          <w:divBdr>
            <w:top w:val="none" w:sz="0" w:space="0" w:color="auto"/>
            <w:left w:val="none" w:sz="0" w:space="0" w:color="auto"/>
            <w:bottom w:val="none" w:sz="0" w:space="0" w:color="auto"/>
            <w:right w:val="none" w:sz="0" w:space="0" w:color="auto"/>
          </w:divBdr>
          <w:divsChild>
            <w:div w:id="567543389">
              <w:marLeft w:val="0"/>
              <w:marRight w:val="0"/>
              <w:marTop w:val="0"/>
              <w:marBottom w:val="0"/>
              <w:divBdr>
                <w:top w:val="none" w:sz="0" w:space="0" w:color="auto"/>
                <w:left w:val="none" w:sz="0" w:space="0" w:color="auto"/>
                <w:bottom w:val="none" w:sz="0" w:space="0" w:color="auto"/>
                <w:right w:val="none" w:sz="0" w:space="0" w:color="auto"/>
              </w:divBdr>
            </w:div>
            <w:div w:id="400565281">
              <w:marLeft w:val="0"/>
              <w:marRight w:val="0"/>
              <w:marTop w:val="0"/>
              <w:marBottom w:val="0"/>
              <w:divBdr>
                <w:top w:val="none" w:sz="0" w:space="0" w:color="auto"/>
                <w:left w:val="none" w:sz="0" w:space="0" w:color="auto"/>
                <w:bottom w:val="none" w:sz="0" w:space="0" w:color="auto"/>
                <w:right w:val="none" w:sz="0" w:space="0" w:color="auto"/>
              </w:divBdr>
            </w:div>
          </w:divsChild>
        </w:div>
        <w:div w:id="590238676">
          <w:marLeft w:val="0"/>
          <w:marRight w:val="0"/>
          <w:marTop w:val="0"/>
          <w:marBottom w:val="0"/>
          <w:divBdr>
            <w:top w:val="none" w:sz="0" w:space="0" w:color="auto"/>
            <w:left w:val="none" w:sz="0" w:space="0" w:color="auto"/>
            <w:bottom w:val="none" w:sz="0" w:space="0" w:color="auto"/>
            <w:right w:val="none" w:sz="0" w:space="0" w:color="auto"/>
          </w:divBdr>
          <w:divsChild>
            <w:div w:id="423376690">
              <w:marLeft w:val="0"/>
              <w:marRight w:val="0"/>
              <w:marTop w:val="0"/>
              <w:marBottom w:val="0"/>
              <w:divBdr>
                <w:top w:val="none" w:sz="0" w:space="0" w:color="auto"/>
                <w:left w:val="none" w:sz="0" w:space="0" w:color="auto"/>
                <w:bottom w:val="none" w:sz="0" w:space="0" w:color="auto"/>
                <w:right w:val="none" w:sz="0" w:space="0" w:color="auto"/>
              </w:divBdr>
            </w:div>
          </w:divsChild>
        </w:div>
        <w:div w:id="519440889">
          <w:marLeft w:val="0"/>
          <w:marRight w:val="0"/>
          <w:marTop w:val="0"/>
          <w:marBottom w:val="0"/>
          <w:divBdr>
            <w:top w:val="none" w:sz="0" w:space="0" w:color="auto"/>
            <w:left w:val="none" w:sz="0" w:space="0" w:color="auto"/>
            <w:bottom w:val="none" w:sz="0" w:space="0" w:color="auto"/>
            <w:right w:val="none" w:sz="0" w:space="0" w:color="auto"/>
          </w:divBdr>
          <w:divsChild>
            <w:div w:id="290406685">
              <w:marLeft w:val="0"/>
              <w:marRight w:val="0"/>
              <w:marTop w:val="0"/>
              <w:marBottom w:val="0"/>
              <w:divBdr>
                <w:top w:val="none" w:sz="0" w:space="0" w:color="auto"/>
                <w:left w:val="none" w:sz="0" w:space="0" w:color="auto"/>
                <w:bottom w:val="none" w:sz="0" w:space="0" w:color="auto"/>
                <w:right w:val="none" w:sz="0" w:space="0" w:color="auto"/>
              </w:divBdr>
            </w:div>
            <w:div w:id="604579409">
              <w:marLeft w:val="0"/>
              <w:marRight w:val="0"/>
              <w:marTop w:val="0"/>
              <w:marBottom w:val="0"/>
              <w:divBdr>
                <w:top w:val="none" w:sz="0" w:space="0" w:color="auto"/>
                <w:left w:val="none" w:sz="0" w:space="0" w:color="auto"/>
                <w:bottom w:val="none" w:sz="0" w:space="0" w:color="auto"/>
                <w:right w:val="none" w:sz="0" w:space="0" w:color="auto"/>
              </w:divBdr>
            </w:div>
            <w:div w:id="391196623">
              <w:marLeft w:val="0"/>
              <w:marRight w:val="0"/>
              <w:marTop w:val="0"/>
              <w:marBottom w:val="0"/>
              <w:divBdr>
                <w:top w:val="none" w:sz="0" w:space="0" w:color="auto"/>
                <w:left w:val="none" w:sz="0" w:space="0" w:color="auto"/>
                <w:bottom w:val="none" w:sz="0" w:space="0" w:color="auto"/>
                <w:right w:val="none" w:sz="0" w:space="0" w:color="auto"/>
              </w:divBdr>
            </w:div>
          </w:divsChild>
        </w:div>
        <w:div w:id="1326781835">
          <w:marLeft w:val="0"/>
          <w:marRight w:val="0"/>
          <w:marTop w:val="0"/>
          <w:marBottom w:val="0"/>
          <w:divBdr>
            <w:top w:val="none" w:sz="0" w:space="0" w:color="auto"/>
            <w:left w:val="none" w:sz="0" w:space="0" w:color="auto"/>
            <w:bottom w:val="none" w:sz="0" w:space="0" w:color="auto"/>
            <w:right w:val="none" w:sz="0" w:space="0" w:color="auto"/>
          </w:divBdr>
          <w:divsChild>
            <w:div w:id="635530927">
              <w:marLeft w:val="0"/>
              <w:marRight w:val="0"/>
              <w:marTop w:val="0"/>
              <w:marBottom w:val="0"/>
              <w:divBdr>
                <w:top w:val="none" w:sz="0" w:space="0" w:color="auto"/>
                <w:left w:val="none" w:sz="0" w:space="0" w:color="auto"/>
                <w:bottom w:val="none" w:sz="0" w:space="0" w:color="auto"/>
                <w:right w:val="none" w:sz="0" w:space="0" w:color="auto"/>
              </w:divBdr>
            </w:div>
          </w:divsChild>
        </w:div>
        <w:div w:id="1904170218">
          <w:marLeft w:val="0"/>
          <w:marRight w:val="0"/>
          <w:marTop w:val="0"/>
          <w:marBottom w:val="0"/>
          <w:divBdr>
            <w:top w:val="none" w:sz="0" w:space="0" w:color="auto"/>
            <w:left w:val="none" w:sz="0" w:space="0" w:color="auto"/>
            <w:bottom w:val="none" w:sz="0" w:space="0" w:color="auto"/>
            <w:right w:val="none" w:sz="0" w:space="0" w:color="auto"/>
          </w:divBdr>
          <w:divsChild>
            <w:div w:id="2089762695">
              <w:marLeft w:val="0"/>
              <w:marRight w:val="0"/>
              <w:marTop w:val="0"/>
              <w:marBottom w:val="0"/>
              <w:divBdr>
                <w:top w:val="none" w:sz="0" w:space="0" w:color="auto"/>
                <w:left w:val="none" w:sz="0" w:space="0" w:color="auto"/>
                <w:bottom w:val="none" w:sz="0" w:space="0" w:color="auto"/>
                <w:right w:val="none" w:sz="0" w:space="0" w:color="auto"/>
              </w:divBdr>
            </w:div>
            <w:div w:id="1274822218">
              <w:marLeft w:val="0"/>
              <w:marRight w:val="0"/>
              <w:marTop w:val="0"/>
              <w:marBottom w:val="0"/>
              <w:divBdr>
                <w:top w:val="none" w:sz="0" w:space="0" w:color="auto"/>
                <w:left w:val="none" w:sz="0" w:space="0" w:color="auto"/>
                <w:bottom w:val="none" w:sz="0" w:space="0" w:color="auto"/>
                <w:right w:val="none" w:sz="0" w:space="0" w:color="auto"/>
              </w:divBdr>
            </w:div>
            <w:div w:id="763772049">
              <w:marLeft w:val="0"/>
              <w:marRight w:val="0"/>
              <w:marTop w:val="0"/>
              <w:marBottom w:val="0"/>
              <w:divBdr>
                <w:top w:val="none" w:sz="0" w:space="0" w:color="auto"/>
                <w:left w:val="none" w:sz="0" w:space="0" w:color="auto"/>
                <w:bottom w:val="none" w:sz="0" w:space="0" w:color="auto"/>
                <w:right w:val="none" w:sz="0" w:space="0" w:color="auto"/>
              </w:divBdr>
            </w:div>
            <w:div w:id="764155187">
              <w:marLeft w:val="0"/>
              <w:marRight w:val="0"/>
              <w:marTop w:val="0"/>
              <w:marBottom w:val="0"/>
              <w:divBdr>
                <w:top w:val="none" w:sz="0" w:space="0" w:color="auto"/>
                <w:left w:val="none" w:sz="0" w:space="0" w:color="auto"/>
                <w:bottom w:val="none" w:sz="0" w:space="0" w:color="auto"/>
                <w:right w:val="none" w:sz="0" w:space="0" w:color="auto"/>
              </w:divBdr>
            </w:div>
            <w:div w:id="1638561666">
              <w:marLeft w:val="0"/>
              <w:marRight w:val="0"/>
              <w:marTop w:val="0"/>
              <w:marBottom w:val="0"/>
              <w:divBdr>
                <w:top w:val="none" w:sz="0" w:space="0" w:color="auto"/>
                <w:left w:val="none" w:sz="0" w:space="0" w:color="auto"/>
                <w:bottom w:val="none" w:sz="0" w:space="0" w:color="auto"/>
                <w:right w:val="none" w:sz="0" w:space="0" w:color="auto"/>
              </w:divBdr>
            </w:div>
          </w:divsChild>
        </w:div>
        <w:div w:id="170683623">
          <w:marLeft w:val="0"/>
          <w:marRight w:val="0"/>
          <w:marTop w:val="0"/>
          <w:marBottom w:val="0"/>
          <w:divBdr>
            <w:top w:val="none" w:sz="0" w:space="0" w:color="auto"/>
            <w:left w:val="none" w:sz="0" w:space="0" w:color="auto"/>
            <w:bottom w:val="none" w:sz="0" w:space="0" w:color="auto"/>
            <w:right w:val="none" w:sz="0" w:space="0" w:color="auto"/>
          </w:divBdr>
          <w:divsChild>
            <w:div w:id="1096752110">
              <w:marLeft w:val="0"/>
              <w:marRight w:val="0"/>
              <w:marTop w:val="0"/>
              <w:marBottom w:val="0"/>
              <w:divBdr>
                <w:top w:val="none" w:sz="0" w:space="0" w:color="auto"/>
                <w:left w:val="none" w:sz="0" w:space="0" w:color="auto"/>
                <w:bottom w:val="none" w:sz="0" w:space="0" w:color="auto"/>
                <w:right w:val="none" w:sz="0" w:space="0" w:color="auto"/>
              </w:divBdr>
            </w:div>
          </w:divsChild>
        </w:div>
        <w:div w:id="1203709084">
          <w:marLeft w:val="0"/>
          <w:marRight w:val="0"/>
          <w:marTop w:val="0"/>
          <w:marBottom w:val="0"/>
          <w:divBdr>
            <w:top w:val="none" w:sz="0" w:space="0" w:color="auto"/>
            <w:left w:val="none" w:sz="0" w:space="0" w:color="auto"/>
            <w:bottom w:val="none" w:sz="0" w:space="0" w:color="auto"/>
            <w:right w:val="none" w:sz="0" w:space="0" w:color="auto"/>
          </w:divBdr>
          <w:divsChild>
            <w:div w:id="135805518">
              <w:marLeft w:val="0"/>
              <w:marRight w:val="0"/>
              <w:marTop w:val="0"/>
              <w:marBottom w:val="0"/>
              <w:divBdr>
                <w:top w:val="none" w:sz="0" w:space="0" w:color="auto"/>
                <w:left w:val="none" w:sz="0" w:space="0" w:color="auto"/>
                <w:bottom w:val="none" w:sz="0" w:space="0" w:color="auto"/>
                <w:right w:val="none" w:sz="0" w:space="0" w:color="auto"/>
              </w:divBdr>
            </w:div>
            <w:div w:id="1416322571">
              <w:marLeft w:val="0"/>
              <w:marRight w:val="0"/>
              <w:marTop w:val="0"/>
              <w:marBottom w:val="0"/>
              <w:divBdr>
                <w:top w:val="none" w:sz="0" w:space="0" w:color="auto"/>
                <w:left w:val="none" w:sz="0" w:space="0" w:color="auto"/>
                <w:bottom w:val="none" w:sz="0" w:space="0" w:color="auto"/>
                <w:right w:val="none" w:sz="0" w:space="0" w:color="auto"/>
              </w:divBdr>
            </w:div>
            <w:div w:id="1849900258">
              <w:marLeft w:val="0"/>
              <w:marRight w:val="0"/>
              <w:marTop w:val="0"/>
              <w:marBottom w:val="0"/>
              <w:divBdr>
                <w:top w:val="none" w:sz="0" w:space="0" w:color="auto"/>
                <w:left w:val="none" w:sz="0" w:space="0" w:color="auto"/>
                <w:bottom w:val="none" w:sz="0" w:space="0" w:color="auto"/>
                <w:right w:val="none" w:sz="0" w:space="0" w:color="auto"/>
              </w:divBdr>
            </w:div>
          </w:divsChild>
        </w:div>
        <w:div w:id="766197298">
          <w:marLeft w:val="0"/>
          <w:marRight w:val="0"/>
          <w:marTop w:val="0"/>
          <w:marBottom w:val="0"/>
          <w:divBdr>
            <w:top w:val="none" w:sz="0" w:space="0" w:color="auto"/>
            <w:left w:val="none" w:sz="0" w:space="0" w:color="auto"/>
            <w:bottom w:val="none" w:sz="0" w:space="0" w:color="auto"/>
            <w:right w:val="none" w:sz="0" w:space="0" w:color="auto"/>
          </w:divBdr>
          <w:divsChild>
            <w:div w:id="38214495">
              <w:marLeft w:val="0"/>
              <w:marRight w:val="0"/>
              <w:marTop w:val="0"/>
              <w:marBottom w:val="0"/>
              <w:divBdr>
                <w:top w:val="none" w:sz="0" w:space="0" w:color="auto"/>
                <w:left w:val="none" w:sz="0" w:space="0" w:color="auto"/>
                <w:bottom w:val="none" w:sz="0" w:space="0" w:color="auto"/>
                <w:right w:val="none" w:sz="0" w:space="0" w:color="auto"/>
              </w:divBdr>
            </w:div>
          </w:divsChild>
        </w:div>
        <w:div w:id="1848015520">
          <w:marLeft w:val="0"/>
          <w:marRight w:val="0"/>
          <w:marTop w:val="0"/>
          <w:marBottom w:val="0"/>
          <w:divBdr>
            <w:top w:val="none" w:sz="0" w:space="0" w:color="auto"/>
            <w:left w:val="none" w:sz="0" w:space="0" w:color="auto"/>
            <w:bottom w:val="none" w:sz="0" w:space="0" w:color="auto"/>
            <w:right w:val="none" w:sz="0" w:space="0" w:color="auto"/>
          </w:divBdr>
          <w:divsChild>
            <w:div w:id="669454989">
              <w:marLeft w:val="0"/>
              <w:marRight w:val="0"/>
              <w:marTop w:val="0"/>
              <w:marBottom w:val="0"/>
              <w:divBdr>
                <w:top w:val="none" w:sz="0" w:space="0" w:color="auto"/>
                <w:left w:val="none" w:sz="0" w:space="0" w:color="auto"/>
                <w:bottom w:val="none" w:sz="0" w:space="0" w:color="auto"/>
                <w:right w:val="none" w:sz="0" w:space="0" w:color="auto"/>
              </w:divBdr>
            </w:div>
            <w:div w:id="1036462480">
              <w:marLeft w:val="0"/>
              <w:marRight w:val="0"/>
              <w:marTop w:val="0"/>
              <w:marBottom w:val="0"/>
              <w:divBdr>
                <w:top w:val="none" w:sz="0" w:space="0" w:color="auto"/>
                <w:left w:val="none" w:sz="0" w:space="0" w:color="auto"/>
                <w:bottom w:val="none" w:sz="0" w:space="0" w:color="auto"/>
                <w:right w:val="none" w:sz="0" w:space="0" w:color="auto"/>
              </w:divBdr>
            </w:div>
            <w:div w:id="2111314753">
              <w:marLeft w:val="0"/>
              <w:marRight w:val="0"/>
              <w:marTop w:val="0"/>
              <w:marBottom w:val="0"/>
              <w:divBdr>
                <w:top w:val="none" w:sz="0" w:space="0" w:color="auto"/>
                <w:left w:val="none" w:sz="0" w:space="0" w:color="auto"/>
                <w:bottom w:val="none" w:sz="0" w:space="0" w:color="auto"/>
                <w:right w:val="none" w:sz="0" w:space="0" w:color="auto"/>
              </w:divBdr>
            </w:div>
            <w:div w:id="535628940">
              <w:marLeft w:val="0"/>
              <w:marRight w:val="0"/>
              <w:marTop w:val="0"/>
              <w:marBottom w:val="0"/>
              <w:divBdr>
                <w:top w:val="none" w:sz="0" w:space="0" w:color="auto"/>
                <w:left w:val="none" w:sz="0" w:space="0" w:color="auto"/>
                <w:bottom w:val="none" w:sz="0" w:space="0" w:color="auto"/>
                <w:right w:val="none" w:sz="0" w:space="0" w:color="auto"/>
              </w:divBdr>
            </w:div>
          </w:divsChild>
        </w:div>
        <w:div w:id="1061441094">
          <w:marLeft w:val="0"/>
          <w:marRight w:val="0"/>
          <w:marTop w:val="0"/>
          <w:marBottom w:val="0"/>
          <w:divBdr>
            <w:top w:val="none" w:sz="0" w:space="0" w:color="auto"/>
            <w:left w:val="none" w:sz="0" w:space="0" w:color="auto"/>
            <w:bottom w:val="none" w:sz="0" w:space="0" w:color="auto"/>
            <w:right w:val="none" w:sz="0" w:space="0" w:color="auto"/>
          </w:divBdr>
          <w:divsChild>
            <w:div w:id="1722746885">
              <w:marLeft w:val="0"/>
              <w:marRight w:val="0"/>
              <w:marTop w:val="0"/>
              <w:marBottom w:val="0"/>
              <w:divBdr>
                <w:top w:val="none" w:sz="0" w:space="0" w:color="auto"/>
                <w:left w:val="none" w:sz="0" w:space="0" w:color="auto"/>
                <w:bottom w:val="none" w:sz="0" w:space="0" w:color="auto"/>
                <w:right w:val="none" w:sz="0" w:space="0" w:color="auto"/>
              </w:divBdr>
            </w:div>
          </w:divsChild>
        </w:div>
        <w:div w:id="1057629672">
          <w:marLeft w:val="0"/>
          <w:marRight w:val="0"/>
          <w:marTop w:val="0"/>
          <w:marBottom w:val="0"/>
          <w:divBdr>
            <w:top w:val="none" w:sz="0" w:space="0" w:color="auto"/>
            <w:left w:val="none" w:sz="0" w:space="0" w:color="auto"/>
            <w:bottom w:val="none" w:sz="0" w:space="0" w:color="auto"/>
            <w:right w:val="none" w:sz="0" w:space="0" w:color="auto"/>
          </w:divBdr>
          <w:divsChild>
            <w:div w:id="1974165987">
              <w:marLeft w:val="0"/>
              <w:marRight w:val="0"/>
              <w:marTop w:val="0"/>
              <w:marBottom w:val="0"/>
              <w:divBdr>
                <w:top w:val="none" w:sz="0" w:space="0" w:color="auto"/>
                <w:left w:val="none" w:sz="0" w:space="0" w:color="auto"/>
                <w:bottom w:val="none" w:sz="0" w:space="0" w:color="auto"/>
                <w:right w:val="none" w:sz="0" w:space="0" w:color="auto"/>
              </w:divBdr>
            </w:div>
            <w:div w:id="18478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102">
      <w:bodyDiv w:val="1"/>
      <w:marLeft w:val="0"/>
      <w:marRight w:val="0"/>
      <w:marTop w:val="0"/>
      <w:marBottom w:val="0"/>
      <w:divBdr>
        <w:top w:val="none" w:sz="0" w:space="0" w:color="auto"/>
        <w:left w:val="none" w:sz="0" w:space="0" w:color="auto"/>
        <w:bottom w:val="none" w:sz="0" w:space="0" w:color="auto"/>
        <w:right w:val="none" w:sz="0" w:space="0" w:color="auto"/>
      </w:divBdr>
      <w:divsChild>
        <w:div w:id="382678956">
          <w:marLeft w:val="0"/>
          <w:marRight w:val="0"/>
          <w:marTop w:val="0"/>
          <w:marBottom w:val="0"/>
          <w:divBdr>
            <w:top w:val="none" w:sz="0" w:space="0" w:color="auto"/>
            <w:left w:val="none" w:sz="0" w:space="0" w:color="auto"/>
            <w:bottom w:val="none" w:sz="0" w:space="0" w:color="auto"/>
            <w:right w:val="none" w:sz="0" w:space="0" w:color="auto"/>
          </w:divBdr>
          <w:divsChild>
            <w:div w:id="229537774">
              <w:marLeft w:val="0"/>
              <w:marRight w:val="0"/>
              <w:marTop w:val="0"/>
              <w:marBottom w:val="0"/>
              <w:divBdr>
                <w:top w:val="none" w:sz="0" w:space="0" w:color="auto"/>
                <w:left w:val="none" w:sz="0" w:space="0" w:color="auto"/>
                <w:bottom w:val="none" w:sz="0" w:space="0" w:color="auto"/>
                <w:right w:val="none" w:sz="0" w:space="0" w:color="auto"/>
              </w:divBdr>
            </w:div>
          </w:divsChild>
        </w:div>
        <w:div w:id="1978535029">
          <w:marLeft w:val="0"/>
          <w:marRight w:val="0"/>
          <w:marTop w:val="0"/>
          <w:marBottom w:val="0"/>
          <w:divBdr>
            <w:top w:val="none" w:sz="0" w:space="0" w:color="auto"/>
            <w:left w:val="none" w:sz="0" w:space="0" w:color="auto"/>
            <w:bottom w:val="none" w:sz="0" w:space="0" w:color="auto"/>
            <w:right w:val="none" w:sz="0" w:space="0" w:color="auto"/>
          </w:divBdr>
          <w:divsChild>
            <w:div w:id="1223059803">
              <w:marLeft w:val="0"/>
              <w:marRight w:val="0"/>
              <w:marTop w:val="0"/>
              <w:marBottom w:val="0"/>
              <w:divBdr>
                <w:top w:val="none" w:sz="0" w:space="0" w:color="auto"/>
                <w:left w:val="none" w:sz="0" w:space="0" w:color="auto"/>
                <w:bottom w:val="none" w:sz="0" w:space="0" w:color="auto"/>
                <w:right w:val="none" w:sz="0" w:space="0" w:color="auto"/>
              </w:divBdr>
            </w:div>
            <w:div w:id="1799764965">
              <w:marLeft w:val="0"/>
              <w:marRight w:val="0"/>
              <w:marTop w:val="0"/>
              <w:marBottom w:val="0"/>
              <w:divBdr>
                <w:top w:val="none" w:sz="0" w:space="0" w:color="auto"/>
                <w:left w:val="none" w:sz="0" w:space="0" w:color="auto"/>
                <w:bottom w:val="none" w:sz="0" w:space="0" w:color="auto"/>
                <w:right w:val="none" w:sz="0" w:space="0" w:color="auto"/>
              </w:divBdr>
            </w:div>
            <w:div w:id="1581986756">
              <w:marLeft w:val="0"/>
              <w:marRight w:val="0"/>
              <w:marTop w:val="0"/>
              <w:marBottom w:val="0"/>
              <w:divBdr>
                <w:top w:val="none" w:sz="0" w:space="0" w:color="auto"/>
                <w:left w:val="none" w:sz="0" w:space="0" w:color="auto"/>
                <w:bottom w:val="none" w:sz="0" w:space="0" w:color="auto"/>
                <w:right w:val="none" w:sz="0" w:space="0" w:color="auto"/>
              </w:divBdr>
            </w:div>
          </w:divsChild>
        </w:div>
        <w:div w:id="1872106431">
          <w:marLeft w:val="0"/>
          <w:marRight w:val="0"/>
          <w:marTop w:val="0"/>
          <w:marBottom w:val="0"/>
          <w:divBdr>
            <w:top w:val="none" w:sz="0" w:space="0" w:color="auto"/>
            <w:left w:val="none" w:sz="0" w:space="0" w:color="auto"/>
            <w:bottom w:val="none" w:sz="0" w:space="0" w:color="auto"/>
            <w:right w:val="none" w:sz="0" w:space="0" w:color="auto"/>
          </w:divBdr>
          <w:divsChild>
            <w:div w:id="1738698526">
              <w:marLeft w:val="0"/>
              <w:marRight w:val="0"/>
              <w:marTop w:val="0"/>
              <w:marBottom w:val="0"/>
              <w:divBdr>
                <w:top w:val="none" w:sz="0" w:space="0" w:color="auto"/>
                <w:left w:val="none" w:sz="0" w:space="0" w:color="auto"/>
                <w:bottom w:val="none" w:sz="0" w:space="0" w:color="auto"/>
                <w:right w:val="none" w:sz="0" w:space="0" w:color="auto"/>
              </w:divBdr>
            </w:div>
          </w:divsChild>
        </w:div>
        <w:div w:id="1304311636">
          <w:marLeft w:val="0"/>
          <w:marRight w:val="0"/>
          <w:marTop w:val="0"/>
          <w:marBottom w:val="0"/>
          <w:divBdr>
            <w:top w:val="none" w:sz="0" w:space="0" w:color="auto"/>
            <w:left w:val="none" w:sz="0" w:space="0" w:color="auto"/>
            <w:bottom w:val="none" w:sz="0" w:space="0" w:color="auto"/>
            <w:right w:val="none" w:sz="0" w:space="0" w:color="auto"/>
          </w:divBdr>
          <w:divsChild>
            <w:div w:id="157232475">
              <w:marLeft w:val="0"/>
              <w:marRight w:val="0"/>
              <w:marTop w:val="0"/>
              <w:marBottom w:val="0"/>
              <w:divBdr>
                <w:top w:val="none" w:sz="0" w:space="0" w:color="auto"/>
                <w:left w:val="none" w:sz="0" w:space="0" w:color="auto"/>
                <w:bottom w:val="none" w:sz="0" w:space="0" w:color="auto"/>
                <w:right w:val="none" w:sz="0" w:space="0" w:color="auto"/>
              </w:divBdr>
            </w:div>
            <w:div w:id="43069606">
              <w:marLeft w:val="0"/>
              <w:marRight w:val="0"/>
              <w:marTop w:val="0"/>
              <w:marBottom w:val="0"/>
              <w:divBdr>
                <w:top w:val="none" w:sz="0" w:space="0" w:color="auto"/>
                <w:left w:val="none" w:sz="0" w:space="0" w:color="auto"/>
                <w:bottom w:val="none" w:sz="0" w:space="0" w:color="auto"/>
                <w:right w:val="none" w:sz="0" w:space="0" w:color="auto"/>
              </w:divBdr>
            </w:div>
            <w:div w:id="1570076722">
              <w:marLeft w:val="0"/>
              <w:marRight w:val="0"/>
              <w:marTop w:val="0"/>
              <w:marBottom w:val="0"/>
              <w:divBdr>
                <w:top w:val="none" w:sz="0" w:space="0" w:color="auto"/>
                <w:left w:val="none" w:sz="0" w:space="0" w:color="auto"/>
                <w:bottom w:val="none" w:sz="0" w:space="0" w:color="auto"/>
                <w:right w:val="none" w:sz="0" w:space="0" w:color="auto"/>
              </w:divBdr>
            </w:div>
            <w:div w:id="1425491211">
              <w:marLeft w:val="0"/>
              <w:marRight w:val="0"/>
              <w:marTop w:val="0"/>
              <w:marBottom w:val="0"/>
              <w:divBdr>
                <w:top w:val="none" w:sz="0" w:space="0" w:color="auto"/>
                <w:left w:val="none" w:sz="0" w:space="0" w:color="auto"/>
                <w:bottom w:val="none" w:sz="0" w:space="0" w:color="auto"/>
                <w:right w:val="none" w:sz="0" w:space="0" w:color="auto"/>
              </w:divBdr>
            </w:div>
          </w:divsChild>
        </w:div>
        <w:div w:id="2027057627">
          <w:marLeft w:val="0"/>
          <w:marRight w:val="0"/>
          <w:marTop w:val="0"/>
          <w:marBottom w:val="0"/>
          <w:divBdr>
            <w:top w:val="none" w:sz="0" w:space="0" w:color="auto"/>
            <w:left w:val="none" w:sz="0" w:space="0" w:color="auto"/>
            <w:bottom w:val="none" w:sz="0" w:space="0" w:color="auto"/>
            <w:right w:val="none" w:sz="0" w:space="0" w:color="auto"/>
          </w:divBdr>
          <w:divsChild>
            <w:div w:id="994601878">
              <w:marLeft w:val="0"/>
              <w:marRight w:val="0"/>
              <w:marTop w:val="0"/>
              <w:marBottom w:val="0"/>
              <w:divBdr>
                <w:top w:val="none" w:sz="0" w:space="0" w:color="auto"/>
                <w:left w:val="none" w:sz="0" w:space="0" w:color="auto"/>
                <w:bottom w:val="none" w:sz="0" w:space="0" w:color="auto"/>
                <w:right w:val="none" w:sz="0" w:space="0" w:color="auto"/>
              </w:divBdr>
            </w:div>
          </w:divsChild>
        </w:div>
        <w:div w:id="724181528">
          <w:marLeft w:val="0"/>
          <w:marRight w:val="0"/>
          <w:marTop w:val="0"/>
          <w:marBottom w:val="0"/>
          <w:divBdr>
            <w:top w:val="none" w:sz="0" w:space="0" w:color="auto"/>
            <w:left w:val="none" w:sz="0" w:space="0" w:color="auto"/>
            <w:bottom w:val="none" w:sz="0" w:space="0" w:color="auto"/>
            <w:right w:val="none" w:sz="0" w:space="0" w:color="auto"/>
          </w:divBdr>
          <w:divsChild>
            <w:div w:id="279535948">
              <w:marLeft w:val="0"/>
              <w:marRight w:val="0"/>
              <w:marTop w:val="0"/>
              <w:marBottom w:val="0"/>
              <w:divBdr>
                <w:top w:val="none" w:sz="0" w:space="0" w:color="auto"/>
                <w:left w:val="none" w:sz="0" w:space="0" w:color="auto"/>
                <w:bottom w:val="none" w:sz="0" w:space="0" w:color="auto"/>
                <w:right w:val="none" w:sz="0" w:space="0" w:color="auto"/>
              </w:divBdr>
            </w:div>
            <w:div w:id="1288395977">
              <w:marLeft w:val="0"/>
              <w:marRight w:val="0"/>
              <w:marTop w:val="0"/>
              <w:marBottom w:val="0"/>
              <w:divBdr>
                <w:top w:val="none" w:sz="0" w:space="0" w:color="auto"/>
                <w:left w:val="none" w:sz="0" w:space="0" w:color="auto"/>
                <w:bottom w:val="none" w:sz="0" w:space="0" w:color="auto"/>
                <w:right w:val="none" w:sz="0" w:space="0" w:color="auto"/>
              </w:divBdr>
            </w:div>
            <w:div w:id="904728591">
              <w:marLeft w:val="0"/>
              <w:marRight w:val="0"/>
              <w:marTop w:val="0"/>
              <w:marBottom w:val="0"/>
              <w:divBdr>
                <w:top w:val="none" w:sz="0" w:space="0" w:color="auto"/>
                <w:left w:val="none" w:sz="0" w:space="0" w:color="auto"/>
                <w:bottom w:val="none" w:sz="0" w:space="0" w:color="auto"/>
                <w:right w:val="none" w:sz="0" w:space="0" w:color="auto"/>
              </w:divBdr>
            </w:div>
          </w:divsChild>
        </w:div>
        <w:div w:id="552620697">
          <w:marLeft w:val="0"/>
          <w:marRight w:val="0"/>
          <w:marTop w:val="0"/>
          <w:marBottom w:val="0"/>
          <w:divBdr>
            <w:top w:val="none" w:sz="0" w:space="0" w:color="auto"/>
            <w:left w:val="none" w:sz="0" w:space="0" w:color="auto"/>
            <w:bottom w:val="none" w:sz="0" w:space="0" w:color="auto"/>
            <w:right w:val="none" w:sz="0" w:space="0" w:color="auto"/>
          </w:divBdr>
          <w:divsChild>
            <w:div w:id="246160503">
              <w:marLeft w:val="0"/>
              <w:marRight w:val="0"/>
              <w:marTop w:val="0"/>
              <w:marBottom w:val="0"/>
              <w:divBdr>
                <w:top w:val="none" w:sz="0" w:space="0" w:color="auto"/>
                <w:left w:val="none" w:sz="0" w:space="0" w:color="auto"/>
                <w:bottom w:val="none" w:sz="0" w:space="0" w:color="auto"/>
                <w:right w:val="none" w:sz="0" w:space="0" w:color="auto"/>
              </w:divBdr>
            </w:div>
          </w:divsChild>
        </w:div>
        <w:div w:id="418599011">
          <w:marLeft w:val="0"/>
          <w:marRight w:val="0"/>
          <w:marTop w:val="0"/>
          <w:marBottom w:val="0"/>
          <w:divBdr>
            <w:top w:val="none" w:sz="0" w:space="0" w:color="auto"/>
            <w:left w:val="none" w:sz="0" w:space="0" w:color="auto"/>
            <w:bottom w:val="none" w:sz="0" w:space="0" w:color="auto"/>
            <w:right w:val="none" w:sz="0" w:space="0" w:color="auto"/>
          </w:divBdr>
          <w:divsChild>
            <w:div w:id="1640844137">
              <w:marLeft w:val="0"/>
              <w:marRight w:val="0"/>
              <w:marTop w:val="0"/>
              <w:marBottom w:val="0"/>
              <w:divBdr>
                <w:top w:val="none" w:sz="0" w:space="0" w:color="auto"/>
                <w:left w:val="none" w:sz="0" w:space="0" w:color="auto"/>
                <w:bottom w:val="none" w:sz="0" w:space="0" w:color="auto"/>
                <w:right w:val="none" w:sz="0" w:space="0" w:color="auto"/>
              </w:divBdr>
            </w:div>
            <w:div w:id="564537109">
              <w:marLeft w:val="0"/>
              <w:marRight w:val="0"/>
              <w:marTop w:val="0"/>
              <w:marBottom w:val="0"/>
              <w:divBdr>
                <w:top w:val="none" w:sz="0" w:space="0" w:color="auto"/>
                <w:left w:val="none" w:sz="0" w:space="0" w:color="auto"/>
                <w:bottom w:val="none" w:sz="0" w:space="0" w:color="auto"/>
                <w:right w:val="none" w:sz="0" w:space="0" w:color="auto"/>
              </w:divBdr>
            </w:div>
            <w:div w:id="1817647442">
              <w:marLeft w:val="0"/>
              <w:marRight w:val="0"/>
              <w:marTop w:val="0"/>
              <w:marBottom w:val="0"/>
              <w:divBdr>
                <w:top w:val="none" w:sz="0" w:space="0" w:color="auto"/>
                <w:left w:val="none" w:sz="0" w:space="0" w:color="auto"/>
                <w:bottom w:val="none" w:sz="0" w:space="0" w:color="auto"/>
                <w:right w:val="none" w:sz="0" w:space="0" w:color="auto"/>
              </w:divBdr>
            </w:div>
            <w:div w:id="1558399475">
              <w:marLeft w:val="0"/>
              <w:marRight w:val="0"/>
              <w:marTop w:val="0"/>
              <w:marBottom w:val="0"/>
              <w:divBdr>
                <w:top w:val="none" w:sz="0" w:space="0" w:color="auto"/>
                <w:left w:val="none" w:sz="0" w:space="0" w:color="auto"/>
                <w:bottom w:val="none" w:sz="0" w:space="0" w:color="auto"/>
                <w:right w:val="none" w:sz="0" w:space="0" w:color="auto"/>
              </w:divBdr>
            </w:div>
          </w:divsChild>
        </w:div>
        <w:div w:id="129712559">
          <w:marLeft w:val="0"/>
          <w:marRight w:val="0"/>
          <w:marTop w:val="0"/>
          <w:marBottom w:val="0"/>
          <w:divBdr>
            <w:top w:val="none" w:sz="0" w:space="0" w:color="auto"/>
            <w:left w:val="none" w:sz="0" w:space="0" w:color="auto"/>
            <w:bottom w:val="none" w:sz="0" w:space="0" w:color="auto"/>
            <w:right w:val="none" w:sz="0" w:space="0" w:color="auto"/>
          </w:divBdr>
          <w:divsChild>
            <w:div w:id="406340453">
              <w:marLeft w:val="0"/>
              <w:marRight w:val="0"/>
              <w:marTop w:val="0"/>
              <w:marBottom w:val="0"/>
              <w:divBdr>
                <w:top w:val="none" w:sz="0" w:space="0" w:color="auto"/>
                <w:left w:val="none" w:sz="0" w:space="0" w:color="auto"/>
                <w:bottom w:val="none" w:sz="0" w:space="0" w:color="auto"/>
                <w:right w:val="none" w:sz="0" w:space="0" w:color="auto"/>
              </w:divBdr>
            </w:div>
          </w:divsChild>
        </w:div>
        <w:div w:id="1414208226">
          <w:marLeft w:val="0"/>
          <w:marRight w:val="0"/>
          <w:marTop w:val="0"/>
          <w:marBottom w:val="0"/>
          <w:divBdr>
            <w:top w:val="none" w:sz="0" w:space="0" w:color="auto"/>
            <w:left w:val="none" w:sz="0" w:space="0" w:color="auto"/>
            <w:bottom w:val="none" w:sz="0" w:space="0" w:color="auto"/>
            <w:right w:val="none" w:sz="0" w:space="0" w:color="auto"/>
          </w:divBdr>
          <w:divsChild>
            <w:div w:id="1698390643">
              <w:marLeft w:val="0"/>
              <w:marRight w:val="0"/>
              <w:marTop w:val="0"/>
              <w:marBottom w:val="0"/>
              <w:divBdr>
                <w:top w:val="none" w:sz="0" w:space="0" w:color="auto"/>
                <w:left w:val="none" w:sz="0" w:space="0" w:color="auto"/>
                <w:bottom w:val="none" w:sz="0" w:space="0" w:color="auto"/>
                <w:right w:val="none" w:sz="0" w:space="0" w:color="auto"/>
              </w:divBdr>
            </w:div>
            <w:div w:id="1804812534">
              <w:marLeft w:val="0"/>
              <w:marRight w:val="0"/>
              <w:marTop w:val="0"/>
              <w:marBottom w:val="0"/>
              <w:divBdr>
                <w:top w:val="none" w:sz="0" w:space="0" w:color="auto"/>
                <w:left w:val="none" w:sz="0" w:space="0" w:color="auto"/>
                <w:bottom w:val="none" w:sz="0" w:space="0" w:color="auto"/>
                <w:right w:val="none" w:sz="0" w:space="0" w:color="auto"/>
              </w:divBdr>
            </w:div>
            <w:div w:id="1248466698">
              <w:marLeft w:val="0"/>
              <w:marRight w:val="0"/>
              <w:marTop w:val="0"/>
              <w:marBottom w:val="0"/>
              <w:divBdr>
                <w:top w:val="none" w:sz="0" w:space="0" w:color="auto"/>
                <w:left w:val="none" w:sz="0" w:space="0" w:color="auto"/>
                <w:bottom w:val="none" w:sz="0" w:space="0" w:color="auto"/>
                <w:right w:val="none" w:sz="0" w:space="0" w:color="auto"/>
              </w:divBdr>
            </w:div>
            <w:div w:id="1624531260">
              <w:marLeft w:val="0"/>
              <w:marRight w:val="0"/>
              <w:marTop w:val="0"/>
              <w:marBottom w:val="0"/>
              <w:divBdr>
                <w:top w:val="none" w:sz="0" w:space="0" w:color="auto"/>
                <w:left w:val="none" w:sz="0" w:space="0" w:color="auto"/>
                <w:bottom w:val="none" w:sz="0" w:space="0" w:color="auto"/>
                <w:right w:val="none" w:sz="0" w:space="0" w:color="auto"/>
              </w:divBdr>
            </w:div>
          </w:divsChild>
        </w:div>
        <w:div w:id="2116946378">
          <w:marLeft w:val="0"/>
          <w:marRight w:val="0"/>
          <w:marTop w:val="0"/>
          <w:marBottom w:val="0"/>
          <w:divBdr>
            <w:top w:val="none" w:sz="0" w:space="0" w:color="auto"/>
            <w:left w:val="none" w:sz="0" w:space="0" w:color="auto"/>
            <w:bottom w:val="none" w:sz="0" w:space="0" w:color="auto"/>
            <w:right w:val="none" w:sz="0" w:space="0" w:color="auto"/>
          </w:divBdr>
          <w:divsChild>
            <w:div w:id="1310671439">
              <w:marLeft w:val="0"/>
              <w:marRight w:val="0"/>
              <w:marTop w:val="0"/>
              <w:marBottom w:val="0"/>
              <w:divBdr>
                <w:top w:val="none" w:sz="0" w:space="0" w:color="auto"/>
                <w:left w:val="none" w:sz="0" w:space="0" w:color="auto"/>
                <w:bottom w:val="none" w:sz="0" w:space="0" w:color="auto"/>
                <w:right w:val="none" w:sz="0" w:space="0" w:color="auto"/>
              </w:divBdr>
            </w:div>
          </w:divsChild>
        </w:div>
        <w:div w:id="1583492421">
          <w:marLeft w:val="0"/>
          <w:marRight w:val="0"/>
          <w:marTop w:val="0"/>
          <w:marBottom w:val="0"/>
          <w:divBdr>
            <w:top w:val="none" w:sz="0" w:space="0" w:color="auto"/>
            <w:left w:val="none" w:sz="0" w:space="0" w:color="auto"/>
            <w:bottom w:val="none" w:sz="0" w:space="0" w:color="auto"/>
            <w:right w:val="none" w:sz="0" w:space="0" w:color="auto"/>
          </w:divBdr>
          <w:divsChild>
            <w:div w:id="181668551">
              <w:marLeft w:val="0"/>
              <w:marRight w:val="0"/>
              <w:marTop w:val="0"/>
              <w:marBottom w:val="0"/>
              <w:divBdr>
                <w:top w:val="none" w:sz="0" w:space="0" w:color="auto"/>
                <w:left w:val="none" w:sz="0" w:space="0" w:color="auto"/>
                <w:bottom w:val="none" w:sz="0" w:space="0" w:color="auto"/>
                <w:right w:val="none" w:sz="0" w:space="0" w:color="auto"/>
              </w:divBdr>
            </w:div>
            <w:div w:id="2067027243">
              <w:marLeft w:val="0"/>
              <w:marRight w:val="0"/>
              <w:marTop w:val="0"/>
              <w:marBottom w:val="0"/>
              <w:divBdr>
                <w:top w:val="none" w:sz="0" w:space="0" w:color="auto"/>
                <w:left w:val="none" w:sz="0" w:space="0" w:color="auto"/>
                <w:bottom w:val="none" w:sz="0" w:space="0" w:color="auto"/>
                <w:right w:val="none" w:sz="0" w:space="0" w:color="auto"/>
              </w:divBdr>
            </w:div>
            <w:div w:id="1971934827">
              <w:marLeft w:val="0"/>
              <w:marRight w:val="0"/>
              <w:marTop w:val="0"/>
              <w:marBottom w:val="0"/>
              <w:divBdr>
                <w:top w:val="none" w:sz="0" w:space="0" w:color="auto"/>
                <w:left w:val="none" w:sz="0" w:space="0" w:color="auto"/>
                <w:bottom w:val="none" w:sz="0" w:space="0" w:color="auto"/>
                <w:right w:val="none" w:sz="0" w:space="0" w:color="auto"/>
              </w:divBdr>
            </w:div>
          </w:divsChild>
        </w:div>
        <w:div w:id="1717314629">
          <w:marLeft w:val="0"/>
          <w:marRight w:val="0"/>
          <w:marTop w:val="0"/>
          <w:marBottom w:val="0"/>
          <w:divBdr>
            <w:top w:val="none" w:sz="0" w:space="0" w:color="auto"/>
            <w:left w:val="none" w:sz="0" w:space="0" w:color="auto"/>
            <w:bottom w:val="none" w:sz="0" w:space="0" w:color="auto"/>
            <w:right w:val="none" w:sz="0" w:space="0" w:color="auto"/>
          </w:divBdr>
          <w:divsChild>
            <w:div w:id="1348605032">
              <w:marLeft w:val="0"/>
              <w:marRight w:val="0"/>
              <w:marTop w:val="0"/>
              <w:marBottom w:val="0"/>
              <w:divBdr>
                <w:top w:val="none" w:sz="0" w:space="0" w:color="auto"/>
                <w:left w:val="none" w:sz="0" w:space="0" w:color="auto"/>
                <w:bottom w:val="none" w:sz="0" w:space="0" w:color="auto"/>
                <w:right w:val="none" w:sz="0" w:space="0" w:color="auto"/>
              </w:divBdr>
            </w:div>
          </w:divsChild>
        </w:div>
        <w:div w:id="1646279154">
          <w:marLeft w:val="0"/>
          <w:marRight w:val="0"/>
          <w:marTop w:val="0"/>
          <w:marBottom w:val="0"/>
          <w:divBdr>
            <w:top w:val="none" w:sz="0" w:space="0" w:color="auto"/>
            <w:left w:val="none" w:sz="0" w:space="0" w:color="auto"/>
            <w:bottom w:val="none" w:sz="0" w:space="0" w:color="auto"/>
            <w:right w:val="none" w:sz="0" w:space="0" w:color="auto"/>
          </w:divBdr>
          <w:divsChild>
            <w:div w:id="221722039">
              <w:marLeft w:val="0"/>
              <w:marRight w:val="0"/>
              <w:marTop w:val="0"/>
              <w:marBottom w:val="0"/>
              <w:divBdr>
                <w:top w:val="none" w:sz="0" w:space="0" w:color="auto"/>
                <w:left w:val="none" w:sz="0" w:space="0" w:color="auto"/>
                <w:bottom w:val="none" w:sz="0" w:space="0" w:color="auto"/>
                <w:right w:val="none" w:sz="0" w:space="0" w:color="auto"/>
              </w:divBdr>
            </w:div>
            <w:div w:id="974869132">
              <w:marLeft w:val="0"/>
              <w:marRight w:val="0"/>
              <w:marTop w:val="0"/>
              <w:marBottom w:val="0"/>
              <w:divBdr>
                <w:top w:val="none" w:sz="0" w:space="0" w:color="auto"/>
                <w:left w:val="none" w:sz="0" w:space="0" w:color="auto"/>
                <w:bottom w:val="none" w:sz="0" w:space="0" w:color="auto"/>
                <w:right w:val="none" w:sz="0" w:space="0" w:color="auto"/>
              </w:divBdr>
            </w:div>
          </w:divsChild>
        </w:div>
        <w:div w:id="2010450849">
          <w:marLeft w:val="0"/>
          <w:marRight w:val="0"/>
          <w:marTop w:val="0"/>
          <w:marBottom w:val="0"/>
          <w:divBdr>
            <w:top w:val="none" w:sz="0" w:space="0" w:color="auto"/>
            <w:left w:val="none" w:sz="0" w:space="0" w:color="auto"/>
            <w:bottom w:val="none" w:sz="0" w:space="0" w:color="auto"/>
            <w:right w:val="none" w:sz="0" w:space="0" w:color="auto"/>
          </w:divBdr>
          <w:divsChild>
            <w:div w:id="107741958">
              <w:marLeft w:val="0"/>
              <w:marRight w:val="0"/>
              <w:marTop w:val="0"/>
              <w:marBottom w:val="0"/>
              <w:divBdr>
                <w:top w:val="none" w:sz="0" w:space="0" w:color="auto"/>
                <w:left w:val="none" w:sz="0" w:space="0" w:color="auto"/>
                <w:bottom w:val="none" w:sz="0" w:space="0" w:color="auto"/>
                <w:right w:val="none" w:sz="0" w:space="0" w:color="auto"/>
              </w:divBdr>
            </w:div>
          </w:divsChild>
        </w:div>
        <w:div w:id="994140406">
          <w:marLeft w:val="0"/>
          <w:marRight w:val="0"/>
          <w:marTop w:val="0"/>
          <w:marBottom w:val="0"/>
          <w:divBdr>
            <w:top w:val="none" w:sz="0" w:space="0" w:color="auto"/>
            <w:left w:val="none" w:sz="0" w:space="0" w:color="auto"/>
            <w:bottom w:val="none" w:sz="0" w:space="0" w:color="auto"/>
            <w:right w:val="none" w:sz="0" w:space="0" w:color="auto"/>
          </w:divBdr>
          <w:divsChild>
            <w:div w:id="615139014">
              <w:marLeft w:val="0"/>
              <w:marRight w:val="0"/>
              <w:marTop w:val="0"/>
              <w:marBottom w:val="0"/>
              <w:divBdr>
                <w:top w:val="none" w:sz="0" w:space="0" w:color="auto"/>
                <w:left w:val="none" w:sz="0" w:space="0" w:color="auto"/>
                <w:bottom w:val="none" w:sz="0" w:space="0" w:color="auto"/>
                <w:right w:val="none" w:sz="0" w:space="0" w:color="auto"/>
              </w:divBdr>
            </w:div>
            <w:div w:id="784957354">
              <w:marLeft w:val="0"/>
              <w:marRight w:val="0"/>
              <w:marTop w:val="0"/>
              <w:marBottom w:val="0"/>
              <w:divBdr>
                <w:top w:val="none" w:sz="0" w:space="0" w:color="auto"/>
                <w:left w:val="none" w:sz="0" w:space="0" w:color="auto"/>
                <w:bottom w:val="none" w:sz="0" w:space="0" w:color="auto"/>
                <w:right w:val="none" w:sz="0" w:space="0" w:color="auto"/>
              </w:divBdr>
            </w:div>
          </w:divsChild>
        </w:div>
        <w:div w:id="51735978">
          <w:marLeft w:val="0"/>
          <w:marRight w:val="0"/>
          <w:marTop w:val="0"/>
          <w:marBottom w:val="0"/>
          <w:divBdr>
            <w:top w:val="none" w:sz="0" w:space="0" w:color="auto"/>
            <w:left w:val="none" w:sz="0" w:space="0" w:color="auto"/>
            <w:bottom w:val="none" w:sz="0" w:space="0" w:color="auto"/>
            <w:right w:val="none" w:sz="0" w:space="0" w:color="auto"/>
          </w:divBdr>
          <w:divsChild>
            <w:div w:id="1899851947">
              <w:marLeft w:val="0"/>
              <w:marRight w:val="0"/>
              <w:marTop w:val="0"/>
              <w:marBottom w:val="0"/>
              <w:divBdr>
                <w:top w:val="none" w:sz="0" w:space="0" w:color="auto"/>
                <w:left w:val="none" w:sz="0" w:space="0" w:color="auto"/>
                <w:bottom w:val="none" w:sz="0" w:space="0" w:color="auto"/>
                <w:right w:val="none" w:sz="0" w:space="0" w:color="auto"/>
              </w:divBdr>
            </w:div>
          </w:divsChild>
        </w:div>
        <w:div w:id="1687096190">
          <w:marLeft w:val="0"/>
          <w:marRight w:val="0"/>
          <w:marTop w:val="0"/>
          <w:marBottom w:val="0"/>
          <w:divBdr>
            <w:top w:val="none" w:sz="0" w:space="0" w:color="auto"/>
            <w:left w:val="none" w:sz="0" w:space="0" w:color="auto"/>
            <w:bottom w:val="none" w:sz="0" w:space="0" w:color="auto"/>
            <w:right w:val="none" w:sz="0" w:space="0" w:color="auto"/>
          </w:divBdr>
          <w:divsChild>
            <w:div w:id="805011337">
              <w:marLeft w:val="0"/>
              <w:marRight w:val="0"/>
              <w:marTop w:val="0"/>
              <w:marBottom w:val="0"/>
              <w:divBdr>
                <w:top w:val="none" w:sz="0" w:space="0" w:color="auto"/>
                <w:left w:val="none" w:sz="0" w:space="0" w:color="auto"/>
                <w:bottom w:val="none" w:sz="0" w:space="0" w:color="auto"/>
                <w:right w:val="none" w:sz="0" w:space="0" w:color="auto"/>
              </w:divBdr>
            </w:div>
            <w:div w:id="1217397510">
              <w:marLeft w:val="0"/>
              <w:marRight w:val="0"/>
              <w:marTop w:val="0"/>
              <w:marBottom w:val="0"/>
              <w:divBdr>
                <w:top w:val="none" w:sz="0" w:space="0" w:color="auto"/>
                <w:left w:val="none" w:sz="0" w:space="0" w:color="auto"/>
                <w:bottom w:val="none" w:sz="0" w:space="0" w:color="auto"/>
                <w:right w:val="none" w:sz="0" w:space="0" w:color="auto"/>
              </w:divBdr>
            </w:div>
            <w:div w:id="165481015">
              <w:marLeft w:val="0"/>
              <w:marRight w:val="0"/>
              <w:marTop w:val="0"/>
              <w:marBottom w:val="0"/>
              <w:divBdr>
                <w:top w:val="none" w:sz="0" w:space="0" w:color="auto"/>
                <w:left w:val="none" w:sz="0" w:space="0" w:color="auto"/>
                <w:bottom w:val="none" w:sz="0" w:space="0" w:color="auto"/>
                <w:right w:val="none" w:sz="0" w:space="0" w:color="auto"/>
              </w:divBdr>
            </w:div>
          </w:divsChild>
        </w:div>
        <w:div w:id="931939350">
          <w:marLeft w:val="0"/>
          <w:marRight w:val="0"/>
          <w:marTop w:val="0"/>
          <w:marBottom w:val="0"/>
          <w:divBdr>
            <w:top w:val="none" w:sz="0" w:space="0" w:color="auto"/>
            <w:left w:val="none" w:sz="0" w:space="0" w:color="auto"/>
            <w:bottom w:val="none" w:sz="0" w:space="0" w:color="auto"/>
            <w:right w:val="none" w:sz="0" w:space="0" w:color="auto"/>
          </w:divBdr>
          <w:divsChild>
            <w:div w:id="1635141722">
              <w:marLeft w:val="0"/>
              <w:marRight w:val="0"/>
              <w:marTop w:val="0"/>
              <w:marBottom w:val="0"/>
              <w:divBdr>
                <w:top w:val="none" w:sz="0" w:space="0" w:color="auto"/>
                <w:left w:val="none" w:sz="0" w:space="0" w:color="auto"/>
                <w:bottom w:val="none" w:sz="0" w:space="0" w:color="auto"/>
                <w:right w:val="none" w:sz="0" w:space="0" w:color="auto"/>
              </w:divBdr>
            </w:div>
          </w:divsChild>
        </w:div>
        <w:div w:id="447045309">
          <w:marLeft w:val="0"/>
          <w:marRight w:val="0"/>
          <w:marTop w:val="0"/>
          <w:marBottom w:val="0"/>
          <w:divBdr>
            <w:top w:val="none" w:sz="0" w:space="0" w:color="auto"/>
            <w:left w:val="none" w:sz="0" w:space="0" w:color="auto"/>
            <w:bottom w:val="none" w:sz="0" w:space="0" w:color="auto"/>
            <w:right w:val="none" w:sz="0" w:space="0" w:color="auto"/>
          </w:divBdr>
          <w:divsChild>
            <w:div w:id="646476783">
              <w:marLeft w:val="0"/>
              <w:marRight w:val="0"/>
              <w:marTop w:val="0"/>
              <w:marBottom w:val="0"/>
              <w:divBdr>
                <w:top w:val="none" w:sz="0" w:space="0" w:color="auto"/>
                <w:left w:val="none" w:sz="0" w:space="0" w:color="auto"/>
                <w:bottom w:val="none" w:sz="0" w:space="0" w:color="auto"/>
                <w:right w:val="none" w:sz="0" w:space="0" w:color="auto"/>
              </w:divBdr>
            </w:div>
            <w:div w:id="1155685013">
              <w:marLeft w:val="0"/>
              <w:marRight w:val="0"/>
              <w:marTop w:val="0"/>
              <w:marBottom w:val="0"/>
              <w:divBdr>
                <w:top w:val="none" w:sz="0" w:space="0" w:color="auto"/>
                <w:left w:val="none" w:sz="0" w:space="0" w:color="auto"/>
                <w:bottom w:val="none" w:sz="0" w:space="0" w:color="auto"/>
                <w:right w:val="none" w:sz="0" w:space="0" w:color="auto"/>
              </w:divBdr>
            </w:div>
            <w:div w:id="785780681">
              <w:marLeft w:val="0"/>
              <w:marRight w:val="0"/>
              <w:marTop w:val="0"/>
              <w:marBottom w:val="0"/>
              <w:divBdr>
                <w:top w:val="none" w:sz="0" w:space="0" w:color="auto"/>
                <w:left w:val="none" w:sz="0" w:space="0" w:color="auto"/>
                <w:bottom w:val="none" w:sz="0" w:space="0" w:color="auto"/>
                <w:right w:val="none" w:sz="0" w:space="0" w:color="auto"/>
              </w:divBdr>
            </w:div>
            <w:div w:id="520627043">
              <w:marLeft w:val="0"/>
              <w:marRight w:val="0"/>
              <w:marTop w:val="0"/>
              <w:marBottom w:val="0"/>
              <w:divBdr>
                <w:top w:val="none" w:sz="0" w:space="0" w:color="auto"/>
                <w:left w:val="none" w:sz="0" w:space="0" w:color="auto"/>
                <w:bottom w:val="none" w:sz="0" w:space="0" w:color="auto"/>
                <w:right w:val="none" w:sz="0" w:space="0" w:color="auto"/>
              </w:divBdr>
            </w:div>
            <w:div w:id="597906662">
              <w:marLeft w:val="0"/>
              <w:marRight w:val="0"/>
              <w:marTop w:val="0"/>
              <w:marBottom w:val="0"/>
              <w:divBdr>
                <w:top w:val="none" w:sz="0" w:space="0" w:color="auto"/>
                <w:left w:val="none" w:sz="0" w:space="0" w:color="auto"/>
                <w:bottom w:val="none" w:sz="0" w:space="0" w:color="auto"/>
                <w:right w:val="none" w:sz="0" w:space="0" w:color="auto"/>
              </w:divBdr>
            </w:div>
          </w:divsChild>
        </w:div>
        <w:div w:id="321086131">
          <w:marLeft w:val="0"/>
          <w:marRight w:val="0"/>
          <w:marTop w:val="0"/>
          <w:marBottom w:val="0"/>
          <w:divBdr>
            <w:top w:val="none" w:sz="0" w:space="0" w:color="auto"/>
            <w:left w:val="none" w:sz="0" w:space="0" w:color="auto"/>
            <w:bottom w:val="none" w:sz="0" w:space="0" w:color="auto"/>
            <w:right w:val="none" w:sz="0" w:space="0" w:color="auto"/>
          </w:divBdr>
          <w:divsChild>
            <w:div w:id="485392333">
              <w:marLeft w:val="0"/>
              <w:marRight w:val="0"/>
              <w:marTop w:val="0"/>
              <w:marBottom w:val="0"/>
              <w:divBdr>
                <w:top w:val="none" w:sz="0" w:space="0" w:color="auto"/>
                <w:left w:val="none" w:sz="0" w:space="0" w:color="auto"/>
                <w:bottom w:val="none" w:sz="0" w:space="0" w:color="auto"/>
                <w:right w:val="none" w:sz="0" w:space="0" w:color="auto"/>
              </w:divBdr>
            </w:div>
          </w:divsChild>
        </w:div>
        <w:div w:id="502665013">
          <w:marLeft w:val="0"/>
          <w:marRight w:val="0"/>
          <w:marTop w:val="0"/>
          <w:marBottom w:val="0"/>
          <w:divBdr>
            <w:top w:val="none" w:sz="0" w:space="0" w:color="auto"/>
            <w:left w:val="none" w:sz="0" w:space="0" w:color="auto"/>
            <w:bottom w:val="none" w:sz="0" w:space="0" w:color="auto"/>
            <w:right w:val="none" w:sz="0" w:space="0" w:color="auto"/>
          </w:divBdr>
          <w:divsChild>
            <w:div w:id="164788104">
              <w:marLeft w:val="0"/>
              <w:marRight w:val="0"/>
              <w:marTop w:val="0"/>
              <w:marBottom w:val="0"/>
              <w:divBdr>
                <w:top w:val="none" w:sz="0" w:space="0" w:color="auto"/>
                <w:left w:val="none" w:sz="0" w:space="0" w:color="auto"/>
                <w:bottom w:val="none" w:sz="0" w:space="0" w:color="auto"/>
                <w:right w:val="none" w:sz="0" w:space="0" w:color="auto"/>
              </w:divBdr>
            </w:div>
            <w:div w:id="956527091">
              <w:marLeft w:val="0"/>
              <w:marRight w:val="0"/>
              <w:marTop w:val="0"/>
              <w:marBottom w:val="0"/>
              <w:divBdr>
                <w:top w:val="none" w:sz="0" w:space="0" w:color="auto"/>
                <w:left w:val="none" w:sz="0" w:space="0" w:color="auto"/>
                <w:bottom w:val="none" w:sz="0" w:space="0" w:color="auto"/>
                <w:right w:val="none" w:sz="0" w:space="0" w:color="auto"/>
              </w:divBdr>
            </w:div>
            <w:div w:id="266159153">
              <w:marLeft w:val="0"/>
              <w:marRight w:val="0"/>
              <w:marTop w:val="0"/>
              <w:marBottom w:val="0"/>
              <w:divBdr>
                <w:top w:val="none" w:sz="0" w:space="0" w:color="auto"/>
                <w:left w:val="none" w:sz="0" w:space="0" w:color="auto"/>
                <w:bottom w:val="none" w:sz="0" w:space="0" w:color="auto"/>
                <w:right w:val="none" w:sz="0" w:space="0" w:color="auto"/>
              </w:divBdr>
            </w:div>
          </w:divsChild>
        </w:div>
        <w:div w:id="1579561143">
          <w:marLeft w:val="0"/>
          <w:marRight w:val="0"/>
          <w:marTop w:val="0"/>
          <w:marBottom w:val="0"/>
          <w:divBdr>
            <w:top w:val="none" w:sz="0" w:space="0" w:color="auto"/>
            <w:left w:val="none" w:sz="0" w:space="0" w:color="auto"/>
            <w:bottom w:val="none" w:sz="0" w:space="0" w:color="auto"/>
            <w:right w:val="none" w:sz="0" w:space="0" w:color="auto"/>
          </w:divBdr>
          <w:divsChild>
            <w:div w:id="2124690208">
              <w:marLeft w:val="0"/>
              <w:marRight w:val="0"/>
              <w:marTop w:val="0"/>
              <w:marBottom w:val="0"/>
              <w:divBdr>
                <w:top w:val="none" w:sz="0" w:space="0" w:color="auto"/>
                <w:left w:val="none" w:sz="0" w:space="0" w:color="auto"/>
                <w:bottom w:val="none" w:sz="0" w:space="0" w:color="auto"/>
                <w:right w:val="none" w:sz="0" w:space="0" w:color="auto"/>
              </w:divBdr>
            </w:div>
          </w:divsChild>
        </w:div>
        <w:div w:id="1888253515">
          <w:marLeft w:val="0"/>
          <w:marRight w:val="0"/>
          <w:marTop w:val="0"/>
          <w:marBottom w:val="0"/>
          <w:divBdr>
            <w:top w:val="none" w:sz="0" w:space="0" w:color="auto"/>
            <w:left w:val="none" w:sz="0" w:space="0" w:color="auto"/>
            <w:bottom w:val="none" w:sz="0" w:space="0" w:color="auto"/>
            <w:right w:val="none" w:sz="0" w:space="0" w:color="auto"/>
          </w:divBdr>
          <w:divsChild>
            <w:div w:id="1787306833">
              <w:marLeft w:val="0"/>
              <w:marRight w:val="0"/>
              <w:marTop w:val="0"/>
              <w:marBottom w:val="0"/>
              <w:divBdr>
                <w:top w:val="none" w:sz="0" w:space="0" w:color="auto"/>
                <w:left w:val="none" w:sz="0" w:space="0" w:color="auto"/>
                <w:bottom w:val="none" w:sz="0" w:space="0" w:color="auto"/>
                <w:right w:val="none" w:sz="0" w:space="0" w:color="auto"/>
              </w:divBdr>
            </w:div>
            <w:div w:id="1853035095">
              <w:marLeft w:val="0"/>
              <w:marRight w:val="0"/>
              <w:marTop w:val="0"/>
              <w:marBottom w:val="0"/>
              <w:divBdr>
                <w:top w:val="none" w:sz="0" w:space="0" w:color="auto"/>
                <w:left w:val="none" w:sz="0" w:space="0" w:color="auto"/>
                <w:bottom w:val="none" w:sz="0" w:space="0" w:color="auto"/>
                <w:right w:val="none" w:sz="0" w:space="0" w:color="auto"/>
              </w:divBdr>
            </w:div>
            <w:div w:id="815605686">
              <w:marLeft w:val="0"/>
              <w:marRight w:val="0"/>
              <w:marTop w:val="0"/>
              <w:marBottom w:val="0"/>
              <w:divBdr>
                <w:top w:val="none" w:sz="0" w:space="0" w:color="auto"/>
                <w:left w:val="none" w:sz="0" w:space="0" w:color="auto"/>
                <w:bottom w:val="none" w:sz="0" w:space="0" w:color="auto"/>
                <w:right w:val="none" w:sz="0" w:space="0" w:color="auto"/>
              </w:divBdr>
            </w:div>
            <w:div w:id="150291584">
              <w:marLeft w:val="0"/>
              <w:marRight w:val="0"/>
              <w:marTop w:val="0"/>
              <w:marBottom w:val="0"/>
              <w:divBdr>
                <w:top w:val="none" w:sz="0" w:space="0" w:color="auto"/>
                <w:left w:val="none" w:sz="0" w:space="0" w:color="auto"/>
                <w:bottom w:val="none" w:sz="0" w:space="0" w:color="auto"/>
                <w:right w:val="none" w:sz="0" w:space="0" w:color="auto"/>
              </w:divBdr>
            </w:div>
          </w:divsChild>
        </w:div>
        <w:div w:id="413626491">
          <w:marLeft w:val="0"/>
          <w:marRight w:val="0"/>
          <w:marTop w:val="0"/>
          <w:marBottom w:val="0"/>
          <w:divBdr>
            <w:top w:val="none" w:sz="0" w:space="0" w:color="auto"/>
            <w:left w:val="none" w:sz="0" w:space="0" w:color="auto"/>
            <w:bottom w:val="none" w:sz="0" w:space="0" w:color="auto"/>
            <w:right w:val="none" w:sz="0" w:space="0" w:color="auto"/>
          </w:divBdr>
          <w:divsChild>
            <w:div w:id="1409306113">
              <w:marLeft w:val="0"/>
              <w:marRight w:val="0"/>
              <w:marTop w:val="0"/>
              <w:marBottom w:val="0"/>
              <w:divBdr>
                <w:top w:val="none" w:sz="0" w:space="0" w:color="auto"/>
                <w:left w:val="none" w:sz="0" w:space="0" w:color="auto"/>
                <w:bottom w:val="none" w:sz="0" w:space="0" w:color="auto"/>
                <w:right w:val="none" w:sz="0" w:space="0" w:color="auto"/>
              </w:divBdr>
            </w:div>
          </w:divsChild>
        </w:div>
        <w:div w:id="390924575">
          <w:marLeft w:val="0"/>
          <w:marRight w:val="0"/>
          <w:marTop w:val="0"/>
          <w:marBottom w:val="0"/>
          <w:divBdr>
            <w:top w:val="none" w:sz="0" w:space="0" w:color="auto"/>
            <w:left w:val="none" w:sz="0" w:space="0" w:color="auto"/>
            <w:bottom w:val="none" w:sz="0" w:space="0" w:color="auto"/>
            <w:right w:val="none" w:sz="0" w:space="0" w:color="auto"/>
          </w:divBdr>
          <w:divsChild>
            <w:div w:id="1337465445">
              <w:marLeft w:val="0"/>
              <w:marRight w:val="0"/>
              <w:marTop w:val="0"/>
              <w:marBottom w:val="0"/>
              <w:divBdr>
                <w:top w:val="none" w:sz="0" w:space="0" w:color="auto"/>
                <w:left w:val="none" w:sz="0" w:space="0" w:color="auto"/>
                <w:bottom w:val="none" w:sz="0" w:space="0" w:color="auto"/>
                <w:right w:val="none" w:sz="0" w:space="0" w:color="auto"/>
              </w:divBdr>
            </w:div>
            <w:div w:id="800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9912">
      <w:bodyDiv w:val="1"/>
      <w:marLeft w:val="0"/>
      <w:marRight w:val="0"/>
      <w:marTop w:val="0"/>
      <w:marBottom w:val="0"/>
      <w:divBdr>
        <w:top w:val="none" w:sz="0" w:space="0" w:color="auto"/>
        <w:left w:val="none" w:sz="0" w:space="0" w:color="auto"/>
        <w:bottom w:val="none" w:sz="0" w:space="0" w:color="auto"/>
        <w:right w:val="none" w:sz="0" w:space="0" w:color="auto"/>
      </w:divBdr>
      <w:divsChild>
        <w:div w:id="89815068">
          <w:marLeft w:val="0"/>
          <w:marRight w:val="0"/>
          <w:marTop w:val="0"/>
          <w:marBottom w:val="0"/>
          <w:divBdr>
            <w:top w:val="none" w:sz="0" w:space="0" w:color="auto"/>
            <w:left w:val="none" w:sz="0" w:space="0" w:color="auto"/>
            <w:bottom w:val="none" w:sz="0" w:space="0" w:color="auto"/>
            <w:right w:val="none" w:sz="0" w:space="0" w:color="auto"/>
          </w:divBdr>
        </w:div>
        <w:div w:id="1902060967">
          <w:marLeft w:val="0"/>
          <w:marRight w:val="0"/>
          <w:marTop w:val="0"/>
          <w:marBottom w:val="0"/>
          <w:divBdr>
            <w:top w:val="none" w:sz="0" w:space="0" w:color="auto"/>
            <w:left w:val="none" w:sz="0" w:space="0" w:color="auto"/>
            <w:bottom w:val="none" w:sz="0" w:space="0" w:color="auto"/>
            <w:right w:val="none" w:sz="0" w:space="0" w:color="auto"/>
          </w:divBdr>
        </w:div>
        <w:div w:id="1726483659">
          <w:marLeft w:val="0"/>
          <w:marRight w:val="0"/>
          <w:marTop w:val="0"/>
          <w:marBottom w:val="0"/>
          <w:divBdr>
            <w:top w:val="none" w:sz="0" w:space="0" w:color="auto"/>
            <w:left w:val="none" w:sz="0" w:space="0" w:color="auto"/>
            <w:bottom w:val="none" w:sz="0" w:space="0" w:color="auto"/>
            <w:right w:val="none" w:sz="0" w:space="0" w:color="auto"/>
          </w:divBdr>
        </w:div>
      </w:divsChild>
    </w:div>
    <w:div w:id="1304236261">
      <w:bodyDiv w:val="1"/>
      <w:marLeft w:val="0"/>
      <w:marRight w:val="0"/>
      <w:marTop w:val="0"/>
      <w:marBottom w:val="0"/>
      <w:divBdr>
        <w:top w:val="none" w:sz="0" w:space="0" w:color="auto"/>
        <w:left w:val="none" w:sz="0" w:space="0" w:color="auto"/>
        <w:bottom w:val="none" w:sz="0" w:space="0" w:color="auto"/>
        <w:right w:val="none" w:sz="0" w:space="0" w:color="auto"/>
      </w:divBdr>
      <w:divsChild>
        <w:div w:id="1471483367">
          <w:marLeft w:val="0"/>
          <w:marRight w:val="0"/>
          <w:marTop w:val="0"/>
          <w:marBottom w:val="0"/>
          <w:divBdr>
            <w:top w:val="none" w:sz="0" w:space="0" w:color="auto"/>
            <w:left w:val="none" w:sz="0" w:space="0" w:color="auto"/>
            <w:bottom w:val="none" w:sz="0" w:space="0" w:color="auto"/>
            <w:right w:val="none" w:sz="0" w:space="0" w:color="auto"/>
          </w:divBdr>
          <w:divsChild>
            <w:div w:id="1978296553">
              <w:marLeft w:val="0"/>
              <w:marRight w:val="0"/>
              <w:marTop w:val="0"/>
              <w:marBottom w:val="0"/>
              <w:divBdr>
                <w:top w:val="none" w:sz="0" w:space="0" w:color="auto"/>
                <w:left w:val="none" w:sz="0" w:space="0" w:color="auto"/>
                <w:bottom w:val="none" w:sz="0" w:space="0" w:color="auto"/>
                <w:right w:val="none" w:sz="0" w:space="0" w:color="auto"/>
              </w:divBdr>
            </w:div>
          </w:divsChild>
        </w:div>
        <w:div w:id="1714186594">
          <w:marLeft w:val="0"/>
          <w:marRight w:val="0"/>
          <w:marTop w:val="0"/>
          <w:marBottom w:val="0"/>
          <w:divBdr>
            <w:top w:val="none" w:sz="0" w:space="0" w:color="auto"/>
            <w:left w:val="none" w:sz="0" w:space="0" w:color="auto"/>
            <w:bottom w:val="none" w:sz="0" w:space="0" w:color="auto"/>
            <w:right w:val="none" w:sz="0" w:space="0" w:color="auto"/>
          </w:divBdr>
          <w:divsChild>
            <w:div w:id="1823883731">
              <w:marLeft w:val="0"/>
              <w:marRight w:val="0"/>
              <w:marTop w:val="0"/>
              <w:marBottom w:val="0"/>
              <w:divBdr>
                <w:top w:val="none" w:sz="0" w:space="0" w:color="auto"/>
                <w:left w:val="none" w:sz="0" w:space="0" w:color="auto"/>
                <w:bottom w:val="none" w:sz="0" w:space="0" w:color="auto"/>
                <w:right w:val="none" w:sz="0" w:space="0" w:color="auto"/>
              </w:divBdr>
            </w:div>
          </w:divsChild>
        </w:div>
        <w:div w:id="1242061618">
          <w:marLeft w:val="0"/>
          <w:marRight w:val="0"/>
          <w:marTop w:val="0"/>
          <w:marBottom w:val="0"/>
          <w:divBdr>
            <w:top w:val="none" w:sz="0" w:space="0" w:color="auto"/>
            <w:left w:val="none" w:sz="0" w:space="0" w:color="auto"/>
            <w:bottom w:val="none" w:sz="0" w:space="0" w:color="auto"/>
            <w:right w:val="none" w:sz="0" w:space="0" w:color="auto"/>
          </w:divBdr>
          <w:divsChild>
            <w:div w:id="1780567938">
              <w:marLeft w:val="0"/>
              <w:marRight w:val="0"/>
              <w:marTop w:val="0"/>
              <w:marBottom w:val="0"/>
              <w:divBdr>
                <w:top w:val="none" w:sz="0" w:space="0" w:color="auto"/>
                <w:left w:val="none" w:sz="0" w:space="0" w:color="auto"/>
                <w:bottom w:val="none" w:sz="0" w:space="0" w:color="auto"/>
                <w:right w:val="none" w:sz="0" w:space="0" w:color="auto"/>
              </w:divBdr>
            </w:div>
          </w:divsChild>
        </w:div>
        <w:div w:id="1157578028">
          <w:marLeft w:val="0"/>
          <w:marRight w:val="0"/>
          <w:marTop w:val="0"/>
          <w:marBottom w:val="0"/>
          <w:divBdr>
            <w:top w:val="none" w:sz="0" w:space="0" w:color="auto"/>
            <w:left w:val="none" w:sz="0" w:space="0" w:color="auto"/>
            <w:bottom w:val="none" w:sz="0" w:space="0" w:color="auto"/>
            <w:right w:val="none" w:sz="0" w:space="0" w:color="auto"/>
          </w:divBdr>
          <w:divsChild>
            <w:div w:id="707143221">
              <w:marLeft w:val="0"/>
              <w:marRight w:val="0"/>
              <w:marTop w:val="0"/>
              <w:marBottom w:val="0"/>
              <w:divBdr>
                <w:top w:val="none" w:sz="0" w:space="0" w:color="auto"/>
                <w:left w:val="none" w:sz="0" w:space="0" w:color="auto"/>
                <w:bottom w:val="none" w:sz="0" w:space="0" w:color="auto"/>
                <w:right w:val="none" w:sz="0" w:space="0" w:color="auto"/>
              </w:divBdr>
            </w:div>
          </w:divsChild>
        </w:div>
        <w:div w:id="1405570017">
          <w:marLeft w:val="0"/>
          <w:marRight w:val="0"/>
          <w:marTop w:val="0"/>
          <w:marBottom w:val="0"/>
          <w:divBdr>
            <w:top w:val="none" w:sz="0" w:space="0" w:color="auto"/>
            <w:left w:val="none" w:sz="0" w:space="0" w:color="auto"/>
            <w:bottom w:val="none" w:sz="0" w:space="0" w:color="auto"/>
            <w:right w:val="none" w:sz="0" w:space="0" w:color="auto"/>
          </w:divBdr>
          <w:divsChild>
            <w:div w:id="1814983757">
              <w:marLeft w:val="0"/>
              <w:marRight w:val="0"/>
              <w:marTop w:val="0"/>
              <w:marBottom w:val="0"/>
              <w:divBdr>
                <w:top w:val="none" w:sz="0" w:space="0" w:color="auto"/>
                <w:left w:val="none" w:sz="0" w:space="0" w:color="auto"/>
                <w:bottom w:val="none" w:sz="0" w:space="0" w:color="auto"/>
                <w:right w:val="none" w:sz="0" w:space="0" w:color="auto"/>
              </w:divBdr>
            </w:div>
          </w:divsChild>
        </w:div>
        <w:div w:id="1412310740">
          <w:marLeft w:val="0"/>
          <w:marRight w:val="0"/>
          <w:marTop w:val="0"/>
          <w:marBottom w:val="0"/>
          <w:divBdr>
            <w:top w:val="none" w:sz="0" w:space="0" w:color="auto"/>
            <w:left w:val="none" w:sz="0" w:space="0" w:color="auto"/>
            <w:bottom w:val="none" w:sz="0" w:space="0" w:color="auto"/>
            <w:right w:val="none" w:sz="0" w:space="0" w:color="auto"/>
          </w:divBdr>
          <w:divsChild>
            <w:div w:id="265961949">
              <w:marLeft w:val="0"/>
              <w:marRight w:val="0"/>
              <w:marTop w:val="0"/>
              <w:marBottom w:val="0"/>
              <w:divBdr>
                <w:top w:val="none" w:sz="0" w:space="0" w:color="auto"/>
                <w:left w:val="none" w:sz="0" w:space="0" w:color="auto"/>
                <w:bottom w:val="none" w:sz="0" w:space="0" w:color="auto"/>
                <w:right w:val="none" w:sz="0" w:space="0" w:color="auto"/>
              </w:divBdr>
            </w:div>
          </w:divsChild>
        </w:div>
        <w:div w:id="548879615">
          <w:marLeft w:val="0"/>
          <w:marRight w:val="0"/>
          <w:marTop w:val="0"/>
          <w:marBottom w:val="0"/>
          <w:divBdr>
            <w:top w:val="none" w:sz="0" w:space="0" w:color="auto"/>
            <w:left w:val="none" w:sz="0" w:space="0" w:color="auto"/>
            <w:bottom w:val="none" w:sz="0" w:space="0" w:color="auto"/>
            <w:right w:val="none" w:sz="0" w:space="0" w:color="auto"/>
          </w:divBdr>
          <w:divsChild>
            <w:div w:id="875579044">
              <w:marLeft w:val="0"/>
              <w:marRight w:val="0"/>
              <w:marTop w:val="0"/>
              <w:marBottom w:val="0"/>
              <w:divBdr>
                <w:top w:val="none" w:sz="0" w:space="0" w:color="auto"/>
                <w:left w:val="none" w:sz="0" w:space="0" w:color="auto"/>
                <w:bottom w:val="none" w:sz="0" w:space="0" w:color="auto"/>
                <w:right w:val="none" w:sz="0" w:space="0" w:color="auto"/>
              </w:divBdr>
            </w:div>
          </w:divsChild>
        </w:div>
        <w:div w:id="798647951">
          <w:marLeft w:val="0"/>
          <w:marRight w:val="0"/>
          <w:marTop w:val="0"/>
          <w:marBottom w:val="0"/>
          <w:divBdr>
            <w:top w:val="none" w:sz="0" w:space="0" w:color="auto"/>
            <w:left w:val="none" w:sz="0" w:space="0" w:color="auto"/>
            <w:bottom w:val="none" w:sz="0" w:space="0" w:color="auto"/>
            <w:right w:val="none" w:sz="0" w:space="0" w:color="auto"/>
          </w:divBdr>
          <w:divsChild>
            <w:div w:id="582378281">
              <w:marLeft w:val="0"/>
              <w:marRight w:val="0"/>
              <w:marTop w:val="0"/>
              <w:marBottom w:val="0"/>
              <w:divBdr>
                <w:top w:val="none" w:sz="0" w:space="0" w:color="auto"/>
                <w:left w:val="none" w:sz="0" w:space="0" w:color="auto"/>
                <w:bottom w:val="none" w:sz="0" w:space="0" w:color="auto"/>
                <w:right w:val="none" w:sz="0" w:space="0" w:color="auto"/>
              </w:divBdr>
            </w:div>
          </w:divsChild>
        </w:div>
        <w:div w:id="115759582">
          <w:marLeft w:val="0"/>
          <w:marRight w:val="0"/>
          <w:marTop w:val="0"/>
          <w:marBottom w:val="0"/>
          <w:divBdr>
            <w:top w:val="none" w:sz="0" w:space="0" w:color="auto"/>
            <w:left w:val="none" w:sz="0" w:space="0" w:color="auto"/>
            <w:bottom w:val="none" w:sz="0" w:space="0" w:color="auto"/>
            <w:right w:val="none" w:sz="0" w:space="0" w:color="auto"/>
          </w:divBdr>
          <w:divsChild>
            <w:div w:id="523634191">
              <w:marLeft w:val="0"/>
              <w:marRight w:val="0"/>
              <w:marTop w:val="0"/>
              <w:marBottom w:val="0"/>
              <w:divBdr>
                <w:top w:val="none" w:sz="0" w:space="0" w:color="auto"/>
                <w:left w:val="none" w:sz="0" w:space="0" w:color="auto"/>
                <w:bottom w:val="none" w:sz="0" w:space="0" w:color="auto"/>
                <w:right w:val="none" w:sz="0" w:space="0" w:color="auto"/>
              </w:divBdr>
            </w:div>
          </w:divsChild>
        </w:div>
        <w:div w:id="1878855987">
          <w:marLeft w:val="0"/>
          <w:marRight w:val="0"/>
          <w:marTop w:val="0"/>
          <w:marBottom w:val="0"/>
          <w:divBdr>
            <w:top w:val="none" w:sz="0" w:space="0" w:color="auto"/>
            <w:left w:val="none" w:sz="0" w:space="0" w:color="auto"/>
            <w:bottom w:val="none" w:sz="0" w:space="0" w:color="auto"/>
            <w:right w:val="none" w:sz="0" w:space="0" w:color="auto"/>
          </w:divBdr>
          <w:divsChild>
            <w:div w:id="890188273">
              <w:marLeft w:val="0"/>
              <w:marRight w:val="0"/>
              <w:marTop w:val="0"/>
              <w:marBottom w:val="0"/>
              <w:divBdr>
                <w:top w:val="none" w:sz="0" w:space="0" w:color="auto"/>
                <w:left w:val="none" w:sz="0" w:space="0" w:color="auto"/>
                <w:bottom w:val="none" w:sz="0" w:space="0" w:color="auto"/>
                <w:right w:val="none" w:sz="0" w:space="0" w:color="auto"/>
              </w:divBdr>
            </w:div>
          </w:divsChild>
        </w:div>
        <w:div w:id="871843119">
          <w:marLeft w:val="0"/>
          <w:marRight w:val="0"/>
          <w:marTop w:val="0"/>
          <w:marBottom w:val="0"/>
          <w:divBdr>
            <w:top w:val="none" w:sz="0" w:space="0" w:color="auto"/>
            <w:left w:val="none" w:sz="0" w:space="0" w:color="auto"/>
            <w:bottom w:val="none" w:sz="0" w:space="0" w:color="auto"/>
            <w:right w:val="none" w:sz="0" w:space="0" w:color="auto"/>
          </w:divBdr>
          <w:divsChild>
            <w:div w:id="1399939190">
              <w:marLeft w:val="0"/>
              <w:marRight w:val="0"/>
              <w:marTop w:val="0"/>
              <w:marBottom w:val="0"/>
              <w:divBdr>
                <w:top w:val="none" w:sz="0" w:space="0" w:color="auto"/>
                <w:left w:val="none" w:sz="0" w:space="0" w:color="auto"/>
                <w:bottom w:val="none" w:sz="0" w:space="0" w:color="auto"/>
                <w:right w:val="none" w:sz="0" w:space="0" w:color="auto"/>
              </w:divBdr>
            </w:div>
          </w:divsChild>
        </w:div>
        <w:div w:id="1430807216">
          <w:marLeft w:val="0"/>
          <w:marRight w:val="0"/>
          <w:marTop w:val="0"/>
          <w:marBottom w:val="0"/>
          <w:divBdr>
            <w:top w:val="none" w:sz="0" w:space="0" w:color="auto"/>
            <w:left w:val="none" w:sz="0" w:space="0" w:color="auto"/>
            <w:bottom w:val="none" w:sz="0" w:space="0" w:color="auto"/>
            <w:right w:val="none" w:sz="0" w:space="0" w:color="auto"/>
          </w:divBdr>
          <w:divsChild>
            <w:div w:id="725378985">
              <w:marLeft w:val="0"/>
              <w:marRight w:val="0"/>
              <w:marTop w:val="0"/>
              <w:marBottom w:val="0"/>
              <w:divBdr>
                <w:top w:val="none" w:sz="0" w:space="0" w:color="auto"/>
                <w:left w:val="none" w:sz="0" w:space="0" w:color="auto"/>
                <w:bottom w:val="none" w:sz="0" w:space="0" w:color="auto"/>
                <w:right w:val="none" w:sz="0" w:space="0" w:color="auto"/>
              </w:divBdr>
            </w:div>
          </w:divsChild>
        </w:div>
        <w:div w:id="1780829629">
          <w:marLeft w:val="0"/>
          <w:marRight w:val="0"/>
          <w:marTop w:val="0"/>
          <w:marBottom w:val="0"/>
          <w:divBdr>
            <w:top w:val="none" w:sz="0" w:space="0" w:color="auto"/>
            <w:left w:val="none" w:sz="0" w:space="0" w:color="auto"/>
            <w:bottom w:val="none" w:sz="0" w:space="0" w:color="auto"/>
            <w:right w:val="none" w:sz="0" w:space="0" w:color="auto"/>
          </w:divBdr>
          <w:divsChild>
            <w:div w:id="6690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50309">
      <w:bodyDiv w:val="1"/>
      <w:marLeft w:val="0"/>
      <w:marRight w:val="0"/>
      <w:marTop w:val="0"/>
      <w:marBottom w:val="0"/>
      <w:divBdr>
        <w:top w:val="none" w:sz="0" w:space="0" w:color="auto"/>
        <w:left w:val="none" w:sz="0" w:space="0" w:color="auto"/>
        <w:bottom w:val="none" w:sz="0" w:space="0" w:color="auto"/>
        <w:right w:val="none" w:sz="0" w:space="0" w:color="auto"/>
      </w:divBdr>
      <w:divsChild>
        <w:div w:id="520241015">
          <w:marLeft w:val="0"/>
          <w:marRight w:val="0"/>
          <w:marTop w:val="0"/>
          <w:marBottom w:val="0"/>
          <w:divBdr>
            <w:top w:val="none" w:sz="0" w:space="0" w:color="auto"/>
            <w:left w:val="none" w:sz="0" w:space="0" w:color="auto"/>
            <w:bottom w:val="none" w:sz="0" w:space="0" w:color="auto"/>
            <w:right w:val="none" w:sz="0" w:space="0" w:color="auto"/>
          </w:divBdr>
        </w:div>
        <w:div w:id="1624768545">
          <w:marLeft w:val="0"/>
          <w:marRight w:val="0"/>
          <w:marTop w:val="0"/>
          <w:marBottom w:val="0"/>
          <w:divBdr>
            <w:top w:val="none" w:sz="0" w:space="0" w:color="auto"/>
            <w:left w:val="none" w:sz="0" w:space="0" w:color="auto"/>
            <w:bottom w:val="none" w:sz="0" w:space="0" w:color="auto"/>
            <w:right w:val="none" w:sz="0" w:space="0" w:color="auto"/>
          </w:divBdr>
        </w:div>
      </w:divsChild>
    </w:div>
    <w:div w:id="2014867792">
      <w:bodyDiv w:val="1"/>
      <w:marLeft w:val="0"/>
      <w:marRight w:val="0"/>
      <w:marTop w:val="0"/>
      <w:marBottom w:val="0"/>
      <w:divBdr>
        <w:top w:val="none" w:sz="0" w:space="0" w:color="auto"/>
        <w:left w:val="none" w:sz="0" w:space="0" w:color="auto"/>
        <w:bottom w:val="none" w:sz="0" w:space="0" w:color="auto"/>
        <w:right w:val="none" w:sz="0" w:space="0" w:color="auto"/>
      </w:divBdr>
      <w:divsChild>
        <w:div w:id="1515726321">
          <w:marLeft w:val="0"/>
          <w:marRight w:val="0"/>
          <w:marTop w:val="0"/>
          <w:marBottom w:val="0"/>
          <w:divBdr>
            <w:top w:val="none" w:sz="0" w:space="0" w:color="auto"/>
            <w:left w:val="none" w:sz="0" w:space="0" w:color="auto"/>
            <w:bottom w:val="none" w:sz="0" w:space="0" w:color="auto"/>
            <w:right w:val="none" w:sz="0" w:space="0" w:color="auto"/>
          </w:divBdr>
        </w:div>
        <w:div w:id="585312759">
          <w:marLeft w:val="0"/>
          <w:marRight w:val="0"/>
          <w:marTop w:val="0"/>
          <w:marBottom w:val="0"/>
          <w:divBdr>
            <w:top w:val="none" w:sz="0" w:space="0" w:color="auto"/>
            <w:left w:val="none" w:sz="0" w:space="0" w:color="auto"/>
            <w:bottom w:val="none" w:sz="0" w:space="0" w:color="auto"/>
            <w:right w:val="none" w:sz="0" w:space="0" w:color="auto"/>
          </w:divBdr>
        </w:div>
        <w:div w:id="1836996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as.com/undergraduate/what-and-where-study/entry-requirements/ucas-tariff-poi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47385567D8A4688AAE9BA1B4443C2" ma:contentTypeVersion="11" ma:contentTypeDescription="Create a new document." ma:contentTypeScope="" ma:versionID="382d4d17bf9afb38d5103fac91cb030b">
  <xsd:schema xmlns:xsd="http://www.w3.org/2001/XMLSchema" xmlns:xs="http://www.w3.org/2001/XMLSchema" xmlns:p="http://schemas.microsoft.com/office/2006/metadata/properties" xmlns:ns2="b1a53ab0-b299-4c47-bdeb-dc8e200cc466" xmlns:ns3="d9b27bf1-6083-4042-ae2e-b1e0ddb967ef" targetNamespace="http://schemas.microsoft.com/office/2006/metadata/properties" ma:root="true" ma:fieldsID="d0468abddab12024b726a5d8c4b4eeea" ns2:_="" ns3:_="">
    <xsd:import namespace="b1a53ab0-b299-4c47-bdeb-dc8e200cc466"/>
    <xsd:import namespace="d9b27bf1-6083-4042-ae2e-b1e0ddb967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53ab0-b299-4c47-bdeb-dc8e200c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27bf1-6083-4042-ae2e-b1e0ddb967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55591-9674-4240-B0FF-85BC107F3EBC}">
  <ds:schemaRefs>
    <ds:schemaRef ds:uri="http://schemas.openxmlformats.org/officeDocument/2006/bibliography"/>
  </ds:schemaRefs>
</ds:datastoreItem>
</file>

<file path=customXml/itemProps2.xml><?xml version="1.0" encoding="utf-8"?>
<ds:datastoreItem xmlns:ds="http://schemas.openxmlformats.org/officeDocument/2006/customXml" ds:itemID="{0030EBEC-C4DE-4792-92CF-0538E6AE3DF1}">
  <ds:schemaRefs>
    <ds:schemaRef ds:uri="http://schemas.microsoft.com/sharepoint/v3/contenttype/forms"/>
  </ds:schemaRefs>
</ds:datastoreItem>
</file>

<file path=customXml/itemProps3.xml><?xml version="1.0" encoding="utf-8"?>
<ds:datastoreItem xmlns:ds="http://schemas.openxmlformats.org/officeDocument/2006/customXml" ds:itemID="{D605588D-6900-474B-8D4C-1A17D78FCDD3}">
  <ds:schemaRefs>
    <ds:schemaRef ds:uri="d9b27bf1-6083-4042-ae2e-b1e0ddb967ef"/>
    <ds:schemaRef ds:uri="http://purl.org/dc/elements/1.1/"/>
    <ds:schemaRef ds:uri="http://purl.org/dc/dcmitype/"/>
    <ds:schemaRef ds:uri="http://schemas.openxmlformats.org/package/2006/metadata/core-properties"/>
    <ds:schemaRef ds:uri="http://schemas.microsoft.com/office/2006/metadata/properties"/>
    <ds:schemaRef ds:uri="b1a53ab0-b299-4c47-bdeb-dc8e200cc466"/>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40E6F804-FAC6-46F8-BA70-3C65F010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53ab0-b299-4c47-bdeb-dc8e200cc466"/>
    <ds:schemaRef ds:uri="d9b27bf1-6083-4042-ae2e-b1e0ddb96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116</Pages>
  <Words>32069</Words>
  <Characters>182799</Characters>
  <Application>Microsoft Office Word</Application>
  <DocSecurity>0</DocSecurity>
  <Lines>1523</Lines>
  <Paragraphs>428</Paragraphs>
  <ScaleCrop>false</ScaleCrop>
  <Company/>
  <LinksUpToDate>false</LinksUpToDate>
  <CharactersWithSpaces>214440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McDonald</dc:creator>
  <cp:keywords/>
  <dc:description/>
  <cp:lastModifiedBy>Richenda Brewer</cp:lastModifiedBy>
  <cp:revision>27</cp:revision>
  <dcterms:created xsi:type="dcterms:W3CDTF">2021-02-11T08:55:00Z</dcterms:created>
  <dcterms:modified xsi:type="dcterms:W3CDTF">2021-02-16T10:30:00Z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0x01010061E47385567D8A4688AAE9BA1B4443C2</vt:lpwstr>
  </property>
</Properties>
</file>